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55150440"/>
        <w:docPartObj>
          <w:docPartGallery w:val="Cover Pages"/>
          <w:docPartUnique/>
        </w:docPartObj>
      </w:sdtPr>
      <w:sdtEndPr>
        <w:rPr>
          <w:rFonts w:ascii="Times New Roman" w:hAnsi="Times New Roman" w:cs="Times New Roman"/>
          <w:sz w:val="24"/>
          <w:szCs w:val="24"/>
        </w:rPr>
      </w:sdtEndPr>
      <w:sdtContent>
        <w:p w:rsidR="00F4178A" w:rsidRDefault="00F4178A" w:rsidP="00F4178A">
          <w:pPr>
            <w:jc w:val="right"/>
          </w:pPr>
          <w:r>
            <w:rPr>
              <w:noProof/>
              <w:lang w:val="ru-RU" w:eastAsia="ru-RU"/>
            </w:rPr>
            <mc:AlternateContent>
              <mc:Choice Requires="wpg">
                <w:drawing>
                  <wp:anchor distT="0" distB="0" distL="114300" distR="114300" simplePos="0" relativeHeight="251659264" behindDoc="0" locked="0" layoutInCell="0" allowOverlap="1" wp14:anchorId="23A537C5" wp14:editId="14594A39">
                    <wp:simplePos x="0" y="0"/>
                    <wp:positionH relativeFrom="page">
                      <wp:align>right</wp:align>
                    </wp:positionH>
                    <wp:positionV relativeFrom="page">
                      <wp:align>top</wp:align>
                    </wp:positionV>
                    <wp:extent cx="2773704" cy="10058400"/>
                    <wp:effectExtent l="0" t="0" r="762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704"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46E25" w:rsidRPr="00F4178A" w:rsidRDefault="00346E25" w:rsidP="00F4178A">
                                  <w:pPr>
                                    <w:pStyle w:val="a3"/>
                                    <w:jc w:val="center"/>
                                    <w:rPr>
                                      <w:rFonts w:asciiTheme="majorHAnsi" w:eastAsiaTheme="majorEastAsia" w:hAnsiTheme="majorHAnsi" w:cstheme="majorBidi"/>
                                      <w:b/>
                                      <w:bCs/>
                                      <w:color w:val="FFFFFF" w:themeColor="background1"/>
                                      <w:sz w:val="40"/>
                                      <w:szCs w:val="40"/>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1108243429"/>
                                    <w:showingPlcHdr/>
                                    <w:dataBinding w:prefixMappings="xmlns:ns0='http://schemas.openxmlformats.org/package/2006/metadata/core-properties' xmlns:ns1='http://purl.org/dc/elements/1.1/'" w:xpath="/ns0:coreProperties[1]/ns1:creator[1]" w:storeItemID="{6C3C8BC8-F283-45AE-878A-BAB7291924A1}"/>
                                    <w:text/>
                                  </w:sdtPr>
                                  <w:sdtEndPr/>
                                  <w:sdtContent>
                                    <w:p w:rsidR="00346E25" w:rsidRDefault="00346E25">
                                      <w:pPr>
                                        <w:pStyle w:val="a3"/>
                                        <w:spacing w:line="360" w:lineRule="auto"/>
                                        <w:rPr>
                                          <w:color w:val="FFFFFF" w:themeColor="background1"/>
                                        </w:rPr>
                                      </w:pPr>
                                      <w:r>
                                        <w:rPr>
                                          <w:color w:val="FFFFFF" w:themeColor="background1"/>
                                        </w:rPr>
                                        <w:t xml:space="preserve">     </w:t>
                                      </w:r>
                                    </w:p>
                                  </w:sdtContent>
                                </w:sdt>
                                <w:sdt>
                                  <w:sdtPr>
                                    <w:rPr>
                                      <w:b/>
                                      <w:color w:val="000000" w:themeColor="text1"/>
                                      <w:sz w:val="24"/>
                                      <w:szCs w:val="24"/>
                                    </w:rPr>
                                    <w:alias w:val="Организация"/>
                                    <w:id w:val="1802112758"/>
                                    <w:dataBinding w:prefixMappings="xmlns:ns0='http://schemas.openxmlformats.org/officeDocument/2006/extended-properties'" w:xpath="/ns0:Properties[1]/ns0:Company[1]" w:storeItemID="{6668398D-A668-4E3E-A5EB-62B293D839F1}"/>
                                    <w:text/>
                                  </w:sdtPr>
                                  <w:sdtEndPr/>
                                  <w:sdtContent>
                                    <w:p w:rsidR="00346E25" w:rsidRPr="00D007BD" w:rsidRDefault="00346E25" w:rsidP="00940F01">
                                      <w:pPr>
                                        <w:pStyle w:val="a3"/>
                                        <w:rPr>
                                          <w:b/>
                                          <w:color w:val="000000" w:themeColor="text1"/>
                                          <w:sz w:val="24"/>
                                          <w:szCs w:val="24"/>
                                        </w:rPr>
                                      </w:pPr>
                                      <w:proofErr w:type="spellStart"/>
                                      <w:proofErr w:type="gramStart"/>
                                      <w:r w:rsidRPr="00D007BD">
                                        <w:rPr>
                                          <w:b/>
                                          <w:color w:val="000000" w:themeColor="text1"/>
                                          <w:sz w:val="24"/>
                                          <w:szCs w:val="24"/>
                                          <w:lang w:val="en-US"/>
                                        </w:rPr>
                                        <w:t>kmbs</w:t>
                                      </w:r>
                                      <w:proofErr w:type="spellEnd"/>
                                      <w:proofErr w:type="gramEnd"/>
                                      <w:r w:rsidRPr="00D007BD">
                                        <w:rPr>
                                          <w:b/>
                                          <w:color w:val="000000" w:themeColor="text1"/>
                                          <w:sz w:val="24"/>
                                          <w:szCs w:val="24"/>
                                          <w:lang w:val="en-US"/>
                                        </w:rPr>
                                        <w:t xml:space="preserve"> </w:t>
                                      </w:r>
                                      <w:r w:rsidRPr="00D007BD">
                                        <w:rPr>
                                          <w:b/>
                                          <w:color w:val="000000" w:themeColor="text1"/>
                                          <w:sz w:val="24"/>
                                          <w:szCs w:val="24"/>
                                        </w:rPr>
                                        <w:t>«Школа мерів»</w:t>
                                      </w:r>
                                    </w:p>
                                  </w:sdtContent>
                                </w:sdt>
                                <w:sdt>
                                  <w:sdtPr>
                                    <w:rPr>
                                      <w:b/>
                                      <w:color w:val="000000" w:themeColor="text1"/>
                                      <w:sz w:val="24"/>
                                      <w:szCs w:val="24"/>
                                    </w:rPr>
                                    <w:alias w:val="Дата"/>
                                    <w:id w:val="779454421"/>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p w:rsidR="00346E25" w:rsidRPr="00D007BD" w:rsidRDefault="00346E25" w:rsidP="00940F01">
                                      <w:pPr>
                                        <w:pStyle w:val="a3"/>
                                        <w:rPr>
                                          <w:b/>
                                          <w:color w:val="000000" w:themeColor="text1"/>
                                          <w:sz w:val="24"/>
                                          <w:szCs w:val="24"/>
                                        </w:rPr>
                                      </w:pPr>
                                      <w:r w:rsidRPr="00D007BD">
                                        <w:rPr>
                                          <w:b/>
                                          <w:color w:val="000000" w:themeColor="text1"/>
                                          <w:sz w:val="24"/>
                                          <w:szCs w:val="24"/>
                                          <w:lang w:val="ru-RU"/>
                                        </w:rPr>
                                        <w:t>Боярка  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Группа 14" o:spid="_x0000_s1026" style="position:absolute;left:0;text-align:left;margin-left:167.2pt;margin-top:0;width:218.4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346E25" w:rsidRPr="00F4178A" w:rsidRDefault="00346E25" w:rsidP="00F4178A">
                            <w:pPr>
                              <w:pStyle w:val="a3"/>
                              <w:jc w:val="center"/>
                              <w:rPr>
                                <w:rFonts w:asciiTheme="majorHAnsi" w:eastAsiaTheme="majorEastAsia" w:hAnsiTheme="majorHAnsi" w:cstheme="majorBidi"/>
                                <w:b/>
                                <w:bCs/>
                                <w:color w:val="FFFFFF" w:themeColor="background1"/>
                                <w:sz w:val="40"/>
                                <w:szCs w:val="40"/>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Автор"/>
                              <w:id w:val="1108243429"/>
                              <w:showingPlcHdr/>
                              <w:dataBinding w:prefixMappings="xmlns:ns0='http://schemas.openxmlformats.org/package/2006/metadata/core-properties' xmlns:ns1='http://purl.org/dc/elements/1.1/'" w:xpath="/ns0:coreProperties[1]/ns1:creator[1]" w:storeItemID="{6C3C8BC8-F283-45AE-878A-BAB7291924A1}"/>
                              <w:text/>
                            </w:sdtPr>
                            <w:sdtEndPr/>
                            <w:sdtContent>
                              <w:p w:rsidR="00346E25" w:rsidRDefault="00346E25">
                                <w:pPr>
                                  <w:pStyle w:val="a3"/>
                                  <w:spacing w:line="360" w:lineRule="auto"/>
                                  <w:rPr>
                                    <w:color w:val="FFFFFF" w:themeColor="background1"/>
                                  </w:rPr>
                                </w:pPr>
                                <w:r>
                                  <w:rPr>
                                    <w:color w:val="FFFFFF" w:themeColor="background1"/>
                                  </w:rPr>
                                  <w:t xml:space="preserve">     </w:t>
                                </w:r>
                              </w:p>
                            </w:sdtContent>
                          </w:sdt>
                          <w:sdt>
                            <w:sdtPr>
                              <w:rPr>
                                <w:b/>
                                <w:color w:val="000000" w:themeColor="text1"/>
                                <w:sz w:val="24"/>
                                <w:szCs w:val="24"/>
                              </w:rPr>
                              <w:alias w:val="Организация"/>
                              <w:id w:val="1802112758"/>
                              <w:dataBinding w:prefixMappings="xmlns:ns0='http://schemas.openxmlformats.org/officeDocument/2006/extended-properties'" w:xpath="/ns0:Properties[1]/ns0:Company[1]" w:storeItemID="{6668398D-A668-4E3E-A5EB-62B293D839F1}"/>
                              <w:text/>
                            </w:sdtPr>
                            <w:sdtEndPr/>
                            <w:sdtContent>
                              <w:p w:rsidR="00346E25" w:rsidRPr="00D007BD" w:rsidRDefault="00346E25" w:rsidP="00940F01">
                                <w:pPr>
                                  <w:pStyle w:val="a3"/>
                                  <w:rPr>
                                    <w:b/>
                                    <w:color w:val="000000" w:themeColor="text1"/>
                                    <w:sz w:val="24"/>
                                    <w:szCs w:val="24"/>
                                  </w:rPr>
                                </w:pPr>
                                <w:proofErr w:type="spellStart"/>
                                <w:proofErr w:type="gramStart"/>
                                <w:r w:rsidRPr="00D007BD">
                                  <w:rPr>
                                    <w:b/>
                                    <w:color w:val="000000" w:themeColor="text1"/>
                                    <w:sz w:val="24"/>
                                    <w:szCs w:val="24"/>
                                    <w:lang w:val="en-US"/>
                                  </w:rPr>
                                  <w:t>kmbs</w:t>
                                </w:r>
                                <w:proofErr w:type="spellEnd"/>
                                <w:proofErr w:type="gramEnd"/>
                                <w:r w:rsidRPr="00D007BD">
                                  <w:rPr>
                                    <w:b/>
                                    <w:color w:val="000000" w:themeColor="text1"/>
                                    <w:sz w:val="24"/>
                                    <w:szCs w:val="24"/>
                                    <w:lang w:val="en-US"/>
                                  </w:rPr>
                                  <w:t xml:space="preserve"> </w:t>
                                </w:r>
                                <w:r w:rsidRPr="00D007BD">
                                  <w:rPr>
                                    <w:b/>
                                    <w:color w:val="000000" w:themeColor="text1"/>
                                    <w:sz w:val="24"/>
                                    <w:szCs w:val="24"/>
                                  </w:rPr>
                                  <w:t>«Школа мерів»</w:t>
                                </w:r>
                              </w:p>
                            </w:sdtContent>
                          </w:sdt>
                          <w:sdt>
                            <w:sdtPr>
                              <w:rPr>
                                <w:b/>
                                <w:color w:val="000000" w:themeColor="text1"/>
                                <w:sz w:val="24"/>
                                <w:szCs w:val="24"/>
                              </w:rPr>
                              <w:alias w:val="Дата"/>
                              <w:id w:val="779454421"/>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p w:rsidR="00346E25" w:rsidRPr="00D007BD" w:rsidRDefault="00346E25" w:rsidP="00940F01">
                                <w:pPr>
                                  <w:pStyle w:val="a3"/>
                                  <w:rPr>
                                    <w:b/>
                                    <w:color w:val="000000" w:themeColor="text1"/>
                                    <w:sz w:val="24"/>
                                    <w:szCs w:val="24"/>
                                  </w:rPr>
                                </w:pPr>
                                <w:r w:rsidRPr="00D007BD">
                                  <w:rPr>
                                    <w:b/>
                                    <w:color w:val="000000" w:themeColor="text1"/>
                                    <w:sz w:val="24"/>
                                    <w:szCs w:val="24"/>
                                    <w:lang w:val="ru-RU"/>
                                  </w:rPr>
                                  <w:t>Боярка  2015</w:t>
                                </w:r>
                              </w:p>
                            </w:sdtContent>
                          </w:sdt>
                        </w:txbxContent>
                      </v:textbox>
                    </v:rect>
                    <w10:wrap anchorx="page" anchory="page"/>
                  </v:group>
                </w:pict>
              </mc:Fallback>
            </mc:AlternateContent>
          </w:r>
        </w:p>
        <w:p w:rsidR="00F4178A" w:rsidRDefault="00337E1A" w:rsidP="00D846A1">
          <w:pPr>
            <w:ind w:left="-709" w:firstLine="0"/>
            <w:jc w:val="left"/>
            <w:rPr>
              <w:rFonts w:ascii="Times New Roman" w:hAnsi="Times New Roman" w:cs="Times New Roman"/>
              <w:sz w:val="24"/>
              <w:szCs w:val="24"/>
            </w:rPr>
          </w:pPr>
          <w:r>
            <w:rPr>
              <w:noProof/>
              <w:lang w:val="ru-RU" w:eastAsia="ru-RU"/>
            </w:rPr>
            <w:drawing>
              <wp:inline distT="0" distB="0" distL="0" distR="0">
                <wp:extent cx="4261449" cy="2458453"/>
                <wp:effectExtent l="0" t="0" r="6350" b="0"/>
                <wp:docPr id="15" name="Рисунок 15" descr="http://pedpresa.com.ua/wp-content/uploads/2012/07/1-%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presa.com.ua/wp-content/uploads/2012/07/1-%D1%84%D0%BE%D1%82%D0%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1704" cy="2458600"/>
                        </a:xfrm>
                        <a:prstGeom prst="rect">
                          <a:avLst/>
                        </a:prstGeom>
                        <a:noFill/>
                        <a:ln>
                          <a:noFill/>
                        </a:ln>
                      </pic:spPr>
                    </pic:pic>
                  </a:graphicData>
                </a:graphic>
              </wp:inline>
            </w:drawing>
          </w:r>
          <w:r w:rsidR="00443199">
            <w:rPr>
              <w:noProof/>
              <w:lang w:val="ru-RU" w:eastAsia="ru-RU"/>
            </w:rPr>
            <w:drawing>
              <wp:anchor distT="0" distB="0" distL="114300" distR="114300" simplePos="0" relativeHeight="251660288" behindDoc="0" locked="0" layoutInCell="0" allowOverlap="1" wp14:anchorId="40813563" wp14:editId="37E9F826">
                <wp:simplePos x="0" y="0"/>
                <wp:positionH relativeFrom="page">
                  <wp:posOffset>3027872</wp:posOffset>
                </wp:positionH>
                <wp:positionV relativeFrom="page">
                  <wp:posOffset>3623094</wp:posOffset>
                </wp:positionV>
                <wp:extent cx="4068612" cy="2544793"/>
                <wp:effectExtent l="0" t="0" r="8255" b="8255"/>
                <wp:wrapNone/>
                <wp:docPr id="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0086" cy="2545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178A">
            <w:rPr>
              <w:noProof/>
              <w:lang w:val="ru-RU" w:eastAsia="ru-RU"/>
            </w:rPr>
            <mc:AlternateContent>
              <mc:Choice Requires="wps">
                <w:drawing>
                  <wp:anchor distT="0" distB="0" distL="114300" distR="114300" simplePos="0" relativeHeight="251661312" behindDoc="0" locked="0" layoutInCell="0" allowOverlap="1" wp14:anchorId="25E193D6" wp14:editId="59F13DE6">
                    <wp:simplePos x="0" y="0"/>
                    <wp:positionH relativeFrom="page">
                      <wp:posOffset>361949</wp:posOffset>
                    </wp:positionH>
                    <wp:positionV relativeFrom="page">
                      <wp:posOffset>2762250</wp:posOffset>
                    </wp:positionV>
                    <wp:extent cx="6734175" cy="640080"/>
                    <wp:effectExtent l="0" t="0" r="28575" b="14605"/>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640080"/>
                            </a:xfrm>
                            <a:prstGeom prst="rect">
                              <a:avLst/>
                            </a:prstGeom>
                            <a:solidFill>
                              <a:srgbClr val="FFFF00"/>
                            </a:solidFill>
                            <a:ln w="12700">
                              <a:solidFill>
                                <a:schemeClr val="bg1"/>
                              </a:solidFill>
                              <a:miter lim="800000"/>
                              <a:headEnd/>
                              <a:tailEnd/>
                            </a:ln>
                            <a:effectLst>
                              <a:softEdge rad="63500"/>
                            </a:effectLst>
                            <a:extLst/>
                          </wps:spPr>
                          <wps:txbx>
                            <w:txbxContent>
                              <w:sdt>
                                <w:sdtPr>
                                  <w:rPr>
                                    <w:rFonts w:asciiTheme="majorHAnsi" w:eastAsiaTheme="majorEastAsia" w:hAnsiTheme="majorHAnsi" w:cstheme="majorBidi"/>
                                    <w:b/>
                                    <w:color w:val="76923C" w:themeColor="accent3" w:themeShade="BF"/>
                                    <w:sz w:val="56"/>
                                    <w:szCs w:val="56"/>
                                    <w:lang w:val="ru-RU"/>
                                  </w:rPr>
                                  <w:alias w:val="Название"/>
                                  <w:id w:val="-823889399"/>
                                  <w:dataBinding w:prefixMappings="xmlns:ns0='http://schemas.openxmlformats.org/package/2006/metadata/core-properties' xmlns:ns1='http://purl.org/dc/elements/1.1/'" w:xpath="/ns0:coreProperties[1]/ns1:title[1]" w:storeItemID="{6C3C8BC8-F283-45AE-878A-BAB7291924A1}"/>
                                  <w:text/>
                                </w:sdtPr>
                                <w:sdtEndPr/>
                                <w:sdtContent>
                                  <w:p w:rsidR="00346E25" w:rsidRPr="00F4178A" w:rsidRDefault="00346E25" w:rsidP="00B16FEB">
                                    <w:pPr>
                                      <w:pStyle w:val="a3"/>
                                      <w:jc w:val="right"/>
                                      <w:rPr>
                                        <w:rFonts w:asciiTheme="majorHAnsi" w:eastAsiaTheme="majorEastAsia" w:hAnsiTheme="majorHAnsi" w:cstheme="majorBidi"/>
                                        <w:color w:val="76923C" w:themeColor="accent3" w:themeShade="BF"/>
                                        <w:sz w:val="56"/>
                                        <w:szCs w:val="56"/>
                                      </w:rPr>
                                    </w:pPr>
                                    <w:proofErr w:type="spellStart"/>
                                    <w:r>
                                      <w:rPr>
                                        <w:rFonts w:asciiTheme="majorHAnsi" w:eastAsiaTheme="majorEastAsia" w:hAnsiTheme="majorHAnsi" w:cstheme="majorBidi"/>
                                        <w:b/>
                                        <w:color w:val="76923C" w:themeColor="accent3" w:themeShade="BF"/>
                                        <w:sz w:val="56"/>
                                        <w:szCs w:val="56"/>
                                        <w:lang w:val="ru-RU"/>
                                      </w:rPr>
                                      <w:t>Стратегічний</w:t>
                                    </w:r>
                                    <w:proofErr w:type="spellEnd"/>
                                    <w:r>
                                      <w:rPr>
                                        <w:rFonts w:asciiTheme="majorHAnsi" w:eastAsiaTheme="majorEastAsia" w:hAnsiTheme="majorHAnsi" w:cstheme="majorBidi"/>
                                        <w:b/>
                                        <w:color w:val="76923C" w:themeColor="accent3" w:themeShade="BF"/>
                                        <w:sz w:val="56"/>
                                        <w:szCs w:val="56"/>
                                        <w:lang w:val="ru-RU"/>
                                      </w:rPr>
                                      <w:t xml:space="preserve"> план </w:t>
                                    </w:r>
                                    <w:proofErr w:type="spellStart"/>
                                    <w:r>
                                      <w:rPr>
                                        <w:rFonts w:asciiTheme="majorHAnsi" w:eastAsiaTheme="majorEastAsia" w:hAnsiTheme="majorHAnsi" w:cstheme="majorBidi"/>
                                        <w:b/>
                                        <w:color w:val="76923C" w:themeColor="accent3" w:themeShade="BF"/>
                                        <w:sz w:val="56"/>
                                        <w:szCs w:val="56"/>
                                        <w:lang w:val="ru-RU"/>
                                      </w:rPr>
                                      <w:t>сталого</w:t>
                                    </w:r>
                                    <w:proofErr w:type="spellEnd"/>
                                    <w:r>
                                      <w:rPr>
                                        <w:rFonts w:asciiTheme="majorHAnsi" w:eastAsiaTheme="majorEastAsia" w:hAnsiTheme="majorHAnsi" w:cstheme="majorBidi"/>
                                        <w:b/>
                                        <w:color w:val="76923C" w:themeColor="accent3" w:themeShade="BF"/>
                                        <w:sz w:val="56"/>
                                        <w:szCs w:val="56"/>
                                        <w:lang w:val="ru-RU"/>
                                      </w:rPr>
                                      <w:t xml:space="preserve"> </w:t>
                                    </w:r>
                                    <w:proofErr w:type="spellStart"/>
                                    <w:r>
                                      <w:rPr>
                                        <w:rFonts w:asciiTheme="majorHAnsi" w:eastAsiaTheme="majorEastAsia" w:hAnsiTheme="majorHAnsi" w:cstheme="majorBidi"/>
                                        <w:b/>
                                        <w:color w:val="76923C" w:themeColor="accent3" w:themeShade="BF"/>
                                        <w:sz w:val="56"/>
                                        <w:szCs w:val="56"/>
                                        <w:lang w:val="ru-RU"/>
                                      </w:rPr>
                                      <w:t>розвитку</w:t>
                                    </w:r>
                                    <w:proofErr w:type="spellEnd"/>
                                    <w:r>
                                      <w:rPr>
                                        <w:rFonts w:asciiTheme="majorHAnsi" w:eastAsiaTheme="majorEastAsia" w:hAnsiTheme="majorHAnsi" w:cstheme="majorBidi"/>
                                        <w:b/>
                                        <w:color w:val="76923C" w:themeColor="accent3" w:themeShade="BF"/>
                                        <w:sz w:val="56"/>
                                        <w:szCs w:val="56"/>
                                        <w:lang w:val="ru-RU"/>
                                      </w:rPr>
                                      <w:t xml:space="preserve"> Боярк</w:t>
                                    </w:r>
                                    <w:r>
                                      <w:rPr>
                                        <w:rFonts w:asciiTheme="majorHAnsi" w:eastAsiaTheme="majorEastAsia" w:hAnsiTheme="majorHAnsi" w:cstheme="majorBidi"/>
                                        <w:b/>
                                        <w:color w:val="76923C" w:themeColor="accent3" w:themeShade="BF"/>
                                        <w:sz w:val="56"/>
                                        <w:szCs w:val="56"/>
                                      </w:rPr>
                                      <w:t>и</w:t>
                                    </w:r>
                                    <w:r w:rsidRPr="00B16FEB">
                                      <w:rPr>
                                        <w:rFonts w:asciiTheme="majorHAnsi" w:eastAsiaTheme="majorEastAsia" w:hAnsiTheme="majorHAnsi" w:cstheme="majorBidi"/>
                                        <w:b/>
                                        <w:color w:val="76923C" w:themeColor="accent3" w:themeShade="BF"/>
                                        <w:sz w:val="56"/>
                                        <w:szCs w:val="56"/>
                                        <w:lang w:val="ru-RU"/>
                                      </w:rPr>
                                      <w:t xml:space="preserve"> до 2020 року</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Прямоугольник 16" o:spid="_x0000_s1032" style="position:absolute;left:0;text-align:left;margin-left:28.5pt;margin-top:217.5pt;width:530.2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" o:allowincell="f" fillcolor="yellow" strokecolor="white [3212]" strokeweight="1pt">
                    <v:textbox style="mso-fit-shape-to-text:t" inset="14.4pt,,14.4pt">
                      <w:txbxContent>
                        <w:sdt>
                          <w:sdtPr>
                            <w:rPr>
                              <w:rFonts w:asciiTheme="majorHAnsi" w:eastAsiaTheme="majorEastAsia" w:hAnsiTheme="majorHAnsi" w:cstheme="majorBidi"/>
                              <w:b/>
                              <w:color w:val="76923C" w:themeColor="accent3" w:themeShade="BF"/>
                              <w:sz w:val="56"/>
                              <w:szCs w:val="56"/>
                              <w:lang w:val="ru-RU"/>
                            </w:rPr>
                            <w:alias w:val="Название"/>
                            <w:id w:val="-823889399"/>
                            <w:dataBinding w:prefixMappings="xmlns:ns0='http://schemas.openxmlformats.org/package/2006/metadata/core-properties' xmlns:ns1='http://purl.org/dc/elements/1.1/'" w:xpath="/ns0:coreProperties[1]/ns1:title[1]" w:storeItemID="{6C3C8BC8-F283-45AE-878A-BAB7291924A1}"/>
                            <w:text/>
                          </w:sdtPr>
                          <w:sdtEndPr/>
                          <w:sdtContent>
                            <w:p w:rsidR="00346E25" w:rsidRPr="00F4178A" w:rsidRDefault="00346E25" w:rsidP="00B16FEB">
                              <w:pPr>
                                <w:pStyle w:val="a3"/>
                                <w:jc w:val="right"/>
                                <w:rPr>
                                  <w:rFonts w:asciiTheme="majorHAnsi" w:eastAsiaTheme="majorEastAsia" w:hAnsiTheme="majorHAnsi" w:cstheme="majorBidi"/>
                                  <w:color w:val="76923C" w:themeColor="accent3" w:themeShade="BF"/>
                                  <w:sz w:val="56"/>
                                  <w:szCs w:val="56"/>
                                </w:rPr>
                              </w:pPr>
                              <w:proofErr w:type="spellStart"/>
                              <w:r>
                                <w:rPr>
                                  <w:rFonts w:asciiTheme="majorHAnsi" w:eastAsiaTheme="majorEastAsia" w:hAnsiTheme="majorHAnsi" w:cstheme="majorBidi"/>
                                  <w:b/>
                                  <w:color w:val="76923C" w:themeColor="accent3" w:themeShade="BF"/>
                                  <w:sz w:val="56"/>
                                  <w:szCs w:val="56"/>
                                  <w:lang w:val="ru-RU"/>
                                </w:rPr>
                                <w:t>Стратегічний</w:t>
                              </w:r>
                              <w:proofErr w:type="spellEnd"/>
                              <w:r>
                                <w:rPr>
                                  <w:rFonts w:asciiTheme="majorHAnsi" w:eastAsiaTheme="majorEastAsia" w:hAnsiTheme="majorHAnsi" w:cstheme="majorBidi"/>
                                  <w:b/>
                                  <w:color w:val="76923C" w:themeColor="accent3" w:themeShade="BF"/>
                                  <w:sz w:val="56"/>
                                  <w:szCs w:val="56"/>
                                  <w:lang w:val="ru-RU"/>
                                </w:rPr>
                                <w:t xml:space="preserve"> план </w:t>
                              </w:r>
                              <w:proofErr w:type="spellStart"/>
                              <w:r>
                                <w:rPr>
                                  <w:rFonts w:asciiTheme="majorHAnsi" w:eastAsiaTheme="majorEastAsia" w:hAnsiTheme="majorHAnsi" w:cstheme="majorBidi"/>
                                  <w:b/>
                                  <w:color w:val="76923C" w:themeColor="accent3" w:themeShade="BF"/>
                                  <w:sz w:val="56"/>
                                  <w:szCs w:val="56"/>
                                  <w:lang w:val="ru-RU"/>
                                </w:rPr>
                                <w:t>сталого</w:t>
                              </w:r>
                              <w:proofErr w:type="spellEnd"/>
                              <w:r>
                                <w:rPr>
                                  <w:rFonts w:asciiTheme="majorHAnsi" w:eastAsiaTheme="majorEastAsia" w:hAnsiTheme="majorHAnsi" w:cstheme="majorBidi"/>
                                  <w:b/>
                                  <w:color w:val="76923C" w:themeColor="accent3" w:themeShade="BF"/>
                                  <w:sz w:val="56"/>
                                  <w:szCs w:val="56"/>
                                  <w:lang w:val="ru-RU"/>
                                </w:rPr>
                                <w:t xml:space="preserve"> </w:t>
                              </w:r>
                              <w:proofErr w:type="spellStart"/>
                              <w:r>
                                <w:rPr>
                                  <w:rFonts w:asciiTheme="majorHAnsi" w:eastAsiaTheme="majorEastAsia" w:hAnsiTheme="majorHAnsi" w:cstheme="majorBidi"/>
                                  <w:b/>
                                  <w:color w:val="76923C" w:themeColor="accent3" w:themeShade="BF"/>
                                  <w:sz w:val="56"/>
                                  <w:szCs w:val="56"/>
                                  <w:lang w:val="ru-RU"/>
                                </w:rPr>
                                <w:t>розвитку</w:t>
                              </w:r>
                              <w:proofErr w:type="spellEnd"/>
                              <w:r>
                                <w:rPr>
                                  <w:rFonts w:asciiTheme="majorHAnsi" w:eastAsiaTheme="majorEastAsia" w:hAnsiTheme="majorHAnsi" w:cstheme="majorBidi"/>
                                  <w:b/>
                                  <w:color w:val="76923C" w:themeColor="accent3" w:themeShade="BF"/>
                                  <w:sz w:val="56"/>
                                  <w:szCs w:val="56"/>
                                  <w:lang w:val="ru-RU"/>
                                </w:rPr>
                                <w:t xml:space="preserve"> Боярк</w:t>
                              </w:r>
                              <w:r>
                                <w:rPr>
                                  <w:rFonts w:asciiTheme="majorHAnsi" w:eastAsiaTheme="majorEastAsia" w:hAnsiTheme="majorHAnsi" w:cstheme="majorBidi"/>
                                  <w:b/>
                                  <w:color w:val="76923C" w:themeColor="accent3" w:themeShade="BF"/>
                                  <w:sz w:val="56"/>
                                  <w:szCs w:val="56"/>
                                </w:rPr>
                                <w:t>и</w:t>
                              </w:r>
                              <w:r w:rsidRPr="00B16FEB">
                                <w:rPr>
                                  <w:rFonts w:asciiTheme="majorHAnsi" w:eastAsiaTheme="majorEastAsia" w:hAnsiTheme="majorHAnsi" w:cstheme="majorBidi"/>
                                  <w:b/>
                                  <w:color w:val="76923C" w:themeColor="accent3" w:themeShade="BF"/>
                                  <w:sz w:val="56"/>
                                  <w:szCs w:val="56"/>
                                  <w:lang w:val="ru-RU"/>
                                </w:rPr>
                                <w:t xml:space="preserve"> до 2020 року</w:t>
                              </w:r>
                            </w:p>
                          </w:sdtContent>
                        </w:sdt>
                      </w:txbxContent>
                    </v:textbox>
                    <w10:wrap anchorx="page" anchory="page"/>
                  </v:rect>
                </w:pict>
              </mc:Fallback>
            </mc:AlternateContent>
          </w:r>
          <w:r w:rsidR="00F4178A">
            <w:rPr>
              <w:rFonts w:ascii="Times New Roman" w:hAnsi="Times New Roman" w:cs="Times New Roman"/>
              <w:sz w:val="24"/>
              <w:szCs w:val="24"/>
            </w:rPr>
            <w:br w:type="page"/>
          </w:r>
        </w:p>
      </w:sdtContent>
    </w:sdt>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Pr="00930771" w:rsidRDefault="00C108D8" w:rsidP="00500103">
      <w:pPr>
        <w:tabs>
          <w:tab w:val="left" w:pos="-284"/>
        </w:tabs>
        <w:spacing w:line="264" w:lineRule="auto"/>
        <w:ind w:firstLine="0"/>
        <w:rPr>
          <w:rFonts w:ascii="Times New Roman" w:eastAsia="Times New Roman" w:hAnsi="Times New Roman"/>
          <w:b/>
          <w:sz w:val="32"/>
          <w:szCs w:val="32"/>
          <w:lang w:eastAsia="ru-RU"/>
        </w:rPr>
      </w:pPr>
      <w:r w:rsidRPr="00930771">
        <w:rPr>
          <w:rFonts w:ascii="Times New Roman" w:eastAsia="Times New Roman" w:hAnsi="Times New Roman"/>
          <w:b/>
          <w:sz w:val="32"/>
          <w:szCs w:val="32"/>
          <w:lang w:eastAsia="ru-RU"/>
        </w:rPr>
        <w:t xml:space="preserve">СТРАТЕГІЧНИЙ ПЛАН </w:t>
      </w:r>
      <w:r>
        <w:rPr>
          <w:rFonts w:ascii="Times New Roman" w:eastAsia="Times New Roman" w:hAnsi="Times New Roman"/>
          <w:b/>
          <w:sz w:val="32"/>
          <w:szCs w:val="32"/>
          <w:lang w:eastAsia="ru-RU"/>
        </w:rPr>
        <w:t>СТАЛОГО</w:t>
      </w:r>
      <w:r w:rsidRPr="00930771">
        <w:rPr>
          <w:rFonts w:ascii="Times New Roman" w:eastAsia="Times New Roman" w:hAnsi="Times New Roman"/>
          <w:b/>
          <w:sz w:val="32"/>
          <w:szCs w:val="32"/>
          <w:lang w:eastAsia="ru-RU"/>
        </w:rPr>
        <w:t xml:space="preserve"> РОЗВИТКУ МІСТА </w:t>
      </w:r>
      <w:r>
        <w:rPr>
          <w:rFonts w:ascii="Times New Roman" w:eastAsia="Times New Roman" w:hAnsi="Times New Roman"/>
          <w:b/>
          <w:sz w:val="32"/>
          <w:szCs w:val="32"/>
          <w:lang w:eastAsia="ru-RU"/>
        </w:rPr>
        <w:t xml:space="preserve">БОЯРКА </w:t>
      </w:r>
      <w:r w:rsidRPr="00930771">
        <w:rPr>
          <w:rFonts w:ascii="Times New Roman" w:eastAsia="Times New Roman" w:hAnsi="Times New Roman"/>
          <w:b/>
          <w:sz w:val="32"/>
          <w:szCs w:val="32"/>
          <w:lang w:eastAsia="ru-RU"/>
        </w:rPr>
        <w:t xml:space="preserve"> на період до 2020 року</w:t>
      </w:r>
    </w:p>
    <w:p w:rsidR="00C108D8" w:rsidRDefault="00C108D8" w:rsidP="00C108D8">
      <w:pPr>
        <w:spacing w:line="264" w:lineRule="auto"/>
        <w:rPr>
          <w:rFonts w:ascii="Times New Roman" w:eastAsia="Times New Roman" w:hAnsi="Times New Roman"/>
          <w:b/>
          <w:i/>
          <w:sz w:val="28"/>
          <w:szCs w:val="28"/>
          <w:lang w:eastAsia="ru-RU"/>
        </w:rPr>
      </w:pPr>
    </w:p>
    <w:p w:rsidR="00C108D8" w:rsidRDefault="00C108D8" w:rsidP="00C108D8">
      <w:pPr>
        <w:spacing w:line="264" w:lineRule="auto"/>
        <w:rPr>
          <w:rFonts w:ascii="Times New Roman" w:eastAsia="Times New Roman" w:hAnsi="Times New Roman"/>
          <w:b/>
          <w:i/>
          <w:sz w:val="28"/>
          <w:szCs w:val="28"/>
          <w:lang w:eastAsia="ru-RU"/>
        </w:rPr>
      </w:pPr>
    </w:p>
    <w:p w:rsidR="00C108D8" w:rsidRPr="006E6BC9" w:rsidRDefault="00C108D8" w:rsidP="00500103">
      <w:pPr>
        <w:spacing w:line="264" w:lineRule="auto"/>
        <w:ind w:firstLine="0"/>
        <w:rPr>
          <w:rFonts w:ascii="Times New Roman" w:eastAsia="Times New Roman" w:hAnsi="Times New Roman"/>
          <w:b/>
          <w:i/>
          <w:sz w:val="28"/>
          <w:szCs w:val="28"/>
          <w:lang w:eastAsia="ru-RU"/>
        </w:rPr>
      </w:pPr>
      <w:r w:rsidRPr="006E6BC9">
        <w:rPr>
          <w:rFonts w:ascii="Times New Roman" w:eastAsia="Times New Roman" w:hAnsi="Times New Roman"/>
          <w:b/>
          <w:i/>
          <w:sz w:val="28"/>
          <w:szCs w:val="28"/>
          <w:lang w:eastAsia="ru-RU"/>
        </w:rPr>
        <w:t>Розробники:</w:t>
      </w:r>
    </w:p>
    <w:p w:rsidR="0005547F" w:rsidRDefault="00C108D8" w:rsidP="00500103">
      <w:pPr>
        <w:spacing w:line="264"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НАВЧАЛЬНА ГРУПА </w:t>
      </w:r>
      <w:proofErr w:type="spellStart"/>
      <w:r w:rsidR="00AF4314">
        <w:rPr>
          <w:rFonts w:ascii="Times New Roman" w:eastAsia="Times New Roman" w:hAnsi="Times New Roman"/>
          <w:sz w:val="24"/>
          <w:szCs w:val="24"/>
          <w:lang w:val="en-US" w:eastAsia="ru-RU"/>
        </w:rPr>
        <w:t>kmbs</w:t>
      </w:r>
      <w:proofErr w:type="spellEnd"/>
      <w:r w:rsidR="00AF4314" w:rsidRPr="00AF4314">
        <w:rPr>
          <w:rFonts w:ascii="Times New Roman" w:eastAsia="Times New Roman" w:hAnsi="Times New Roman"/>
          <w:sz w:val="24"/>
          <w:szCs w:val="24"/>
          <w:lang w:val="ru-RU" w:eastAsia="ru-RU"/>
        </w:rPr>
        <w:t xml:space="preserve"> </w:t>
      </w:r>
      <w:r w:rsidR="00AF4314">
        <w:rPr>
          <w:rFonts w:ascii="Times New Roman" w:eastAsia="Times New Roman" w:hAnsi="Times New Roman"/>
          <w:sz w:val="24"/>
          <w:szCs w:val="24"/>
          <w:lang w:eastAsia="ru-RU"/>
        </w:rPr>
        <w:t>«ШКОЛА</w:t>
      </w:r>
      <w:r>
        <w:rPr>
          <w:rFonts w:ascii="Times New Roman" w:eastAsia="Times New Roman" w:hAnsi="Times New Roman"/>
          <w:sz w:val="24"/>
          <w:szCs w:val="24"/>
          <w:lang w:eastAsia="ru-RU"/>
        </w:rPr>
        <w:t xml:space="preserve"> МЕРІВ»</w:t>
      </w:r>
      <w:r w:rsidR="00500103">
        <w:rPr>
          <w:rFonts w:ascii="Times New Roman" w:eastAsia="Times New Roman" w:hAnsi="Times New Roman"/>
          <w:sz w:val="24"/>
          <w:szCs w:val="24"/>
          <w:lang w:eastAsia="ru-RU"/>
        </w:rPr>
        <w:t xml:space="preserve"> м. Боярка</w:t>
      </w:r>
      <w:r>
        <w:rPr>
          <w:rFonts w:ascii="Times New Roman" w:eastAsia="Times New Roman" w:hAnsi="Times New Roman"/>
          <w:sz w:val="24"/>
          <w:szCs w:val="24"/>
          <w:lang w:eastAsia="ru-RU"/>
        </w:rPr>
        <w:t xml:space="preserve">, </w:t>
      </w:r>
    </w:p>
    <w:p w:rsidR="00C108D8" w:rsidRPr="006E6BC9" w:rsidRDefault="00C108D8" w:rsidP="00500103">
      <w:pPr>
        <w:spacing w:line="264"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Робоча група з</w:t>
      </w:r>
      <w:r w:rsidRPr="006E6BC9">
        <w:rPr>
          <w:rFonts w:ascii="Times New Roman" w:eastAsia="Times New Roman" w:hAnsi="Times New Roman"/>
          <w:sz w:val="24"/>
          <w:szCs w:val="24"/>
          <w:lang w:eastAsia="ru-RU"/>
        </w:rPr>
        <w:t xml:space="preserve"> розробки </w:t>
      </w:r>
      <w:r>
        <w:rPr>
          <w:rFonts w:ascii="Times New Roman" w:eastAsia="Times New Roman" w:hAnsi="Times New Roman"/>
          <w:sz w:val="24"/>
          <w:szCs w:val="24"/>
          <w:lang w:eastAsia="ru-RU"/>
        </w:rPr>
        <w:t xml:space="preserve">Стратегічного плану сталого </w:t>
      </w:r>
      <w:r w:rsidRPr="006E6BC9">
        <w:rPr>
          <w:rFonts w:ascii="Times New Roman" w:eastAsia="Times New Roman" w:hAnsi="Times New Roman"/>
          <w:sz w:val="24"/>
          <w:szCs w:val="24"/>
          <w:lang w:eastAsia="ru-RU"/>
        </w:rPr>
        <w:t xml:space="preserve">розвитку міста </w:t>
      </w:r>
      <w:r>
        <w:rPr>
          <w:rFonts w:ascii="Times New Roman" w:eastAsia="Times New Roman" w:hAnsi="Times New Roman"/>
          <w:sz w:val="24"/>
          <w:szCs w:val="24"/>
          <w:lang w:eastAsia="ru-RU"/>
        </w:rPr>
        <w:t xml:space="preserve">Боярка </w:t>
      </w:r>
      <w:r w:rsidR="00BC38C9">
        <w:rPr>
          <w:rFonts w:ascii="Times New Roman" w:eastAsia="Times New Roman" w:hAnsi="Times New Roman"/>
          <w:sz w:val="24"/>
          <w:szCs w:val="24"/>
          <w:lang w:eastAsia="ru-RU"/>
        </w:rPr>
        <w:t xml:space="preserve">до 2020 року. – 83 стор. </w:t>
      </w:r>
    </w:p>
    <w:p w:rsidR="00C108D8" w:rsidRPr="002F3F1B" w:rsidRDefault="00C108D8" w:rsidP="00C108D8">
      <w:pPr>
        <w:spacing w:line="264" w:lineRule="auto"/>
        <w:rPr>
          <w:rFonts w:ascii="Times New Roman" w:eastAsia="Times New Roman" w:hAnsi="Times New Roman"/>
          <w:sz w:val="24"/>
          <w:szCs w:val="24"/>
          <w:lang w:eastAsia="ru-RU"/>
        </w:rPr>
      </w:pPr>
    </w:p>
    <w:p w:rsidR="00C108D8" w:rsidRPr="002F3F1B" w:rsidRDefault="00C108D8" w:rsidP="00C108D8">
      <w:pPr>
        <w:spacing w:line="264" w:lineRule="auto"/>
        <w:rPr>
          <w:rFonts w:ascii="Times New Roman" w:eastAsia="Times New Roman" w:hAnsi="Times New Roman"/>
          <w:sz w:val="24"/>
          <w:szCs w:val="24"/>
          <w:lang w:eastAsia="ru-RU"/>
        </w:rPr>
      </w:pPr>
    </w:p>
    <w:p w:rsidR="00C108D8" w:rsidRPr="006E6BC9" w:rsidRDefault="00C108D8" w:rsidP="00500103">
      <w:pPr>
        <w:spacing w:line="264" w:lineRule="auto"/>
        <w:ind w:firstLine="0"/>
        <w:rPr>
          <w:rFonts w:ascii="Times New Roman" w:eastAsia="Times New Roman" w:hAnsi="Times New Roman"/>
          <w:b/>
          <w:i/>
          <w:sz w:val="28"/>
          <w:szCs w:val="28"/>
          <w:lang w:eastAsia="ru-RU"/>
        </w:rPr>
      </w:pPr>
      <w:r w:rsidRPr="006E6BC9">
        <w:rPr>
          <w:rFonts w:ascii="Times New Roman" w:eastAsia="Times New Roman" w:hAnsi="Times New Roman"/>
          <w:b/>
          <w:i/>
          <w:sz w:val="28"/>
          <w:szCs w:val="28"/>
          <w:lang w:eastAsia="ru-RU"/>
        </w:rPr>
        <w:t>Загальний методологічний супровід:</w:t>
      </w:r>
    </w:p>
    <w:p w:rsidR="006E490B" w:rsidRPr="006E490B" w:rsidRDefault="006E490B" w:rsidP="00500103">
      <w:pPr>
        <w:spacing w:line="264" w:lineRule="auto"/>
        <w:ind w:firstLine="0"/>
        <w:rPr>
          <w:rFonts w:ascii="Times New Roman" w:hAnsi="Times New Roman" w:cs="Times New Roman"/>
          <w:sz w:val="24"/>
          <w:szCs w:val="24"/>
        </w:rPr>
      </w:pPr>
      <w:r w:rsidRPr="006E490B">
        <w:rPr>
          <w:rStyle w:val="af0"/>
          <w:rFonts w:ascii="Times New Roman" w:hAnsi="Times New Roman" w:cs="Times New Roman"/>
          <w:color w:val="333333"/>
          <w:sz w:val="24"/>
          <w:szCs w:val="24"/>
          <w:shd w:val="clear" w:color="auto" w:fill="FFFFFF"/>
        </w:rPr>
        <w:t>Галина Васильченко</w:t>
      </w:r>
      <w:r>
        <w:rPr>
          <w:rStyle w:val="apple-converted-space"/>
          <w:rFonts w:ascii="Times New Roman" w:hAnsi="Times New Roman" w:cs="Times New Roman"/>
          <w:color w:val="333333"/>
          <w:sz w:val="24"/>
          <w:szCs w:val="24"/>
          <w:shd w:val="clear" w:color="auto" w:fill="FFFFFF"/>
        </w:rPr>
        <w:t xml:space="preserve"> </w:t>
      </w:r>
      <w:r w:rsidRPr="006E490B">
        <w:rPr>
          <w:rFonts w:ascii="Times New Roman" w:hAnsi="Times New Roman" w:cs="Times New Roman"/>
          <w:color w:val="333333"/>
          <w:sz w:val="24"/>
          <w:szCs w:val="24"/>
          <w:shd w:val="clear" w:color="auto" w:fill="FFFFFF"/>
        </w:rPr>
        <w:t>– кандидат економі</w:t>
      </w:r>
      <w:r>
        <w:rPr>
          <w:rFonts w:ascii="Times New Roman" w:hAnsi="Times New Roman" w:cs="Times New Roman"/>
          <w:color w:val="333333"/>
          <w:sz w:val="24"/>
          <w:szCs w:val="24"/>
          <w:shd w:val="clear" w:color="auto" w:fill="FFFFFF"/>
        </w:rPr>
        <w:t>чних наук, Голова правління ГЦ «Ділові ініціативи»</w:t>
      </w:r>
      <w:r w:rsidRPr="006E490B">
        <w:rPr>
          <w:rFonts w:ascii="Times New Roman" w:hAnsi="Times New Roman" w:cs="Times New Roman"/>
          <w:color w:val="333333"/>
          <w:sz w:val="24"/>
          <w:szCs w:val="24"/>
          <w:shd w:val="clear" w:color="auto" w:fill="FFFFFF"/>
        </w:rPr>
        <w:t>, сертифікований бізнес-тренер та консультант, доцент кафедри управління регіональним економічним розвитком Івано-Франківського націонал</w:t>
      </w:r>
      <w:r w:rsidR="0005547F">
        <w:rPr>
          <w:rFonts w:ascii="Times New Roman" w:hAnsi="Times New Roman" w:cs="Times New Roman"/>
          <w:color w:val="333333"/>
          <w:sz w:val="24"/>
          <w:szCs w:val="24"/>
          <w:shd w:val="clear" w:color="auto" w:fill="FFFFFF"/>
        </w:rPr>
        <w:t>ьного університету нафти і газу</w:t>
      </w:r>
      <w:r w:rsidRPr="006E490B">
        <w:rPr>
          <w:rFonts w:ascii="Times New Roman" w:hAnsi="Times New Roman" w:cs="Times New Roman"/>
          <w:color w:val="333333"/>
          <w:sz w:val="24"/>
          <w:szCs w:val="24"/>
          <w:shd w:val="clear" w:color="auto" w:fill="FFFFFF"/>
        </w:rPr>
        <w:t xml:space="preserve">. Спеціаліст </w:t>
      </w:r>
      <w:r w:rsidR="008A427D">
        <w:rPr>
          <w:rFonts w:ascii="Times New Roman" w:hAnsi="Times New Roman" w:cs="Times New Roman"/>
          <w:color w:val="333333"/>
          <w:sz w:val="24"/>
          <w:szCs w:val="24"/>
          <w:shd w:val="clear" w:color="auto" w:fill="FFFFFF"/>
        </w:rPr>
        <w:t>з питань</w:t>
      </w:r>
      <w:r w:rsidRPr="006E490B">
        <w:rPr>
          <w:rFonts w:ascii="Times New Roman" w:hAnsi="Times New Roman" w:cs="Times New Roman"/>
          <w:color w:val="333333"/>
          <w:sz w:val="24"/>
          <w:szCs w:val="24"/>
          <w:shd w:val="clear" w:color="auto" w:fill="FFFFFF"/>
        </w:rPr>
        <w:t xml:space="preserve"> бізнес планування, інвестування, загального та проектного менеджменту, розробки стратегічних планів економічного розвитку територіальних громад та стратегій конкурентоспроможності міст. </w:t>
      </w: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C108D8" w:rsidRDefault="00C108D8">
      <w:pPr>
        <w:rPr>
          <w:rFonts w:ascii="Times New Roman" w:hAnsi="Times New Roman" w:cs="Times New Roman"/>
          <w:b/>
          <w:sz w:val="24"/>
          <w:szCs w:val="24"/>
        </w:rPr>
      </w:pPr>
    </w:p>
    <w:p w:rsidR="00500103" w:rsidRDefault="00500103">
      <w:pPr>
        <w:rPr>
          <w:rFonts w:ascii="Times New Roman" w:hAnsi="Times New Roman" w:cs="Times New Roman"/>
          <w:b/>
          <w:sz w:val="24"/>
          <w:szCs w:val="24"/>
        </w:rPr>
      </w:pPr>
    </w:p>
    <w:p w:rsidR="00500103" w:rsidRDefault="00500103">
      <w:pPr>
        <w:rPr>
          <w:rFonts w:ascii="Times New Roman" w:hAnsi="Times New Roman" w:cs="Times New Roman"/>
          <w:b/>
          <w:sz w:val="24"/>
          <w:szCs w:val="24"/>
        </w:rPr>
      </w:pPr>
    </w:p>
    <w:p w:rsidR="00500103" w:rsidRDefault="00500103">
      <w:pPr>
        <w:rPr>
          <w:rFonts w:ascii="Times New Roman" w:hAnsi="Times New Roman" w:cs="Times New Roman"/>
          <w:b/>
          <w:sz w:val="24"/>
          <w:szCs w:val="24"/>
        </w:rPr>
      </w:pPr>
    </w:p>
    <w:p w:rsidR="00500103" w:rsidRDefault="00500103">
      <w:pPr>
        <w:rPr>
          <w:rFonts w:ascii="Times New Roman" w:hAnsi="Times New Roman" w:cs="Times New Roman"/>
          <w:b/>
          <w:sz w:val="24"/>
          <w:szCs w:val="24"/>
        </w:rPr>
      </w:pPr>
    </w:p>
    <w:p w:rsidR="00500103" w:rsidRDefault="00500103">
      <w:pPr>
        <w:rPr>
          <w:rFonts w:ascii="Times New Roman" w:hAnsi="Times New Roman" w:cs="Times New Roman"/>
          <w:b/>
          <w:sz w:val="24"/>
          <w:szCs w:val="24"/>
        </w:rPr>
      </w:pPr>
    </w:p>
    <w:p w:rsidR="00500103" w:rsidRDefault="00500103">
      <w:pPr>
        <w:rPr>
          <w:rFonts w:ascii="Times New Roman" w:hAnsi="Times New Roman" w:cs="Times New Roman"/>
          <w:b/>
          <w:sz w:val="24"/>
          <w:szCs w:val="24"/>
        </w:rPr>
      </w:pPr>
    </w:p>
    <w:p w:rsidR="00964366" w:rsidRPr="00313B8D" w:rsidRDefault="00E90A09">
      <w:pPr>
        <w:rPr>
          <w:rFonts w:ascii="Times New Roman" w:hAnsi="Times New Roman" w:cs="Times New Roman"/>
          <w:b/>
          <w:sz w:val="24"/>
          <w:szCs w:val="24"/>
        </w:rPr>
      </w:pPr>
      <w:r w:rsidRPr="00313B8D">
        <w:rPr>
          <w:rFonts w:ascii="Times New Roman" w:hAnsi="Times New Roman" w:cs="Times New Roman"/>
          <w:b/>
          <w:sz w:val="24"/>
          <w:szCs w:val="24"/>
        </w:rPr>
        <w:lastRenderedPageBreak/>
        <w:t>ЗМІСТ</w:t>
      </w: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647"/>
        <w:gridCol w:w="851"/>
      </w:tblGrid>
      <w:tr w:rsidR="006E490B" w:rsidRPr="006E490B" w:rsidTr="00BC38C9">
        <w:tc>
          <w:tcPr>
            <w:tcW w:w="675" w:type="dxa"/>
          </w:tcPr>
          <w:p w:rsidR="00D72560" w:rsidRPr="006E490B" w:rsidRDefault="00D72560">
            <w:pPr>
              <w:ind w:firstLine="0"/>
              <w:rPr>
                <w:rFonts w:ascii="Times New Roman" w:hAnsi="Times New Roman" w:cs="Times New Roman"/>
                <w:sz w:val="28"/>
                <w:szCs w:val="28"/>
              </w:rPr>
            </w:pPr>
          </w:p>
        </w:tc>
        <w:tc>
          <w:tcPr>
            <w:tcW w:w="8647" w:type="dxa"/>
          </w:tcPr>
          <w:p w:rsidR="00D72560" w:rsidRPr="006E490B" w:rsidRDefault="00946B6C" w:rsidP="006E490B">
            <w:pPr>
              <w:pStyle w:val="11"/>
              <w:rPr>
                <w:sz w:val="28"/>
                <w:szCs w:val="28"/>
              </w:rPr>
            </w:pPr>
            <w:hyperlink w:anchor="_Toc415415563" w:history="1">
              <w:r w:rsidR="006E490B" w:rsidRPr="006E490B">
                <w:rPr>
                  <w:rStyle w:val="af8"/>
                  <w:noProof/>
                  <w:color w:val="auto"/>
                  <w:sz w:val="28"/>
                  <w:szCs w:val="28"/>
                  <w:u w:val="none"/>
                </w:rPr>
                <w:t>Вступ</w:t>
              </w:r>
            </w:hyperlink>
            <w:r w:rsidR="006E490B">
              <w:rPr>
                <w:rStyle w:val="af8"/>
                <w:noProof/>
                <w:color w:val="auto"/>
                <w:sz w:val="28"/>
                <w:szCs w:val="28"/>
                <w:u w:val="none"/>
              </w:rPr>
              <w:t xml:space="preserve"> </w:t>
            </w:r>
          </w:p>
        </w:tc>
        <w:tc>
          <w:tcPr>
            <w:tcW w:w="851" w:type="dxa"/>
          </w:tcPr>
          <w:p w:rsidR="00D72560" w:rsidRPr="00643FE2" w:rsidRDefault="00312961"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3</w:t>
            </w:r>
          </w:p>
        </w:tc>
      </w:tr>
      <w:tr w:rsidR="006E490B" w:rsidRPr="006E490B" w:rsidTr="00BC38C9">
        <w:tc>
          <w:tcPr>
            <w:tcW w:w="675" w:type="dxa"/>
          </w:tcPr>
          <w:p w:rsidR="00D72560" w:rsidRPr="006E490B" w:rsidRDefault="00312961" w:rsidP="00344BF5">
            <w:pPr>
              <w:ind w:firstLine="0"/>
              <w:jc w:val="left"/>
              <w:rPr>
                <w:rFonts w:ascii="Times New Roman" w:hAnsi="Times New Roman" w:cs="Times New Roman"/>
                <w:sz w:val="28"/>
                <w:szCs w:val="28"/>
              </w:rPr>
            </w:pPr>
            <w:r>
              <w:rPr>
                <w:rFonts w:ascii="Times New Roman" w:hAnsi="Times New Roman" w:cs="Times New Roman"/>
                <w:sz w:val="28"/>
                <w:szCs w:val="28"/>
              </w:rPr>
              <w:t>1.</w:t>
            </w:r>
          </w:p>
        </w:tc>
        <w:tc>
          <w:tcPr>
            <w:tcW w:w="8647" w:type="dxa"/>
          </w:tcPr>
          <w:p w:rsidR="00D72560" w:rsidRPr="006E490B" w:rsidRDefault="006E490B" w:rsidP="00344BF5">
            <w:pPr>
              <w:autoSpaceDE w:val="0"/>
              <w:autoSpaceDN w:val="0"/>
              <w:adjustRightInd w:val="0"/>
              <w:ind w:firstLine="0"/>
              <w:jc w:val="left"/>
              <w:rPr>
                <w:rFonts w:ascii="Times New Roman" w:hAnsi="Times New Roman" w:cs="Times New Roman"/>
                <w:sz w:val="28"/>
                <w:szCs w:val="28"/>
              </w:rPr>
            </w:pPr>
            <w:r w:rsidRPr="006E490B">
              <w:rPr>
                <w:rFonts w:ascii="Times New Roman" w:hAnsi="Times New Roman" w:cs="Times New Roman"/>
                <w:sz w:val="28"/>
                <w:szCs w:val="28"/>
              </w:rPr>
              <w:t>Методологія</w:t>
            </w:r>
            <w:r w:rsidR="00312961">
              <w:rPr>
                <w:rFonts w:ascii="Times New Roman" w:hAnsi="Times New Roman" w:cs="Times New Roman"/>
                <w:sz w:val="28"/>
                <w:szCs w:val="28"/>
              </w:rPr>
              <w:t xml:space="preserve"> розробки стратегічного плану сталого розвитку Боярки  до 2020 року</w:t>
            </w:r>
          </w:p>
        </w:tc>
        <w:tc>
          <w:tcPr>
            <w:tcW w:w="851" w:type="dxa"/>
          </w:tcPr>
          <w:p w:rsidR="00312961" w:rsidRPr="00643FE2" w:rsidRDefault="00312961" w:rsidP="00D72560">
            <w:pPr>
              <w:ind w:firstLine="0"/>
              <w:jc w:val="center"/>
              <w:rPr>
                <w:rFonts w:ascii="Times New Roman" w:hAnsi="Times New Roman" w:cs="Times New Roman"/>
                <w:sz w:val="28"/>
                <w:szCs w:val="28"/>
              </w:rPr>
            </w:pPr>
          </w:p>
          <w:p w:rsidR="00D72560" w:rsidRPr="00643FE2" w:rsidRDefault="00D72560"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4</w:t>
            </w:r>
          </w:p>
        </w:tc>
      </w:tr>
      <w:tr w:rsidR="006E490B" w:rsidRPr="006E490B" w:rsidTr="00BC38C9">
        <w:tc>
          <w:tcPr>
            <w:tcW w:w="675" w:type="dxa"/>
          </w:tcPr>
          <w:p w:rsidR="00D72560" w:rsidRPr="006E490B" w:rsidRDefault="00312961" w:rsidP="00344BF5">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8647" w:type="dxa"/>
          </w:tcPr>
          <w:p w:rsidR="00D72560" w:rsidRPr="006E490B" w:rsidRDefault="00312961" w:rsidP="00344BF5">
            <w:pPr>
              <w:pStyle w:val="1"/>
              <w:keepNext w:val="0"/>
              <w:keepLines w:val="0"/>
              <w:widowControl w:val="0"/>
              <w:spacing w:before="0"/>
              <w:ind w:firstLine="0"/>
              <w:rPr>
                <w:rFonts w:ascii="Times New Roman" w:hAnsi="Times New Roman" w:cs="Times New Roman"/>
                <w:b w:val="0"/>
                <w:color w:val="auto"/>
              </w:rPr>
            </w:pPr>
            <w:r>
              <w:rPr>
                <w:rFonts w:ascii="Times New Roman" w:hAnsi="Times New Roman" w:cs="Times New Roman"/>
                <w:b w:val="0"/>
                <w:color w:val="auto"/>
              </w:rPr>
              <w:t>Загальна інформація про Боярку</w:t>
            </w:r>
          </w:p>
        </w:tc>
        <w:tc>
          <w:tcPr>
            <w:tcW w:w="851" w:type="dxa"/>
          </w:tcPr>
          <w:p w:rsidR="00D72560" w:rsidRPr="00643FE2" w:rsidRDefault="00312961"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8</w:t>
            </w:r>
          </w:p>
        </w:tc>
      </w:tr>
      <w:tr w:rsidR="006E490B" w:rsidRPr="006E490B" w:rsidTr="00BC38C9">
        <w:tc>
          <w:tcPr>
            <w:tcW w:w="675" w:type="dxa"/>
          </w:tcPr>
          <w:p w:rsidR="00D72560" w:rsidRPr="006E490B" w:rsidRDefault="00312961" w:rsidP="00344BF5">
            <w:pPr>
              <w:ind w:firstLine="0"/>
              <w:jc w:val="left"/>
              <w:rPr>
                <w:rFonts w:ascii="Times New Roman" w:hAnsi="Times New Roman" w:cs="Times New Roman"/>
                <w:sz w:val="28"/>
                <w:szCs w:val="28"/>
              </w:rPr>
            </w:pPr>
            <w:r>
              <w:rPr>
                <w:rFonts w:ascii="Times New Roman" w:hAnsi="Times New Roman" w:cs="Times New Roman"/>
                <w:sz w:val="28"/>
                <w:szCs w:val="28"/>
              </w:rPr>
              <w:t>3.</w:t>
            </w:r>
          </w:p>
        </w:tc>
        <w:tc>
          <w:tcPr>
            <w:tcW w:w="8647" w:type="dxa"/>
          </w:tcPr>
          <w:p w:rsidR="00D72560" w:rsidRPr="006E490B" w:rsidRDefault="006E490B" w:rsidP="00344BF5">
            <w:pPr>
              <w:ind w:firstLine="0"/>
              <w:rPr>
                <w:rFonts w:ascii="Times New Roman" w:hAnsi="Times New Roman" w:cs="Times New Roman"/>
                <w:sz w:val="28"/>
                <w:szCs w:val="28"/>
              </w:rPr>
            </w:pPr>
            <w:r w:rsidRPr="006E490B">
              <w:rPr>
                <w:rFonts w:ascii="Times New Roman" w:hAnsi="Times New Roman" w:cs="Times New Roman"/>
                <w:sz w:val="28"/>
                <w:szCs w:val="28"/>
              </w:rPr>
              <w:t>Результати SWOT-аналізу розвитку міста</w:t>
            </w:r>
          </w:p>
        </w:tc>
        <w:tc>
          <w:tcPr>
            <w:tcW w:w="851" w:type="dxa"/>
          </w:tcPr>
          <w:p w:rsidR="00D72560" w:rsidRPr="00643FE2" w:rsidRDefault="00D72560"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1</w:t>
            </w:r>
            <w:r w:rsidR="00344BF5" w:rsidRPr="00643FE2">
              <w:rPr>
                <w:rFonts w:ascii="Times New Roman" w:hAnsi="Times New Roman" w:cs="Times New Roman"/>
                <w:sz w:val="28"/>
                <w:szCs w:val="28"/>
              </w:rPr>
              <w:t>1</w:t>
            </w:r>
          </w:p>
        </w:tc>
      </w:tr>
      <w:tr w:rsidR="006E490B" w:rsidRPr="006E490B" w:rsidTr="00BC38C9">
        <w:tc>
          <w:tcPr>
            <w:tcW w:w="675" w:type="dxa"/>
          </w:tcPr>
          <w:p w:rsidR="00E34C4A" w:rsidRPr="006E490B" w:rsidRDefault="00B17183" w:rsidP="00344BF5">
            <w:pPr>
              <w:ind w:firstLine="0"/>
              <w:jc w:val="left"/>
              <w:rPr>
                <w:rFonts w:ascii="Times New Roman" w:hAnsi="Times New Roman" w:cs="Times New Roman"/>
                <w:sz w:val="28"/>
                <w:szCs w:val="28"/>
              </w:rPr>
            </w:pPr>
            <w:r>
              <w:rPr>
                <w:rFonts w:ascii="Times New Roman" w:hAnsi="Times New Roman" w:cs="Times New Roman"/>
                <w:sz w:val="28"/>
                <w:szCs w:val="28"/>
              </w:rPr>
              <w:t>4.</w:t>
            </w:r>
          </w:p>
        </w:tc>
        <w:tc>
          <w:tcPr>
            <w:tcW w:w="8647" w:type="dxa"/>
          </w:tcPr>
          <w:p w:rsidR="00E34C4A" w:rsidRPr="006E490B" w:rsidRDefault="00B17183" w:rsidP="00344BF5">
            <w:pPr>
              <w:ind w:firstLine="0"/>
              <w:rPr>
                <w:rFonts w:ascii="Times New Roman" w:hAnsi="Times New Roman" w:cs="Times New Roman"/>
                <w:sz w:val="28"/>
                <w:szCs w:val="28"/>
              </w:rPr>
            </w:pPr>
            <w:r>
              <w:rPr>
                <w:rFonts w:ascii="Times New Roman" w:hAnsi="Times New Roman" w:cs="Times New Roman"/>
                <w:sz w:val="28"/>
                <w:szCs w:val="28"/>
              </w:rPr>
              <w:t>Обґрунтування стратегічного вибору</w:t>
            </w:r>
          </w:p>
        </w:tc>
        <w:tc>
          <w:tcPr>
            <w:tcW w:w="851" w:type="dxa"/>
          </w:tcPr>
          <w:p w:rsidR="00E34C4A" w:rsidRPr="00643FE2" w:rsidRDefault="00B17183"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19</w:t>
            </w:r>
          </w:p>
        </w:tc>
      </w:tr>
      <w:tr w:rsidR="006E490B" w:rsidRPr="006E490B" w:rsidTr="00BC38C9">
        <w:tc>
          <w:tcPr>
            <w:tcW w:w="675" w:type="dxa"/>
          </w:tcPr>
          <w:p w:rsidR="00E34C4A" w:rsidRPr="006E490B" w:rsidRDefault="00B17183" w:rsidP="00344BF5">
            <w:pPr>
              <w:ind w:firstLine="0"/>
              <w:jc w:val="left"/>
              <w:rPr>
                <w:rFonts w:ascii="Times New Roman" w:hAnsi="Times New Roman" w:cs="Times New Roman"/>
                <w:sz w:val="28"/>
                <w:szCs w:val="28"/>
              </w:rPr>
            </w:pPr>
            <w:r>
              <w:rPr>
                <w:rFonts w:ascii="Times New Roman" w:hAnsi="Times New Roman" w:cs="Times New Roman"/>
                <w:sz w:val="28"/>
                <w:szCs w:val="28"/>
              </w:rPr>
              <w:t>5.</w:t>
            </w:r>
          </w:p>
        </w:tc>
        <w:tc>
          <w:tcPr>
            <w:tcW w:w="8647" w:type="dxa"/>
          </w:tcPr>
          <w:p w:rsidR="00E34C4A" w:rsidRPr="006E490B" w:rsidRDefault="00B17183" w:rsidP="00344BF5">
            <w:pPr>
              <w:ind w:firstLine="0"/>
              <w:rPr>
                <w:rFonts w:ascii="Times New Roman" w:hAnsi="Times New Roman" w:cs="Times New Roman"/>
                <w:sz w:val="28"/>
                <w:szCs w:val="28"/>
              </w:rPr>
            </w:pPr>
            <w:r>
              <w:rPr>
                <w:rFonts w:ascii="Times New Roman" w:hAnsi="Times New Roman" w:cs="Times New Roman"/>
                <w:sz w:val="28"/>
                <w:szCs w:val="28"/>
              </w:rPr>
              <w:t>Стратегічне бачення сталого розвитку Боярки</w:t>
            </w:r>
          </w:p>
        </w:tc>
        <w:tc>
          <w:tcPr>
            <w:tcW w:w="851" w:type="dxa"/>
          </w:tcPr>
          <w:p w:rsidR="00E34C4A" w:rsidRPr="00643FE2" w:rsidRDefault="00B17183"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22</w:t>
            </w:r>
          </w:p>
        </w:tc>
      </w:tr>
      <w:tr w:rsidR="006E490B" w:rsidRPr="006E490B" w:rsidTr="00BC38C9">
        <w:tc>
          <w:tcPr>
            <w:tcW w:w="675" w:type="dxa"/>
          </w:tcPr>
          <w:p w:rsidR="00E34C4A" w:rsidRPr="006E490B" w:rsidRDefault="00B17183" w:rsidP="00344BF5">
            <w:pPr>
              <w:ind w:firstLine="0"/>
              <w:jc w:val="left"/>
              <w:rPr>
                <w:rFonts w:ascii="Times New Roman" w:hAnsi="Times New Roman" w:cs="Times New Roman"/>
                <w:sz w:val="28"/>
                <w:szCs w:val="28"/>
              </w:rPr>
            </w:pPr>
            <w:r>
              <w:rPr>
                <w:rFonts w:ascii="Times New Roman" w:hAnsi="Times New Roman" w:cs="Times New Roman"/>
                <w:sz w:val="28"/>
                <w:szCs w:val="28"/>
              </w:rPr>
              <w:t>5.1.</w:t>
            </w:r>
          </w:p>
        </w:tc>
        <w:tc>
          <w:tcPr>
            <w:tcW w:w="8647" w:type="dxa"/>
          </w:tcPr>
          <w:p w:rsidR="00E34C4A" w:rsidRPr="006E490B" w:rsidRDefault="00B17183" w:rsidP="00344BF5">
            <w:pPr>
              <w:ind w:firstLine="0"/>
              <w:jc w:val="left"/>
              <w:rPr>
                <w:rFonts w:ascii="Times New Roman" w:hAnsi="Times New Roman" w:cs="Times New Roman"/>
                <w:sz w:val="28"/>
                <w:szCs w:val="28"/>
              </w:rPr>
            </w:pPr>
            <w:r>
              <w:rPr>
                <w:rFonts w:ascii="Times New Roman" w:hAnsi="Times New Roman" w:cs="Times New Roman"/>
                <w:sz w:val="28"/>
                <w:szCs w:val="28"/>
              </w:rPr>
              <w:t>ВІЗІЯ</w:t>
            </w:r>
          </w:p>
        </w:tc>
        <w:tc>
          <w:tcPr>
            <w:tcW w:w="851" w:type="dxa"/>
          </w:tcPr>
          <w:p w:rsidR="00E34C4A" w:rsidRPr="00643FE2" w:rsidRDefault="00B17183"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22</w:t>
            </w:r>
          </w:p>
        </w:tc>
      </w:tr>
      <w:tr w:rsidR="006E490B" w:rsidRPr="006E490B" w:rsidTr="00BC38C9">
        <w:trPr>
          <w:trHeight w:val="133"/>
        </w:trPr>
        <w:tc>
          <w:tcPr>
            <w:tcW w:w="675" w:type="dxa"/>
          </w:tcPr>
          <w:p w:rsidR="00D72560" w:rsidRPr="006E490B" w:rsidRDefault="00B17183" w:rsidP="00344BF5">
            <w:pPr>
              <w:ind w:firstLine="0"/>
              <w:jc w:val="left"/>
              <w:rPr>
                <w:rFonts w:ascii="Times New Roman" w:hAnsi="Times New Roman" w:cs="Times New Roman"/>
                <w:sz w:val="28"/>
                <w:szCs w:val="28"/>
              </w:rPr>
            </w:pPr>
            <w:r>
              <w:rPr>
                <w:rFonts w:ascii="Times New Roman" w:hAnsi="Times New Roman" w:cs="Times New Roman"/>
                <w:sz w:val="28"/>
                <w:szCs w:val="28"/>
              </w:rPr>
              <w:t>5.2.</w:t>
            </w:r>
          </w:p>
        </w:tc>
        <w:tc>
          <w:tcPr>
            <w:tcW w:w="8647" w:type="dxa"/>
          </w:tcPr>
          <w:p w:rsidR="00D72560" w:rsidRPr="006E490B" w:rsidRDefault="00B17183" w:rsidP="00344BF5">
            <w:pPr>
              <w:tabs>
                <w:tab w:val="left" w:pos="6249"/>
              </w:tabs>
              <w:ind w:firstLine="0"/>
              <w:jc w:val="left"/>
              <w:rPr>
                <w:rFonts w:ascii="Times New Roman" w:hAnsi="Times New Roman" w:cs="Times New Roman"/>
                <w:sz w:val="28"/>
                <w:szCs w:val="28"/>
              </w:rPr>
            </w:pPr>
            <w:r>
              <w:rPr>
                <w:rFonts w:ascii="Times New Roman" w:hAnsi="Times New Roman" w:cs="Times New Roman"/>
                <w:sz w:val="28"/>
                <w:szCs w:val="28"/>
              </w:rPr>
              <w:t>МІСІЯ</w:t>
            </w:r>
          </w:p>
        </w:tc>
        <w:tc>
          <w:tcPr>
            <w:tcW w:w="851" w:type="dxa"/>
          </w:tcPr>
          <w:p w:rsidR="00D72560" w:rsidRPr="00643FE2" w:rsidRDefault="00B17183"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22</w:t>
            </w:r>
          </w:p>
        </w:tc>
      </w:tr>
      <w:tr w:rsidR="006E490B" w:rsidRPr="006E490B" w:rsidTr="00BC38C9">
        <w:tc>
          <w:tcPr>
            <w:tcW w:w="675" w:type="dxa"/>
          </w:tcPr>
          <w:p w:rsidR="00D72560" w:rsidRPr="006E490B" w:rsidRDefault="007E3692" w:rsidP="00344BF5">
            <w:pPr>
              <w:ind w:firstLine="0"/>
              <w:jc w:val="left"/>
              <w:rPr>
                <w:rFonts w:ascii="Times New Roman" w:hAnsi="Times New Roman" w:cs="Times New Roman"/>
                <w:sz w:val="28"/>
                <w:szCs w:val="28"/>
              </w:rPr>
            </w:pPr>
            <w:r>
              <w:rPr>
                <w:rFonts w:ascii="Times New Roman" w:hAnsi="Times New Roman" w:cs="Times New Roman"/>
                <w:sz w:val="28"/>
                <w:szCs w:val="28"/>
              </w:rPr>
              <w:t>5.3.</w:t>
            </w:r>
          </w:p>
        </w:tc>
        <w:tc>
          <w:tcPr>
            <w:tcW w:w="8647" w:type="dxa"/>
          </w:tcPr>
          <w:p w:rsidR="00D72560" w:rsidRPr="006E490B" w:rsidRDefault="007E3692" w:rsidP="00344BF5">
            <w:pPr>
              <w:pStyle w:val="1"/>
              <w:keepNext w:val="0"/>
              <w:keepLines w:val="0"/>
              <w:widowControl w:val="0"/>
              <w:spacing w:before="0"/>
              <w:ind w:firstLine="0"/>
              <w:jc w:val="left"/>
              <w:rPr>
                <w:rFonts w:ascii="Times New Roman" w:eastAsia="Times New Roman" w:hAnsi="Times New Roman" w:cs="Times New Roman"/>
                <w:b w:val="0"/>
                <w:color w:val="auto"/>
                <w:lang w:val="ru-RU" w:eastAsia="ru-RU"/>
              </w:rPr>
            </w:pPr>
            <w:proofErr w:type="gramStart"/>
            <w:r>
              <w:rPr>
                <w:rFonts w:ascii="Times New Roman" w:eastAsia="Times New Roman" w:hAnsi="Times New Roman" w:cs="Times New Roman"/>
                <w:b w:val="0"/>
                <w:color w:val="auto"/>
                <w:lang w:val="ru-RU" w:eastAsia="ru-RU"/>
              </w:rPr>
              <w:t>Ц</w:t>
            </w:r>
            <w:proofErr w:type="gramEnd"/>
            <w:r>
              <w:rPr>
                <w:rFonts w:ascii="Times New Roman" w:eastAsia="Times New Roman" w:hAnsi="Times New Roman" w:cs="Times New Roman"/>
                <w:b w:val="0"/>
                <w:color w:val="auto"/>
                <w:lang w:val="ru-RU" w:eastAsia="ru-RU"/>
              </w:rPr>
              <w:t>ІННОСТІ</w:t>
            </w:r>
          </w:p>
        </w:tc>
        <w:tc>
          <w:tcPr>
            <w:tcW w:w="851" w:type="dxa"/>
          </w:tcPr>
          <w:p w:rsidR="00D72560" w:rsidRPr="00643FE2" w:rsidRDefault="007E3692"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22</w:t>
            </w:r>
          </w:p>
        </w:tc>
      </w:tr>
      <w:tr w:rsidR="007E3692" w:rsidRPr="006E490B" w:rsidTr="00BC38C9">
        <w:tc>
          <w:tcPr>
            <w:tcW w:w="675" w:type="dxa"/>
          </w:tcPr>
          <w:p w:rsidR="007E3692" w:rsidRDefault="007E3692" w:rsidP="00344BF5">
            <w:pPr>
              <w:ind w:firstLine="0"/>
              <w:jc w:val="left"/>
              <w:rPr>
                <w:rFonts w:ascii="Times New Roman" w:hAnsi="Times New Roman" w:cs="Times New Roman"/>
                <w:sz w:val="28"/>
                <w:szCs w:val="28"/>
              </w:rPr>
            </w:pPr>
            <w:r>
              <w:rPr>
                <w:rFonts w:ascii="Times New Roman" w:hAnsi="Times New Roman" w:cs="Times New Roman"/>
                <w:sz w:val="28"/>
                <w:szCs w:val="28"/>
              </w:rPr>
              <w:t>6.</w:t>
            </w:r>
          </w:p>
        </w:tc>
        <w:tc>
          <w:tcPr>
            <w:tcW w:w="8647" w:type="dxa"/>
          </w:tcPr>
          <w:p w:rsidR="007E3692" w:rsidRDefault="007E3692" w:rsidP="00344BF5">
            <w:pPr>
              <w:pStyle w:val="1"/>
              <w:keepNext w:val="0"/>
              <w:keepLines w:val="0"/>
              <w:widowControl w:val="0"/>
              <w:spacing w:before="0"/>
              <w:ind w:firstLine="0"/>
              <w:jc w:val="left"/>
              <w:rPr>
                <w:rFonts w:ascii="Times New Roman" w:eastAsia="Times New Roman" w:hAnsi="Times New Roman" w:cs="Times New Roman"/>
                <w:b w:val="0"/>
                <w:color w:val="auto"/>
                <w:lang w:val="ru-RU" w:eastAsia="ru-RU"/>
              </w:rPr>
            </w:pPr>
            <w:r w:rsidRPr="00DF0D0B">
              <w:rPr>
                <w:rFonts w:ascii="Times New Roman" w:eastAsia="Times New Roman" w:hAnsi="Times New Roman" w:cs="Times New Roman"/>
                <w:b w:val="0"/>
                <w:color w:val="auto"/>
                <w:lang w:eastAsia="ru-RU"/>
              </w:rPr>
              <w:t>Цінності</w:t>
            </w:r>
          </w:p>
        </w:tc>
        <w:tc>
          <w:tcPr>
            <w:tcW w:w="851" w:type="dxa"/>
          </w:tcPr>
          <w:p w:rsidR="007E3692" w:rsidRPr="00643FE2" w:rsidRDefault="007E3692"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23</w:t>
            </w:r>
          </w:p>
        </w:tc>
      </w:tr>
      <w:tr w:rsidR="00056114" w:rsidRPr="006E490B" w:rsidTr="00BC38C9">
        <w:tc>
          <w:tcPr>
            <w:tcW w:w="675" w:type="dxa"/>
          </w:tcPr>
          <w:p w:rsidR="00056114" w:rsidRDefault="00056114" w:rsidP="00344BF5">
            <w:pPr>
              <w:ind w:firstLine="0"/>
              <w:jc w:val="left"/>
              <w:rPr>
                <w:rFonts w:ascii="Times New Roman" w:hAnsi="Times New Roman" w:cs="Times New Roman"/>
                <w:sz w:val="28"/>
                <w:szCs w:val="28"/>
              </w:rPr>
            </w:pPr>
            <w:r>
              <w:rPr>
                <w:rFonts w:ascii="Times New Roman" w:hAnsi="Times New Roman" w:cs="Times New Roman"/>
                <w:sz w:val="28"/>
                <w:szCs w:val="28"/>
              </w:rPr>
              <w:t>7.</w:t>
            </w:r>
          </w:p>
        </w:tc>
        <w:tc>
          <w:tcPr>
            <w:tcW w:w="8647" w:type="dxa"/>
          </w:tcPr>
          <w:p w:rsidR="00056114" w:rsidRPr="00DF0D0B" w:rsidRDefault="0005547F" w:rsidP="00344BF5">
            <w:pPr>
              <w:pStyle w:val="1"/>
              <w:keepNext w:val="0"/>
              <w:keepLines w:val="0"/>
              <w:widowControl w:val="0"/>
              <w:spacing w:before="0"/>
              <w:ind w:firstLine="0"/>
              <w:jc w:val="left"/>
              <w:rPr>
                <w:rFonts w:ascii="Times New Roman" w:eastAsia="Times New Roman" w:hAnsi="Times New Roman" w:cs="Times New Roman"/>
                <w:b w:val="0"/>
                <w:color w:val="auto"/>
                <w:lang w:eastAsia="ru-RU"/>
              </w:rPr>
            </w:pPr>
            <w:r>
              <w:rPr>
                <w:rFonts w:ascii="Times New Roman" w:eastAsia="Times New Roman" w:hAnsi="Times New Roman" w:cs="Times New Roman"/>
                <w:b w:val="0"/>
                <w:color w:val="auto"/>
                <w:lang w:eastAsia="ru-RU"/>
              </w:rPr>
              <w:t>Стратегічні пріоритети</w:t>
            </w:r>
          </w:p>
        </w:tc>
        <w:tc>
          <w:tcPr>
            <w:tcW w:w="851" w:type="dxa"/>
          </w:tcPr>
          <w:p w:rsidR="00056114" w:rsidRPr="00643FE2" w:rsidRDefault="007C6BD0" w:rsidP="003F4A01">
            <w:pPr>
              <w:ind w:firstLine="0"/>
              <w:jc w:val="center"/>
              <w:rPr>
                <w:rFonts w:ascii="Times New Roman" w:hAnsi="Times New Roman" w:cs="Times New Roman"/>
                <w:sz w:val="28"/>
                <w:szCs w:val="28"/>
              </w:rPr>
            </w:pPr>
            <w:r w:rsidRPr="00643FE2">
              <w:rPr>
                <w:rFonts w:ascii="Times New Roman" w:hAnsi="Times New Roman" w:cs="Times New Roman"/>
                <w:sz w:val="28"/>
                <w:szCs w:val="28"/>
              </w:rPr>
              <w:t>2</w:t>
            </w:r>
            <w:r w:rsidR="003F4A01" w:rsidRPr="00643FE2">
              <w:rPr>
                <w:rFonts w:ascii="Times New Roman" w:hAnsi="Times New Roman" w:cs="Times New Roman"/>
                <w:sz w:val="28"/>
                <w:szCs w:val="28"/>
              </w:rPr>
              <w:t>6</w:t>
            </w:r>
          </w:p>
        </w:tc>
      </w:tr>
      <w:tr w:rsidR="00056114" w:rsidRPr="006E490B" w:rsidTr="00BC38C9">
        <w:tc>
          <w:tcPr>
            <w:tcW w:w="675" w:type="dxa"/>
          </w:tcPr>
          <w:p w:rsidR="00056114" w:rsidRDefault="00056114" w:rsidP="00344BF5">
            <w:pPr>
              <w:ind w:firstLine="0"/>
              <w:jc w:val="left"/>
              <w:rPr>
                <w:rFonts w:ascii="Times New Roman" w:hAnsi="Times New Roman" w:cs="Times New Roman"/>
                <w:sz w:val="28"/>
                <w:szCs w:val="28"/>
              </w:rPr>
            </w:pPr>
            <w:r>
              <w:rPr>
                <w:rFonts w:ascii="Times New Roman" w:hAnsi="Times New Roman" w:cs="Times New Roman"/>
                <w:sz w:val="28"/>
                <w:szCs w:val="28"/>
              </w:rPr>
              <w:t>7.1.</w:t>
            </w:r>
          </w:p>
        </w:tc>
        <w:tc>
          <w:tcPr>
            <w:tcW w:w="8647" w:type="dxa"/>
          </w:tcPr>
          <w:p w:rsidR="007C6BD0" w:rsidRDefault="003F4A01" w:rsidP="00344BF5">
            <w:pPr>
              <w:pStyle w:val="1"/>
              <w:keepNext w:val="0"/>
              <w:keepLines w:val="0"/>
              <w:widowControl w:val="0"/>
              <w:spacing w:before="0"/>
              <w:ind w:firstLine="0"/>
              <w:jc w:val="left"/>
              <w:rPr>
                <w:rFonts w:ascii="Times New Roman" w:eastAsia="Times New Roman" w:hAnsi="Times New Roman" w:cs="Times New Roman"/>
                <w:b w:val="0"/>
                <w:color w:val="auto"/>
                <w:lang w:eastAsia="ru-RU"/>
              </w:rPr>
            </w:pPr>
            <w:r>
              <w:rPr>
                <w:rFonts w:ascii="Times New Roman" w:eastAsia="Times New Roman" w:hAnsi="Times New Roman" w:cs="Times New Roman"/>
                <w:b w:val="0"/>
                <w:color w:val="auto"/>
                <w:lang w:eastAsia="ru-RU"/>
              </w:rPr>
              <w:t>Стратегічний пріоритет А</w:t>
            </w:r>
            <w:r w:rsidR="007C6BD0">
              <w:rPr>
                <w:rFonts w:ascii="Times New Roman" w:eastAsia="Times New Roman" w:hAnsi="Times New Roman" w:cs="Times New Roman"/>
                <w:b w:val="0"/>
                <w:color w:val="auto"/>
                <w:lang w:eastAsia="ru-RU"/>
              </w:rPr>
              <w:t xml:space="preserve"> </w:t>
            </w:r>
          </w:p>
          <w:p w:rsidR="00056114" w:rsidRPr="0005547F" w:rsidRDefault="007C6BD0" w:rsidP="00344BF5">
            <w:pPr>
              <w:pStyle w:val="1"/>
              <w:keepNext w:val="0"/>
              <w:keepLines w:val="0"/>
              <w:widowControl w:val="0"/>
              <w:spacing w:before="0"/>
              <w:ind w:firstLine="0"/>
              <w:jc w:val="left"/>
              <w:rPr>
                <w:rFonts w:ascii="Times New Roman" w:eastAsia="Times New Roman" w:hAnsi="Times New Roman" w:cs="Times New Roman"/>
                <w:color w:val="auto"/>
                <w:lang w:eastAsia="ru-RU"/>
              </w:rPr>
            </w:pPr>
            <w:r w:rsidRPr="0005547F">
              <w:rPr>
                <w:rFonts w:ascii="Times New Roman" w:eastAsia="Times New Roman" w:hAnsi="Times New Roman" w:cs="Times New Roman"/>
                <w:color w:val="auto"/>
                <w:lang w:eastAsia="ru-RU"/>
              </w:rPr>
              <w:t>Добре врядування Європейського зразка</w:t>
            </w:r>
          </w:p>
        </w:tc>
        <w:tc>
          <w:tcPr>
            <w:tcW w:w="851" w:type="dxa"/>
          </w:tcPr>
          <w:p w:rsidR="00056114" w:rsidRPr="00643FE2" w:rsidRDefault="00056114" w:rsidP="00D72560">
            <w:pPr>
              <w:ind w:firstLine="0"/>
              <w:jc w:val="center"/>
              <w:rPr>
                <w:rFonts w:ascii="Times New Roman" w:hAnsi="Times New Roman" w:cs="Times New Roman"/>
                <w:sz w:val="28"/>
                <w:szCs w:val="28"/>
              </w:rPr>
            </w:pPr>
          </w:p>
          <w:p w:rsidR="007C6BD0" w:rsidRPr="00643FE2" w:rsidRDefault="007C6BD0" w:rsidP="003F4A01">
            <w:pPr>
              <w:ind w:firstLine="0"/>
              <w:jc w:val="center"/>
              <w:rPr>
                <w:rFonts w:ascii="Times New Roman" w:hAnsi="Times New Roman" w:cs="Times New Roman"/>
                <w:sz w:val="28"/>
                <w:szCs w:val="28"/>
              </w:rPr>
            </w:pPr>
            <w:r w:rsidRPr="00643FE2">
              <w:rPr>
                <w:rFonts w:ascii="Times New Roman" w:hAnsi="Times New Roman" w:cs="Times New Roman"/>
                <w:sz w:val="28"/>
                <w:szCs w:val="28"/>
              </w:rPr>
              <w:t>2</w:t>
            </w:r>
            <w:r w:rsidR="003F4A01" w:rsidRPr="00643FE2">
              <w:rPr>
                <w:rFonts w:ascii="Times New Roman" w:hAnsi="Times New Roman" w:cs="Times New Roman"/>
                <w:sz w:val="28"/>
                <w:szCs w:val="28"/>
              </w:rPr>
              <w:t>6</w:t>
            </w:r>
          </w:p>
        </w:tc>
      </w:tr>
      <w:tr w:rsidR="00056114" w:rsidRPr="006E490B" w:rsidTr="00BC38C9">
        <w:tc>
          <w:tcPr>
            <w:tcW w:w="675" w:type="dxa"/>
          </w:tcPr>
          <w:p w:rsidR="00056114" w:rsidRDefault="007C6BD0" w:rsidP="00344BF5">
            <w:pPr>
              <w:ind w:firstLine="0"/>
              <w:jc w:val="left"/>
              <w:rPr>
                <w:rFonts w:ascii="Times New Roman" w:hAnsi="Times New Roman" w:cs="Times New Roman"/>
                <w:sz w:val="28"/>
                <w:szCs w:val="28"/>
              </w:rPr>
            </w:pPr>
            <w:r>
              <w:rPr>
                <w:rFonts w:ascii="Times New Roman" w:hAnsi="Times New Roman" w:cs="Times New Roman"/>
                <w:sz w:val="28"/>
                <w:szCs w:val="28"/>
              </w:rPr>
              <w:t>7.2.</w:t>
            </w:r>
          </w:p>
        </w:tc>
        <w:tc>
          <w:tcPr>
            <w:tcW w:w="8647" w:type="dxa"/>
          </w:tcPr>
          <w:p w:rsidR="00056114" w:rsidRDefault="007C6BD0" w:rsidP="003F4A01">
            <w:pPr>
              <w:pStyle w:val="1"/>
              <w:keepNext w:val="0"/>
              <w:keepLines w:val="0"/>
              <w:widowControl w:val="0"/>
              <w:spacing w:before="0"/>
              <w:ind w:firstLine="0"/>
              <w:jc w:val="left"/>
              <w:rPr>
                <w:rFonts w:ascii="Times New Roman" w:eastAsia="Times New Roman" w:hAnsi="Times New Roman" w:cs="Times New Roman"/>
                <w:b w:val="0"/>
                <w:color w:val="auto"/>
                <w:lang w:eastAsia="ru-RU"/>
              </w:rPr>
            </w:pPr>
            <w:r>
              <w:rPr>
                <w:rFonts w:ascii="Times New Roman" w:eastAsia="Times New Roman" w:hAnsi="Times New Roman" w:cs="Times New Roman"/>
                <w:b w:val="0"/>
                <w:color w:val="auto"/>
                <w:lang w:eastAsia="ru-RU"/>
              </w:rPr>
              <w:t xml:space="preserve">Стратегічний пріоритет </w:t>
            </w:r>
            <w:r w:rsidR="003F4A01">
              <w:rPr>
                <w:rFonts w:ascii="Times New Roman" w:eastAsia="Times New Roman" w:hAnsi="Times New Roman" w:cs="Times New Roman"/>
                <w:b w:val="0"/>
                <w:color w:val="auto"/>
                <w:lang w:eastAsia="ru-RU"/>
              </w:rPr>
              <w:t>В</w:t>
            </w:r>
          </w:p>
        </w:tc>
        <w:tc>
          <w:tcPr>
            <w:tcW w:w="851" w:type="dxa"/>
          </w:tcPr>
          <w:p w:rsidR="00056114" w:rsidRDefault="00056114" w:rsidP="00D72560">
            <w:pPr>
              <w:ind w:firstLine="0"/>
              <w:jc w:val="center"/>
              <w:rPr>
                <w:rFonts w:ascii="Times New Roman" w:hAnsi="Times New Roman" w:cs="Times New Roman"/>
                <w:sz w:val="28"/>
                <w:szCs w:val="28"/>
              </w:rPr>
            </w:pPr>
          </w:p>
        </w:tc>
      </w:tr>
      <w:tr w:rsidR="00056114" w:rsidRPr="006E490B" w:rsidTr="00BC38C9">
        <w:tc>
          <w:tcPr>
            <w:tcW w:w="675" w:type="dxa"/>
          </w:tcPr>
          <w:p w:rsidR="00056114" w:rsidRDefault="00056114" w:rsidP="00344BF5">
            <w:pPr>
              <w:ind w:firstLine="0"/>
              <w:jc w:val="left"/>
              <w:rPr>
                <w:rFonts w:ascii="Times New Roman" w:hAnsi="Times New Roman" w:cs="Times New Roman"/>
                <w:sz w:val="28"/>
                <w:szCs w:val="28"/>
              </w:rPr>
            </w:pPr>
          </w:p>
        </w:tc>
        <w:tc>
          <w:tcPr>
            <w:tcW w:w="8647" w:type="dxa"/>
          </w:tcPr>
          <w:p w:rsidR="00056114" w:rsidRPr="0005547F" w:rsidRDefault="004C7C4E" w:rsidP="00344BF5">
            <w:pPr>
              <w:pStyle w:val="1"/>
              <w:keepNext w:val="0"/>
              <w:keepLines w:val="0"/>
              <w:widowControl w:val="0"/>
              <w:spacing w:before="0"/>
              <w:ind w:firstLine="0"/>
              <w:jc w:val="left"/>
              <w:rPr>
                <w:rFonts w:ascii="Times New Roman" w:eastAsia="Times New Roman" w:hAnsi="Times New Roman" w:cs="Times New Roman"/>
                <w:color w:val="auto"/>
                <w:lang w:eastAsia="ru-RU"/>
              </w:rPr>
            </w:pPr>
            <w:r>
              <w:rPr>
                <w:rFonts w:ascii="Times New Roman" w:eastAsia="Times New Roman" w:hAnsi="Times New Roman" w:cs="Times New Roman"/>
                <w:color w:val="auto"/>
                <w:lang w:eastAsia="ru-RU"/>
              </w:rPr>
              <w:t>Сприятливе бізнес-</w:t>
            </w:r>
            <w:r w:rsidR="007C6BD0" w:rsidRPr="0005547F">
              <w:rPr>
                <w:rFonts w:ascii="Times New Roman" w:eastAsia="Times New Roman" w:hAnsi="Times New Roman" w:cs="Times New Roman"/>
                <w:color w:val="auto"/>
                <w:lang w:eastAsia="ru-RU"/>
              </w:rPr>
              <w:t xml:space="preserve">середовище, сучасна </w:t>
            </w:r>
            <w:r>
              <w:rPr>
                <w:rFonts w:ascii="Times New Roman" w:eastAsia="Times New Roman" w:hAnsi="Times New Roman" w:cs="Times New Roman"/>
                <w:color w:val="auto"/>
                <w:lang w:eastAsia="ru-RU"/>
              </w:rPr>
              <w:t xml:space="preserve"> місцева </w:t>
            </w:r>
            <w:r w:rsidR="007C6BD0" w:rsidRPr="0005547F">
              <w:rPr>
                <w:rFonts w:ascii="Times New Roman" w:eastAsia="Times New Roman" w:hAnsi="Times New Roman" w:cs="Times New Roman"/>
                <w:color w:val="auto"/>
                <w:lang w:eastAsia="ru-RU"/>
              </w:rPr>
              <w:t>економіка</w:t>
            </w:r>
          </w:p>
        </w:tc>
        <w:tc>
          <w:tcPr>
            <w:tcW w:w="851" w:type="dxa"/>
          </w:tcPr>
          <w:p w:rsidR="00056114" w:rsidRPr="00643FE2" w:rsidRDefault="003F4A01"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31</w:t>
            </w:r>
          </w:p>
        </w:tc>
      </w:tr>
      <w:tr w:rsidR="00056114" w:rsidRPr="006E490B" w:rsidTr="00BC38C9">
        <w:tc>
          <w:tcPr>
            <w:tcW w:w="675" w:type="dxa"/>
          </w:tcPr>
          <w:p w:rsidR="00056114" w:rsidRDefault="007C6BD0" w:rsidP="00344BF5">
            <w:pPr>
              <w:ind w:firstLine="0"/>
              <w:jc w:val="left"/>
              <w:rPr>
                <w:rFonts w:ascii="Times New Roman" w:hAnsi="Times New Roman" w:cs="Times New Roman"/>
                <w:sz w:val="28"/>
                <w:szCs w:val="28"/>
              </w:rPr>
            </w:pPr>
            <w:r>
              <w:rPr>
                <w:rFonts w:ascii="Times New Roman" w:hAnsi="Times New Roman" w:cs="Times New Roman"/>
                <w:sz w:val="28"/>
                <w:szCs w:val="28"/>
              </w:rPr>
              <w:t>7.3.</w:t>
            </w:r>
          </w:p>
        </w:tc>
        <w:tc>
          <w:tcPr>
            <w:tcW w:w="8647" w:type="dxa"/>
          </w:tcPr>
          <w:p w:rsidR="00056114" w:rsidRDefault="007C6BD0" w:rsidP="003F4A01">
            <w:pPr>
              <w:pStyle w:val="1"/>
              <w:keepNext w:val="0"/>
              <w:keepLines w:val="0"/>
              <w:widowControl w:val="0"/>
              <w:spacing w:before="0"/>
              <w:ind w:firstLine="0"/>
              <w:jc w:val="left"/>
              <w:rPr>
                <w:rFonts w:ascii="Times New Roman" w:eastAsia="Times New Roman" w:hAnsi="Times New Roman" w:cs="Times New Roman"/>
                <w:b w:val="0"/>
                <w:color w:val="auto"/>
                <w:lang w:eastAsia="ru-RU"/>
              </w:rPr>
            </w:pPr>
            <w:r>
              <w:rPr>
                <w:rFonts w:ascii="Times New Roman" w:eastAsia="Times New Roman" w:hAnsi="Times New Roman" w:cs="Times New Roman"/>
                <w:b w:val="0"/>
                <w:color w:val="auto"/>
                <w:lang w:eastAsia="ru-RU"/>
              </w:rPr>
              <w:t xml:space="preserve">Стратегічний пріоритет </w:t>
            </w:r>
            <w:r w:rsidR="003F4A01">
              <w:rPr>
                <w:rFonts w:ascii="Times New Roman" w:eastAsia="Times New Roman" w:hAnsi="Times New Roman" w:cs="Times New Roman"/>
                <w:b w:val="0"/>
                <w:color w:val="auto"/>
                <w:lang w:eastAsia="ru-RU"/>
              </w:rPr>
              <w:t>С</w:t>
            </w:r>
          </w:p>
        </w:tc>
        <w:tc>
          <w:tcPr>
            <w:tcW w:w="851" w:type="dxa"/>
          </w:tcPr>
          <w:p w:rsidR="00056114" w:rsidRPr="00643FE2" w:rsidRDefault="00056114" w:rsidP="00D72560">
            <w:pPr>
              <w:ind w:firstLine="0"/>
              <w:jc w:val="center"/>
              <w:rPr>
                <w:rFonts w:ascii="Times New Roman" w:hAnsi="Times New Roman" w:cs="Times New Roman"/>
                <w:sz w:val="28"/>
                <w:szCs w:val="28"/>
              </w:rPr>
            </w:pPr>
          </w:p>
        </w:tc>
      </w:tr>
      <w:tr w:rsidR="007C6BD0" w:rsidRPr="006E490B" w:rsidTr="00BC38C9">
        <w:tc>
          <w:tcPr>
            <w:tcW w:w="675" w:type="dxa"/>
          </w:tcPr>
          <w:p w:rsidR="007C6BD0" w:rsidRDefault="007C6BD0" w:rsidP="00344BF5">
            <w:pPr>
              <w:ind w:firstLine="0"/>
              <w:jc w:val="left"/>
              <w:rPr>
                <w:rFonts w:ascii="Times New Roman" w:hAnsi="Times New Roman" w:cs="Times New Roman"/>
                <w:sz w:val="28"/>
                <w:szCs w:val="28"/>
              </w:rPr>
            </w:pPr>
          </w:p>
        </w:tc>
        <w:tc>
          <w:tcPr>
            <w:tcW w:w="8647" w:type="dxa"/>
          </w:tcPr>
          <w:p w:rsidR="007C6BD0" w:rsidRPr="0005547F" w:rsidRDefault="007C6BD0" w:rsidP="00344BF5">
            <w:pPr>
              <w:pStyle w:val="1"/>
              <w:keepNext w:val="0"/>
              <w:keepLines w:val="0"/>
              <w:widowControl w:val="0"/>
              <w:spacing w:before="0"/>
              <w:ind w:firstLine="0"/>
              <w:jc w:val="left"/>
              <w:rPr>
                <w:rFonts w:ascii="Times New Roman" w:eastAsia="Times New Roman" w:hAnsi="Times New Roman" w:cs="Times New Roman"/>
                <w:color w:val="auto"/>
                <w:lang w:eastAsia="ru-RU"/>
              </w:rPr>
            </w:pPr>
            <w:r w:rsidRPr="0005547F">
              <w:rPr>
                <w:rFonts w:ascii="Times New Roman" w:eastAsia="Times New Roman" w:hAnsi="Times New Roman" w:cs="Times New Roman"/>
                <w:color w:val="auto"/>
                <w:lang w:eastAsia="ru-RU"/>
              </w:rPr>
              <w:t>Високі соціальні стандарти життя</w:t>
            </w:r>
          </w:p>
        </w:tc>
        <w:tc>
          <w:tcPr>
            <w:tcW w:w="851" w:type="dxa"/>
          </w:tcPr>
          <w:p w:rsidR="007C6BD0" w:rsidRPr="00643FE2" w:rsidRDefault="003F4A01"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35</w:t>
            </w:r>
          </w:p>
        </w:tc>
      </w:tr>
      <w:tr w:rsidR="007C6BD0" w:rsidRPr="006E490B" w:rsidTr="00BC38C9">
        <w:tc>
          <w:tcPr>
            <w:tcW w:w="675" w:type="dxa"/>
          </w:tcPr>
          <w:p w:rsidR="007C6BD0" w:rsidRDefault="007C6BD0" w:rsidP="00344BF5">
            <w:pPr>
              <w:ind w:firstLine="0"/>
              <w:jc w:val="left"/>
              <w:rPr>
                <w:rFonts w:ascii="Times New Roman" w:hAnsi="Times New Roman" w:cs="Times New Roman"/>
                <w:sz w:val="28"/>
                <w:szCs w:val="28"/>
              </w:rPr>
            </w:pPr>
            <w:r>
              <w:rPr>
                <w:rFonts w:ascii="Times New Roman" w:hAnsi="Times New Roman" w:cs="Times New Roman"/>
                <w:sz w:val="28"/>
                <w:szCs w:val="28"/>
              </w:rPr>
              <w:t>7.4.</w:t>
            </w:r>
          </w:p>
        </w:tc>
        <w:tc>
          <w:tcPr>
            <w:tcW w:w="8647" w:type="dxa"/>
          </w:tcPr>
          <w:p w:rsidR="007C6BD0" w:rsidRPr="003F4A01" w:rsidRDefault="007C6BD0" w:rsidP="003F4A01">
            <w:pPr>
              <w:pStyle w:val="1"/>
              <w:keepNext w:val="0"/>
              <w:keepLines w:val="0"/>
              <w:widowControl w:val="0"/>
              <w:spacing w:before="0"/>
              <w:ind w:firstLine="0"/>
              <w:jc w:val="left"/>
              <w:rPr>
                <w:rFonts w:ascii="Times New Roman" w:eastAsia="Times New Roman" w:hAnsi="Times New Roman" w:cs="Times New Roman"/>
                <w:b w:val="0"/>
                <w:color w:val="auto"/>
                <w:lang w:eastAsia="ru-RU"/>
              </w:rPr>
            </w:pPr>
            <w:r>
              <w:rPr>
                <w:rFonts w:ascii="Times New Roman" w:eastAsia="Times New Roman" w:hAnsi="Times New Roman" w:cs="Times New Roman"/>
                <w:b w:val="0"/>
                <w:color w:val="auto"/>
                <w:lang w:eastAsia="ru-RU"/>
              </w:rPr>
              <w:t xml:space="preserve">Стратегічний пріоритет </w:t>
            </w:r>
            <w:r w:rsidR="003F4A01">
              <w:rPr>
                <w:rFonts w:ascii="Times New Roman" w:eastAsia="Times New Roman" w:hAnsi="Times New Roman" w:cs="Times New Roman"/>
                <w:b w:val="0"/>
                <w:color w:val="auto"/>
                <w:lang w:val="en-US" w:eastAsia="ru-RU"/>
              </w:rPr>
              <w:t>D</w:t>
            </w:r>
          </w:p>
        </w:tc>
        <w:tc>
          <w:tcPr>
            <w:tcW w:w="851" w:type="dxa"/>
          </w:tcPr>
          <w:p w:rsidR="007C6BD0" w:rsidRPr="00643FE2" w:rsidRDefault="007C6BD0" w:rsidP="00D72560">
            <w:pPr>
              <w:ind w:firstLine="0"/>
              <w:jc w:val="center"/>
              <w:rPr>
                <w:rFonts w:ascii="Times New Roman" w:hAnsi="Times New Roman" w:cs="Times New Roman"/>
                <w:sz w:val="28"/>
                <w:szCs w:val="28"/>
              </w:rPr>
            </w:pPr>
          </w:p>
        </w:tc>
      </w:tr>
      <w:tr w:rsidR="007C6BD0" w:rsidRPr="006E490B" w:rsidTr="00BC38C9">
        <w:tc>
          <w:tcPr>
            <w:tcW w:w="675" w:type="dxa"/>
          </w:tcPr>
          <w:p w:rsidR="007C6BD0" w:rsidRDefault="007C6BD0" w:rsidP="00344BF5">
            <w:pPr>
              <w:ind w:firstLine="0"/>
              <w:jc w:val="left"/>
              <w:rPr>
                <w:rFonts w:ascii="Times New Roman" w:hAnsi="Times New Roman" w:cs="Times New Roman"/>
                <w:sz w:val="28"/>
                <w:szCs w:val="28"/>
              </w:rPr>
            </w:pPr>
          </w:p>
        </w:tc>
        <w:tc>
          <w:tcPr>
            <w:tcW w:w="8647" w:type="dxa"/>
          </w:tcPr>
          <w:p w:rsidR="007C6BD0" w:rsidRPr="0005547F" w:rsidRDefault="007C6BD0" w:rsidP="00344BF5">
            <w:pPr>
              <w:pStyle w:val="1"/>
              <w:keepNext w:val="0"/>
              <w:keepLines w:val="0"/>
              <w:widowControl w:val="0"/>
              <w:spacing w:before="0"/>
              <w:ind w:firstLine="0"/>
              <w:jc w:val="left"/>
              <w:rPr>
                <w:rFonts w:ascii="Times New Roman" w:eastAsia="Times New Roman" w:hAnsi="Times New Roman" w:cs="Times New Roman"/>
                <w:color w:val="auto"/>
                <w:lang w:eastAsia="ru-RU"/>
              </w:rPr>
            </w:pPr>
            <w:r w:rsidRPr="0005547F">
              <w:rPr>
                <w:rFonts w:ascii="Times New Roman" w:eastAsia="Times New Roman" w:hAnsi="Times New Roman" w:cs="Times New Roman"/>
                <w:color w:val="auto"/>
                <w:lang w:eastAsia="ru-RU"/>
              </w:rPr>
              <w:t>Рекреаційний центр столиці та пристоличного регіону</w:t>
            </w:r>
          </w:p>
        </w:tc>
        <w:tc>
          <w:tcPr>
            <w:tcW w:w="851" w:type="dxa"/>
          </w:tcPr>
          <w:p w:rsidR="007C6BD0" w:rsidRPr="00643FE2" w:rsidRDefault="003F4A01"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41</w:t>
            </w:r>
          </w:p>
        </w:tc>
      </w:tr>
      <w:tr w:rsidR="006E490B" w:rsidRPr="006E490B" w:rsidTr="00BC38C9">
        <w:tc>
          <w:tcPr>
            <w:tcW w:w="675" w:type="dxa"/>
          </w:tcPr>
          <w:p w:rsidR="00D72560" w:rsidRPr="007C6BD0" w:rsidRDefault="007C6BD0" w:rsidP="00344BF5">
            <w:pPr>
              <w:ind w:firstLine="0"/>
              <w:jc w:val="left"/>
              <w:rPr>
                <w:rFonts w:ascii="Times New Roman" w:hAnsi="Times New Roman" w:cs="Times New Roman"/>
                <w:sz w:val="28"/>
                <w:szCs w:val="28"/>
              </w:rPr>
            </w:pPr>
            <w:r>
              <w:rPr>
                <w:rFonts w:ascii="Times New Roman" w:hAnsi="Times New Roman" w:cs="Times New Roman"/>
                <w:sz w:val="28"/>
                <w:szCs w:val="28"/>
              </w:rPr>
              <w:t>8.</w:t>
            </w:r>
          </w:p>
        </w:tc>
        <w:tc>
          <w:tcPr>
            <w:tcW w:w="8647" w:type="dxa"/>
          </w:tcPr>
          <w:p w:rsidR="00D72560" w:rsidRPr="007C6BD0" w:rsidRDefault="00946B6C" w:rsidP="00534E07">
            <w:pPr>
              <w:pStyle w:val="11"/>
              <w:rPr>
                <w:sz w:val="28"/>
                <w:szCs w:val="28"/>
              </w:rPr>
            </w:pPr>
            <w:hyperlink w:anchor="_Toc415415583" w:history="1">
              <w:r w:rsidR="006E490B" w:rsidRPr="007C6BD0">
                <w:rPr>
                  <w:rStyle w:val="af8"/>
                  <w:noProof/>
                  <w:color w:val="auto"/>
                  <w:sz w:val="28"/>
                  <w:szCs w:val="28"/>
                  <w:u w:val="none"/>
                </w:rPr>
                <w:t>Впровадження та моніторинг реалізації Стратегічного плану</w:t>
              </w:r>
              <w:r w:rsidR="006E490B" w:rsidRPr="007C6BD0">
                <w:rPr>
                  <w:webHidden/>
                </w:rPr>
                <w:t xml:space="preserve"> </w:t>
              </w:r>
            </w:hyperlink>
          </w:p>
        </w:tc>
        <w:tc>
          <w:tcPr>
            <w:tcW w:w="851" w:type="dxa"/>
          </w:tcPr>
          <w:p w:rsidR="00D72560" w:rsidRPr="00643FE2" w:rsidRDefault="00F8642C"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49</w:t>
            </w:r>
          </w:p>
        </w:tc>
      </w:tr>
      <w:tr w:rsidR="006E490B" w:rsidRPr="006E490B" w:rsidTr="00BC38C9">
        <w:tc>
          <w:tcPr>
            <w:tcW w:w="675" w:type="dxa"/>
          </w:tcPr>
          <w:p w:rsidR="00D72560" w:rsidRPr="007C6BD0" w:rsidRDefault="007C6BD0" w:rsidP="00344BF5">
            <w:pPr>
              <w:ind w:firstLine="0"/>
              <w:jc w:val="left"/>
              <w:rPr>
                <w:rFonts w:ascii="Times New Roman" w:hAnsi="Times New Roman" w:cs="Times New Roman"/>
                <w:sz w:val="28"/>
                <w:szCs w:val="28"/>
              </w:rPr>
            </w:pPr>
            <w:r>
              <w:rPr>
                <w:rFonts w:ascii="Times New Roman" w:hAnsi="Times New Roman" w:cs="Times New Roman"/>
                <w:sz w:val="28"/>
                <w:szCs w:val="28"/>
              </w:rPr>
              <w:t>9.</w:t>
            </w:r>
          </w:p>
        </w:tc>
        <w:tc>
          <w:tcPr>
            <w:tcW w:w="8647" w:type="dxa"/>
          </w:tcPr>
          <w:p w:rsidR="00D72560" w:rsidRPr="007C6BD0" w:rsidRDefault="006E490B" w:rsidP="00344BF5">
            <w:pPr>
              <w:widowControl w:val="0"/>
              <w:ind w:firstLine="0"/>
              <w:contextualSpacing/>
              <w:rPr>
                <w:rFonts w:ascii="Times New Roman" w:eastAsia="Times New Roman" w:hAnsi="Times New Roman" w:cs="Times New Roman"/>
                <w:sz w:val="28"/>
                <w:szCs w:val="28"/>
                <w:lang w:eastAsia="ru-RU"/>
              </w:rPr>
            </w:pPr>
            <w:r w:rsidRPr="007C6BD0">
              <w:rPr>
                <w:rFonts w:ascii="Times New Roman" w:eastAsia="Times New Roman" w:hAnsi="Times New Roman" w:cs="Times New Roman"/>
                <w:sz w:val="28"/>
                <w:szCs w:val="28"/>
                <w:lang w:eastAsia="ru-RU"/>
              </w:rPr>
              <w:t>Узгодженість Стратегічного план</w:t>
            </w:r>
            <w:r w:rsidR="007C6BD0">
              <w:rPr>
                <w:rFonts w:ascii="Times New Roman" w:eastAsia="Times New Roman" w:hAnsi="Times New Roman" w:cs="Times New Roman"/>
                <w:sz w:val="28"/>
                <w:szCs w:val="28"/>
                <w:lang w:eastAsia="ru-RU"/>
              </w:rPr>
              <w:t xml:space="preserve">у сталого розвитку Боярки до 2020 року </w:t>
            </w:r>
            <w:r w:rsidRPr="007C6BD0">
              <w:rPr>
                <w:rFonts w:ascii="Times New Roman" w:eastAsia="Times New Roman" w:hAnsi="Times New Roman" w:cs="Times New Roman"/>
                <w:sz w:val="28"/>
                <w:szCs w:val="28"/>
                <w:lang w:eastAsia="ru-RU"/>
              </w:rPr>
              <w:t xml:space="preserve"> з програмними та стратегічними документами</w:t>
            </w:r>
          </w:p>
        </w:tc>
        <w:tc>
          <w:tcPr>
            <w:tcW w:w="851" w:type="dxa"/>
          </w:tcPr>
          <w:p w:rsidR="00B95000" w:rsidRPr="00643FE2" w:rsidRDefault="00B95000" w:rsidP="00D72560">
            <w:pPr>
              <w:ind w:firstLine="0"/>
              <w:jc w:val="center"/>
              <w:rPr>
                <w:rFonts w:ascii="Times New Roman" w:hAnsi="Times New Roman" w:cs="Times New Roman"/>
                <w:sz w:val="28"/>
                <w:szCs w:val="28"/>
              </w:rPr>
            </w:pPr>
          </w:p>
          <w:p w:rsidR="009E5A26" w:rsidRPr="00643FE2" w:rsidRDefault="009E5A26" w:rsidP="00D72560">
            <w:pPr>
              <w:ind w:firstLine="0"/>
              <w:jc w:val="center"/>
              <w:rPr>
                <w:rFonts w:ascii="Times New Roman" w:hAnsi="Times New Roman" w:cs="Times New Roman"/>
                <w:sz w:val="28"/>
                <w:szCs w:val="28"/>
              </w:rPr>
            </w:pPr>
            <w:r w:rsidRPr="00643FE2">
              <w:rPr>
                <w:rFonts w:ascii="Times New Roman" w:hAnsi="Times New Roman" w:cs="Times New Roman"/>
                <w:sz w:val="28"/>
                <w:szCs w:val="28"/>
              </w:rPr>
              <w:t>50</w:t>
            </w:r>
          </w:p>
        </w:tc>
      </w:tr>
      <w:tr w:rsidR="006E490B" w:rsidRPr="006E490B" w:rsidTr="00BC38C9">
        <w:tc>
          <w:tcPr>
            <w:tcW w:w="675" w:type="dxa"/>
          </w:tcPr>
          <w:p w:rsidR="00CD3A7A" w:rsidRPr="006E490B" w:rsidRDefault="00CD3A7A" w:rsidP="00344BF5">
            <w:pPr>
              <w:ind w:firstLine="0"/>
              <w:rPr>
                <w:rFonts w:ascii="Times New Roman" w:hAnsi="Times New Roman" w:cs="Times New Roman"/>
                <w:sz w:val="28"/>
                <w:szCs w:val="28"/>
              </w:rPr>
            </w:pPr>
          </w:p>
        </w:tc>
        <w:tc>
          <w:tcPr>
            <w:tcW w:w="8647" w:type="dxa"/>
          </w:tcPr>
          <w:p w:rsidR="00CD3A7A" w:rsidRPr="008E1DA1" w:rsidRDefault="00CD3A7A" w:rsidP="008E1DA1">
            <w:pPr>
              <w:ind w:firstLine="0"/>
              <w:rPr>
                <w:rFonts w:ascii="Times New Roman" w:hAnsi="Times New Roman" w:cs="Times New Roman"/>
                <w:sz w:val="28"/>
                <w:szCs w:val="28"/>
                <w:lang w:eastAsia="uk-UA"/>
              </w:rPr>
            </w:pPr>
          </w:p>
        </w:tc>
        <w:tc>
          <w:tcPr>
            <w:tcW w:w="851" w:type="dxa"/>
          </w:tcPr>
          <w:p w:rsidR="00BC38C9" w:rsidRPr="00643FE2" w:rsidRDefault="00BC38C9" w:rsidP="00D72560">
            <w:pPr>
              <w:ind w:firstLine="0"/>
              <w:jc w:val="center"/>
              <w:rPr>
                <w:rFonts w:ascii="Times New Roman" w:hAnsi="Times New Roman" w:cs="Times New Roman"/>
                <w:sz w:val="28"/>
                <w:szCs w:val="28"/>
              </w:rPr>
            </w:pPr>
          </w:p>
        </w:tc>
      </w:tr>
    </w:tbl>
    <w:p w:rsidR="00E90A09" w:rsidRPr="00BC38C9" w:rsidRDefault="00E90A09">
      <w:pPr>
        <w:rPr>
          <w:rFonts w:ascii="Times New Roman" w:hAnsi="Times New Roman" w:cs="Times New Roman"/>
          <w:sz w:val="24"/>
          <w:szCs w:val="24"/>
        </w:rPr>
      </w:pPr>
    </w:p>
    <w:p w:rsidR="00E90A09" w:rsidRDefault="00E90A09">
      <w:pPr>
        <w:rPr>
          <w:rFonts w:ascii="Times New Roman" w:hAnsi="Times New Roman" w:cs="Times New Roman"/>
          <w:i/>
          <w:sz w:val="24"/>
          <w:szCs w:val="24"/>
        </w:rPr>
      </w:pPr>
    </w:p>
    <w:p w:rsidR="00E90A09" w:rsidRPr="00BC38C9" w:rsidRDefault="00E90A09">
      <w:pPr>
        <w:rPr>
          <w:rFonts w:ascii="Times New Roman" w:hAnsi="Times New Roman" w:cs="Times New Roman"/>
          <w:sz w:val="24"/>
          <w:szCs w:val="24"/>
        </w:rPr>
      </w:pP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lang w:val="en-US"/>
        </w:rPr>
      </w:pPr>
    </w:p>
    <w:p w:rsidR="00626D6E" w:rsidRDefault="00626D6E">
      <w:pPr>
        <w:rPr>
          <w:rFonts w:ascii="Times New Roman" w:hAnsi="Times New Roman" w:cs="Times New Roman"/>
          <w:i/>
          <w:sz w:val="24"/>
          <w:szCs w:val="24"/>
          <w:lang w:val="en-US"/>
        </w:rPr>
      </w:pPr>
    </w:p>
    <w:p w:rsidR="00626D6E" w:rsidRDefault="00626D6E">
      <w:pPr>
        <w:rPr>
          <w:rFonts w:ascii="Times New Roman" w:hAnsi="Times New Roman" w:cs="Times New Roman"/>
          <w:i/>
          <w:sz w:val="24"/>
          <w:szCs w:val="24"/>
          <w:lang w:val="en-US"/>
        </w:rPr>
      </w:pPr>
    </w:p>
    <w:p w:rsidR="00626D6E" w:rsidRDefault="00626D6E">
      <w:pPr>
        <w:rPr>
          <w:rFonts w:ascii="Times New Roman" w:hAnsi="Times New Roman" w:cs="Times New Roman"/>
          <w:i/>
          <w:sz w:val="24"/>
          <w:szCs w:val="24"/>
          <w:lang w:val="en-US"/>
        </w:rPr>
      </w:pPr>
    </w:p>
    <w:p w:rsidR="00626D6E" w:rsidRDefault="00626D6E">
      <w:pPr>
        <w:rPr>
          <w:rFonts w:ascii="Times New Roman" w:hAnsi="Times New Roman" w:cs="Times New Roman"/>
          <w:i/>
          <w:sz w:val="24"/>
          <w:szCs w:val="24"/>
          <w:lang w:val="en-US"/>
        </w:rPr>
      </w:pPr>
    </w:p>
    <w:p w:rsidR="00626D6E" w:rsidRDefault="00626D6E">
      <w:pPr>
        <w:rPr>
          <w:rFonts w:ascii="Times New Roman" w:hAnsi="Times New Roman" w:cs="Times New Roman"/>
          <w:i/>
          <w:sz w:val="24"/>
          <w:szCs w:val="24"/>
          <w:lang w:val="en-US"/>
        </w:rPr>
      </w:pPr>
    </w:p>
    <w:p w:rsidR="00626D6E" w:rsidRDefault="00626D6E">
      <w:pPr>
        <w:rPr>
          <w:rFonts w:ascii="Times New Roman" w:hAnsi="Times New Roman" w:cs="Times New Roman"/>
          <w:i/>
          <w:sz w:val="24"/>
          <w:szCs w:val="24"/>
          <w:lang w:val="en-US"/>
        </w:rPr>
      </w:pPr>
    </w:p>
    <w:p w:rsidR="00626D6E" w:rsidRPr="00626D6E" w:rsidRDefault="00626D6E">
      <w:pPr>
        <w:rPr>
          <w:rFonts w:ascii="Times New Roman" w:hAnsi="Times New Roman" w:cs="Times New Roman"/>
          <w:i/>
          <w:sz w:val="24"/>
          <w:szCs w:val="24"/>
          <w:lang w:val="en-US"/>
        </w:rPr>
      </w:pP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rPr>
      </w:pPr>
    </w:p>
    <w:p w:rsidR="00E90A09" w:rsidRDefault="00E90A09">
      <w:pPr>
        <w:rPr>
          <w:rFonts w:ascii="Times New Roman" w:hAnsi="Times New Roman" w:cs="Times New Roman"/>
          <w:i/>
          <w:sz w:val="24"/>
          <w:szCs w:val="24"/>
          <w:lang w:val="en-US"/>
        </w:rPr>
      </w:pPr>
    </w:p>
    <w:p w:rsidR="00946B6C" w:rsidRPr="00946B6C" w:rsidRDefault="00946B6C">
      <w:pPr>
        <w:rPr>
          <w:rFonts w:ascii="Times New Roman" w:hAnsi="Times New Roman" w:cs="Times New Roman"/>
          <w:i/>
          <w:sz w:val="24"/>
          <w:szCs w:val="24"/>
          <w:lang w:val="en-US"/>
        </w:rPr>
      </w:pPr>
      <w:bookmarkStart w:id="0" w:name="_GoBack"/>
      <w:bookmarkEnd w:id="0"/>
    </w:p>
    <w:p w:rsidR="00BC38C9" w:rsidRDefault="00BC38C9">
      <w:pPr>
        <w:rPr>
          <w:rFonts w:ascii="Times New Roman" w:hAnsi="Times New Roman" w:cs="Times New Roman"/>
          <w:i/>
          <w:sz w:val="24"/>
          <w:szCs w:val="24"/>
        </w:rPr>
      </w:pPr>
    </w:p>
    <w:p w:rsidR="00E90A09" w:rsidRDefault="00E90A09">
      <w:pPr>
        <w:rPr>
          <w:rFonts w:ascii="Times New Roman" w:hAnsi="Times New Roman" w:cs="Times New Roman"/>
          <w:i/>
          <w:sz w:val="24"/>
          <w:szCs w:val="24"/>
        </w:rPr>
      </w:pPr>
    </w:p>
    <w:p w:rsidR="00E90A09" w:rsidRDefault="00E90A09" w:rsidP="00E90A09">
      <w:pPr>
        <w:autoSpaceDE w:val="0"/>
        <w:autoSpaceDN w:val="0"/>
        <w:adjustRightInd w:val="0"/>
        <w:ind w:firstLine="0"/>
        <w:rPr>
          <w:rFonts w:ascii="Times New Roman" w:hAnsi="Times New Roman" w:cs="Times New Roman"/>
          <w:b/>
          <w:bCs/>
          <w:sz w:val="24"/>
          <w:szCs w:val="24"/>
        </w:rPr>
      </w:pPr>
      <w:r w:rsidRPr="00E90A09">
        <w:rPr>
          <w:rFonts w:ascii="Times New Roman" w:hAnsi="Times New Roman" w:cs="Times New Roman"/>
          <w:b/>
          <w:bCs/>
          <w:sz w:val="24"/>
          <w:szCs w:val="24"/>
        </w:rPr>
        <w:lastRenderedPageBreak/>
        <w:t>В</w:t>
      </w:r>
      <w:r w:rsidR="00E93AF4">
        <w:rPr>
          <w:rFonts w:ascii="Times New Roman" w:hAnsi="Times New Roman" w:cs="Times New Roman"/>
          <w:b/>
          <w:bCs/>
          <w:sz w:val="24"/>
          <w:szCs w:val="24"/>
        </w:rPr>
        <w:t>СТУП</w:t>
      </w:r>
    </w:p>
    <w:p w:rsidR="00F4751B" w:rsidRPr="00F4751B" w:rsidRDefault="00F4751B" w:rsidP="00E90A09">
      <w:pPr>
        <w:autoSpaceDE w:val="0"/>
        <w:autoSpaceDN w:val="0"/>
        <w:adjustRightInd w:val="0"/>
        <w:ind w:firstLine="0"/>
        <w:rPr>
          <w:rFonts w:ascii="Times New Roman" w:hAnsi="Times New Roman" w:cs="Times New Roman"/>
          <w:b/>
          <w:bCs/>
          <w:sz w:val="8"/>
          <w:szCs w:val="8"/>
        </w:rPr>
      </w:pPr>
    </w:p>
    <w:p w:rsidR="00A9295E" w:rsidRDefault="00E90A09" w:rsidP="00A9295E">
      <w:pPr>
        <w:ind w:firstLine="0"/>
        <w:rPr>
          <w:rFonts w:ascii="Times New Roman" w:eastAsia="Times New Roman" w:hAnsi="Times New Roman"/>
          <w:sz w:val="24"/>
          <w:szCs w:val="24"/>
          <w:lang w:eastAsia="ru-RU"/>
        </w:rPr>
      </w:pPr>
      <w:r w:rsidRPr="00E90A09">
        <w:rPr>
          <w:rFonts w:ascii="Times New Roman" w:hAnsi="Times New Roman" w:cs="Times New Roman"/>
          <w:sz w:val="24"/>
          <w:szCs w:val="24"/>
        </w:rPr>
        <w:t xml:space="preserve">Стратегічний план </w:t>
      </w:r>
      <w:r w:rsidR="003505D7">
        <w:rPr>
          <w:rFonts w:ascii="Times New Roman" w:hAnsi="Times New Roman" w:cs="Times New Roman"/>
          <w:sz w:val="24"/>
          <w:szCs w:val="24"/>
        </w:rPr>
        <w:t xml:space="preserve">сталого </w:t>
      </w:r>
      <w:r w:rsidR="00492F3A">
        <w:rPr>
          <w:rFonts w:ascii="Times New Roman" w:hAnsi="Times New Roman" w:cs="Times New Roman"/>
          <w:sz w:val="24"/>
          <w:szCs w:val="24"/>
        </w:rPr>
        <w:t xml:space="preserve">розвитку </w:t>
      </w:r>
      <w:r w:rsidR="00A31B3D">
        <w:rPr>
          <w:rFonts w:ascii="Times New Roman" w:hAnsi="Times New Roman" w:cs="Times New Roman"/>
          <w:sz w:val="24"/>
          <w:szCs w:val="24"/>
        </w:rPr>
        <w:t>Боярки</w:t>
      </w:r>
      <w:r w:rsidRPr="00E90A09">
        <w:rPr>
          <w:rFonts w:ascii="Times New Roman" w:hAnsi="Times New Roman" w:cs="Times New Roman"/>
          <w:sz w:val="24"/>
          <w:szCs w:val="24"/>
        </w:rPr>
        <w:t xml:space="preserve"> </w:t>
      </w:r>
      <w:r w:rsidR="00492F3A">
        <w:rPr>
          <w:rFonts w:ascii="Times New Roman" w:hAnsi="Times New Roman" w:cs="Times New Roman"/>
          <w:sz w:val="24"/>
          <w:szCs w:val="24"/>
        </w:rPr>
        <w:t>до 2020 року</w:t>
      </w:r>
      <w:r w:rsidRPr="00E90A09">
        <w:rPr>
          <w:rFonts w:ascii="Times New Roman" w:hAnsi="Times New Roman" w:cs="Times New Roman"/>
          <w:sz w:val="24"/>
          <w:szCs w:val="24"/>
        </w:rPr>
        <w:t xml:space="preserve"> розроблено в</w:t>
      </w:r>
      <w:r>
        <w:rPr>
          <w:rFonts w:ascii="Times New Roman" w:hAnsi="Times New Roman" w:cs="Times New Roman"/>
          <w:sz w:val="24"/>
          <w:szCs w:val="24"/>
        </w:rPr>
        <w:t xml:space="preserve"> </w:t>
      </w:r>
      <w:r w:rsidRPr="00E90A09">
        <w:rPr>
          <w:rFonts w:ascii="Times New Roman" w:hAnsi="Times New Roman" w:cs="Times New Roman"/>
          <w:sz w:val="24"/>
          <w:szCs w:val="24"/>
        </w:rPr>
        <w:t xml:space="preserve">рамках </w:t>
      </w:r>
      <w:r w:rsidR="0099606F">
        <w:rPr>
          <w:rFonts w:ascii="Times New Roman" w:hAnsi="Times New Roman" w:cs="Times New Roman"/>
          <w:sz w:val="24"/>
          <w:szCs w:val="24"/>
        </w:rPr>
        <w:t xml:space="preserve">виконання навчального проекту </w:t>
      </w:r>
      <w:proofErr w:type="spellStart"/>
      <w:r w:rsidR="0099606F">
        <w:rPr>
          <w:rFonts w:ascii="Times New Roman" w:hAnsi="Times New Roman" w:cs="Times New Roman"/>
          <w:sz w:val="24"/>
          <w:szCs w:val="24"/>
          <w:lang w:val="en-US"/>
        </w:rPr>
        <w:t>kmbs</w:t>
      </w:r>
      <w:proofErr w:type="spellEnd"/>
      <w:r w:rsidR="0099606F" w:rsidRPr="0099606F">
        <w:rPr>
          <w:rFonts w:ascii="Times New Roman" w:hAnsi="Times New Roman" w:cs="Times New Roman"/>
          <w:sz w:val="24"/>
          <w:szCs w:val="24"/>
        </w:rPr>
        <w:t xml:space="preserve"> </w:t>
      </w:r>
      <w:r w:rsidR="0099606F">
        <w:rPr>
          <w:rFonts w:ascii="Times New Roman" w:hAnsi="Times New Roman" w:cs="Times New Roman"/>
          <w:sz w:val="24"/>
          <w:szCs w:val="24"/>
        </w:rPr>
        <w:t xml:space="preserve">«Школа мерів» та відповідно </w:t>
      </w:r>
      <w:r w:rsidRPr="00E90A09">
        <w:rPr>
          <w:rFonts w:ascii="Times New Roman" w:hAnsi="Times New Roman" w:cs="Times New Roman"/>
          <w:sz w:val="24"/>
          <w:szCs w:val="24"/>
        </w:rPr>
        <w:t>до прийнятої методології стратегічного управління територіальним</w:t>
      </w:r>
      <w:r>
        <w:rPr>
          <w:rFonts w:ascii="Times New Roman" w:hAnsi="Times New Roman" w:cs="Times New Roman"/>
          <w:sz w:val="24"/>
          <w:szCs w:val="24"/>
        </w:rPr>
        <w:t xml:space="preserve"> </w:t>
      </w:r>
      <w:r w:rsidRPr="00E90A09">
        <w:rPr>
          <w:rFonts w:ascii="Times New Roman" w:hAnsi="Times New Roman" w:cs="Times New Roman"/>
          <w:sz w:val="24"/>
          <w:szCs w:val="24"/>
        </w:rPr>
        <w:t>розвитком, складовими якої стали національні правові та нормативні документи,</w:t>
      </w:r>
      <w:r>
        <w:rPr>
          <w:rFonts w:ascii="Times New Roman" w:hAnsi="Times New Roman" w:cs="Times New Roman"/>
          <w:sz w:val="24"/>
          <w:szCs w:val="24"/>
        </w:rPr>
        <w:t xml:space="preserve"> </w:t>
      </w:r>
      <w:r w:rsidRPr="00E90A09">
        <w:rPr>
          <w:rFonts w:ascii="Times New Roman" w:hAnsi="Times New Roman" w:cs="Times New Roman"/>
          <w:sz w:val="24"/>
          <w:szCs w:val="24"/>
        </w:rPr>
        <w:t xml:space="preserve">зокрема, </w:t>
      </w:r>
      <w:r w:rsidR="0012565B">
        <w:rPr>
          <w:rFonts w:ascii="Times New Roman" w:eastAsia="Times New Roman" w:hAnsi="Times New Roman"/>
          <w:sz w:val="24"/>
          <w:szCs w:val="24"/>
          <w:lang w:eastAsia="ru-RU"/>
        </w:rPr>
        <w:t>Стратегія</w:t>
      </w:r>
      <w:r w:rsidR="00A9295E" w:rsidRPr="00111A54">
        <w:rPr>
          <w:rFonts w:ascii="Times New Roman" w:eastAsia="Times New Roman" w:hAnsi="Times New Roman"/>
          <w:sz w:val="24"/>
          <w:szCs w:val="24"/>
          <w:lang w:eastAsia="ru-RU"/>
        </w:rPr>
        <w:t xml:space="preserve"> сталого розв</w:t>
      </w:r>
      <w:r w:rsidR="0005547F">
        <w:rPr>
          <w:rFonts w:ascii="Times New Roman" w:eastAsia="Times New Roman" w:hAnsi="Times New Roman"/>
          <w:sz w:val="24"/>
          <w:szCs w:val="24"/>
          <w:lang w:eastAsia="ru-RU"/>
        </w:rPr>
        <w:t>итку «Україна - 2020», схвалена</w:t>
      </w:r>
      <w:r w:rsidR="00A9295E" w:rsidRPr="00111A54">
        <w:rPr>
          <w:rFonts w:ascii="Times New Roman" w:eastAsia="Times New Roman" w:hAnsi="Times New Roman"/>
          <w:sz w:val="24"/>
          <w:szCs w:val="24"/>
          <w:lang w:eastAsia="ru-RU"/>
        </w:rPr>
        <w:t xml:space="preserve"> Указом Президента України від  12 січня 2015 року №5/2015, </w:t>
      </w:r>
      <w:r w:rsidR="00A9295E">
        <w:rPr>
          <w:rFonts w:ascii="Times New Roman" w:eastAsia="Times New Roman" w:hAnsi="Times New Roman"/>
          <w:sz w:val="24"/>
          <w:szCs w:val="24"/>
          <w:lang w:eastAsia="ru-RU"/>
        </w:rPr>
        <w:t>Закон</w:t>
      </w:r>
      <w:r w:rsidR="00A9295E" w:rsidRPr="00111A54">
        <w:rPr>
          <w:rFonts w:ascii="Times New Roman" w:eastAsia="Times New Roman" w:hAnsi="Times New Roman"/>
          <w:sz w:val="24"/>
          <w:szCs w:val="24"/>
          <w:lang w:eastAsia="ru-RU"/>
        </w:rPr>
        <w:t xml:space="preserve"> України «Про місцеве самоврядування в Україні», </w:t>
      </w:r>
      <w:r w:rsidR="00A9295E">
        <w:rPr>
          <w:rFonts w:ascii="Times New Roman" w:eastAsia="Times New Roman" w:hAnsi="Times New Roman"/>
          <w:sz w:val="24"/>
          <w:szCs w:val="24"/>
          <w:lang w:eastAsia="ru-RU"/>
        </w:rPr>
        <w:t>Закон</w:t>
      </w:r>
      <w:r w:rsidR="00A9295E" w:rsidRPr="00111A54">
        <w:rPr>
          <w:rFonts w:ascii="Times New Roman" w:eastAsia="Times New Roman" w:hAnsi="Times New Roman"/>
          <w:sz w:val="24"/>
          <w:szCs w:val="24"/>
          <w:lang w:eastAsia="ru-RU"/>
        </w:rPr>
        <w:t xml:space="preserve"> України «Про стимулювання розвитку регіонів», </w:t>
      </w:r>
      <w:r w:rsidR="00A9295E">
        <w:rPr>
          <w:rFonts w:ascii="Times New Roman" w:eastAsia="Times New Roman" w:hAnsi="Times New Roman"/>
          <w:sz w:val="24"/>
          <w:szCs w:val="24"/>
          <w:lang w:eastAsia="ru-RU"/>
        </w:rPr>
        <w:t>Закон</w:t>
      </w:r>
      <w:r w:rsidR="00A9295E" w:rsidRPr="00111A54">
        <w:rPr>
          <w:rFonts w:ascii="Times New Roman" w:eastAsia="Times New Roman" w:hAnsi="Times New Roman"/>
          <w:sz w:val="24"/>
          <w:szCs w:val="24"/>
          <w:lang w:eastAsia="ru-RU"/>
        </w:rPr>
        <w:t xml:space="preserve"> України «Про засади державної регіональної політики», з урахуванням Державної стратегії регіонального розвитку України на період до 2020 року</w:t>
      </w:r>
      <w:r w:rsidR="00A9295E">
        <w:rPr>
          <w:rFonts w:ascii="Times New Roman" w:eastAsia="Times New Roman" w:hAnsi="Times New Roman"/>
          <w:sz w:val="24"/>
          <w:szCs w:val="24"/>
          <w:lang w:eastAsia="ru-RU"/>
        </w:rPr>
        <w:t>, Стратегія</w:t>
      </w:r>
      <w:r w:rsidR="00A9295E" w:rsidRPr="00111A54">
        <w:rPr>
          <w:rFonts w:ascii="Times New Roman" w:eastAsia="Times New Roman" w:hAnsi="Times New Roman"/>
          <w:sz w:val="24"/>
          <w:szCs w:val="24"/>
          <w:lang w:eastAsia="ru-RU"/>
        </w:rPr>
        <w:t xml:space="preserve"> розвитку Київської області на період до 2020 року та спираючись на інші законодавчі та нормативні акти України. При розробці Стратегічного плану було враховано також політичні рішення Уряду щодо реформування регіонального розвитку.</w:t>
      </w:r>
    </w:p>
    <w:p w:rsidR="00A9295E" w:rsidRPr="00111A54" w:rsidRDefault="008C380C" w:rsidP="00A9295E">
      <w:pPr>
        <w:spacing w:before="60" w:after="60"/>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Окрім цього, н</w:t>
      </w:r>
      <w:r w:rsidR="00A9295E" w:rsidRPr="00111A54">
        <w:rPr>
          <w:rFonts w:ascii="Times New Roman" w:eastAsia="Times New Roman" w:hAnsi="Times New Roman"/>
          <w:sz w:val="24"/>
          <w:szCs w:val="24"/>
          <w:lang w:eastAsia="ru-RU"/>
        </w:rPr>
        <w:t>еобхідність підготовки та затвердження Стратегічного плану викликана зміною соціально-економічної ситуації, як в Україні, так і в області, ухваленням змін до бюджетного та податкового законодавства, яким</w:t>
      </w:r>
      <w:r>
        <w:rPr>
          <w:rFonts w:ascii="Times New Roman" w:eastAsia="Times New Roman" w:hAnsi="Times New Roman"/>
          <w:sz w:val="24"/>
          <w:szCs w:val="24"/>
          <w:lang w:eastAsia="ru-RU"/>
        </w:rPr>
        <w:t>и</w:t>
      </w:r>
      <w:r w:rsidR="00A9295E" w:rsidRPr="00111A54">
        <w:rPr>
          <w:rFonts w:ascii="Times New Roman" w:eastAsia="Times New Roman" w:hAnsi="Times New Roman"/>
          <w:sz w:val="24"/>
          <w:szCs w:val="24"/>
          <w:lang w:eastAsia="ru-RU"/>
        </w:rPr>
        <w:t xml:space="preserve"> визнач</w:t>
      </w:r>
      <w:r>
        <w:rPr>
          <w:rFonts w:ascii="Times New Roman" w:eastAsia="Times New Roman" w:hAnsi="Times New Roman"/>
          <w:sz w:val="24"/>
          <w:szCs w:val="24"/>
          <w:lang w:eastAsia="ru-RU"/>
        </w:rPr>
        <w:t>аються</w:t>
      </w:r>
      <w:r w:rsidR="00A9295E" w:rsidRPr="00111A54">
        <w:rPr>
          <w:rFonts w:ascii="Times New Roman" w:eastAsia="Times New Roman" w:hAnsi="Times New Roman"/>
          <w:sz w:val="24"/>
          <w:szCs w:val="24"/>
          <w:lang w:eastAsia="ru-RU"/>
        </w:rPr>
        <w:t xml:space="preserve"> нові підходи до фінансування проектів та програм регіонального розвитку.</w:t>
      </w:r>
    </w:p>
    <w:p w:rsidR="00A9295E" w:rsidRPr="00111A54" w:rsidRDefault="00DA2197" w:rsidP="00A9295E">
      <w:pPr>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Головною м</w:t>
      </w:r>
      <w:r w:rsidR="00A9295E" w:rsidRPr="00111A54">
        <w:rPr>
          <w:rFonts w:ascii="Times New Roman" w:eastAsia="Times New Roman" w:hAnsi="Times New Roman"/>
          <w:sz w:val="24"/>
          <w:szCs w:val="24"/>
          <w:lang w:eastAsia="ru-RU"/>
        </w:rPr>
        <w:t>ет</w:t>
      </w:r>
      <w:r w:rsidR="008C380C">
        <w:rPr>
          <w:rFonts w:ascii="Times New Roman" w:eastAsia="Times New Roman" w:hAnsi="Times New Roman"/>
          <w:sz w:val="24"/>
          <w:szCs w:val="24"/>
          <w:lang w:eastAsia="ru-RU"/>
        </w:rPr>
        <w:t>ою</w:t>
      </w:r>
      <w:r w:rsidR="00A9295E" w:rsidRPr="00111A5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розроблення </w:t>
      </w:r>
      <w:r w:rsidR="00A9295E" w:rsidRPr="00111A54">
        <w:rPr>
          <w:rFonts w:ascii="Times New Roman" w:eastAsia="Times New Roman" w:hAnsi="Times New Roman"/>
          <w:sz w:val="24"/>
          <w:szCs w:val="24"/>
          <w:lang w:eastAsia="ru-RU"/>
        </w:rPr>
        <w:t>Стратегічного плану</w:t>
      </w:r>
      <w:r w:rsidR="00A9295E">
        <w:rPr>
          <w:rFonts w:ascii="Times New Roman" w:eastAsia="Times New Roman" w:hAnsi="Times New Roman"/>
          <w:sz w:val="24"/>
          <w:szCs w:val="24"/>
          <w:lang w:eastAsia="ru-RU"/>
        </w:rPr>
        <w:t xml:space="preserve"> сталого</w:t>
      </w:r>
      <w:r w:rsidR="00A9295E" w:rsidRPr="00111A54">
        <w:rPr>
          <w:rFonts w:ascii="Times New Roman" w:eastAsia="Times New Roman" w:hAnsi="Times New Roman"/>
          <w:sz w:val="24"/>
          <w:szCs w:val="24"/>
          <w:lang w:eastAsia="ru-RU"/>
        </w:rPr>
        <w:t xml:space="preserve"> розвитку </w:t>
      </w:r>
      <w:r w:rsidR="00A9295E">
        <w:rPr>
          <w:rFonts w:ascii="Times New Roman" w:eastAsia="Times New Roman" w:hAnsi="Times New Roman"/>
          <w:sz w:val="24"/>
          <w:szCs w:val="24"/>
          <w:lang w:eastAsia="ru-RU"/>
        </w:rPr>
        <w:t>Боярки</w:t>
      </w:r>
      <w:r w:rsidR="008C380C">
        <w:rPr>
          <w:rFonts w:ascii="Times New Roman" w:eastAsia="Times New Roman" w:hAnsi="Times New Roman"/>
          <w:sz w:val="24"/>
          <w:szCs w:val="24"/>
          <w:lang w:eastAsia="ru-RU"/>
        </w:rPr>
        <w:t xml:space="preserve"> до 2020 року є</w:t>
      </w:r>
      <w:r w:rsidRPr="00035C7B">
        <w:rPr>
          <w:rFonts w:ascii="Times New Roman" w:hAnsi="Times New Roman" w:cs="Times New Roman"/>
          <w:sz w:val="24"/>
          <w:szCs w:val="24"/>
        </w:rPr>
        <w:t xml:space="preserve"> </w:t>
      </w:r>
      <w:r>
        <w:rPr>
          <w:rFonts w:ascii="Times New Roman" w:hAnsi="Times New Roman" w:cs="Times New Roman"/>
          <w:sz w:val="24"/>
          <w:szCs w:val="24"/>
        </w:rPr>
        <w:t xml:space="preserve">формуванні нового бачення сталого </w:t>
      </w:r>
      <w:r w:rsidRPr="00035C7B">
        <w:rPr>
          <w:rFonts w:ascii="Times New Roman" w:hAnsi="Times New Roman" w:cs="Times New Roman"/>
          <w:sz w:val="24"/>
          <w:szCs w:val="24"/>
        </w:rPr>
        <w:t xml:space="preserve">місцевого розвитку </w:t>
      </w:r>
      <w:r>
        <w:rPr>
          <w:rFonts w:ascii="Times New Roman" w:hAnsi="Times New Roman" w:cs="Times New Roman"/>
          <w:sz w:val="24"/>
          <w:szCs w:val="24"/>
        </w:rPr>
        <w:t xml:space="preserve">міста в умовах децентралізації та процесів добровільного об’єднання громад, спільно з </w:t>
      </w:r>
      <w:r w:rsidRPr="00035C7B">
        <w:rPr>
          <w:rFonts w:ascii="Times New Roman" w:hAnsi="Times New Roman" w:cs="Times New Roman"/>
          <w:sz w:val="24"/>
          <w:szCs w:val="24"/>
        </w:rPr>
        <w:t>реалізаці</w:t>
      </w:r>
      <w:r>
        <w:rPr>
          <w:rFonts w:ascii="Times New Roman" w:hAnsi="Times New Roman" w:cs="Times New Roman"/>
          <w:sz w:val="24"/>
          <w:szCs w:val="24"/>
        </w:rPr>
        <w:t>єю</w:t>
      </w:r>
      <w:r w:rsidRPr="00035C7B">
        <w:rPr>
          <w:rFonts w:ascii="Times New Roman" w:hAnsi="Times New Roman" w:cs="Times New Roman"/>
          <w:sz w:val="24"/>
          <w:szCs w:val="24"/>
        </w:rPr>
        <w:t xml:space="preserve"> завдань </w:t>
      </w:r>
      <w:r>
        <w:rPr>
          <w:rFonts w:ascii="Times New Roman" w:hAnsi="Times New Roman" w:cs="Times New Roman"/>
          <w:sz w:val="24"/>
          <w:szCs w:val="24"/>
        </w:rPr>
        <w:t xml:space="preserve">кардинального покращення </w:t>
      </w:r>
      <w:r w:rsidRPr="00035C7B">
        <w:rPr>
          <w:rFonts w:ascii="Times New Roman" w:hAnsi="Times New Roman" w:cs="Times New Roman"/>
          <w:sz w:val="24"/>
          <w:szCs w:val="24"/>
        </w:rPr>
        <w:t>якості</w:t>
      </w:r>
      <w:r>
        <w:rPr>
          <w:rFonts w:ascii="Times New Roman" w:hAnsi="Times New Roman" w:cs="Times New Roman"/>
          <w:sz w:val="24"/>
          <w:szCs w:val="24"/>
        </w:rPr>
        <w:t xml:space="preserve"> </w:t>
      </w:r>
      <w:r w:rsidRPr="00035C7B">
        <w:rPr>
          <w:rFonts w:ascii="Times New Roman" w:hAnsi="Times New Roman" w:cs="Times New Roman"/>
          <w:sz w:val="24"/>
          <w:szCs w:val="24"/>
        </w:rPr>
        <w:t xml:space="preserve">життя мешканців </w:t>
      </w:r>
      <w:r>
        <w:rPr>
          <w:rFonts w:ascii="Times New Roman" w:hAnsi="Times New Roman" w:cs="Times New Roman"/>
          <w:sz w:val="24"/>
          <w:szCs w:val="24"/>
        </w:rPr>
        <w:t xml:space="preserve">Боярки шляхом комплексної зміни системи управління містом, </w:t>
      </w:r>
      <w:r w:rsidRPr="00035C7B">
        <w:rPr>
          <w:rFonts w:ascii="Times New Roman" w:hAnsi="Times New Roman" w:cs="Times New Roman"/>
          <w:sz w:val="24"/>
          <w:szCs w:val="24"/>
        </w:rPr>
        <w:t xml:space="preserve">підвищення конкурентоспроможності </w:t>
      </w:r>
      <w:r>
        <w:rPr>
          <w:rFonts w:ascii="Times New Roman" w:hAnsi="Times New Roman" w:cs="Times New Roman"/>
          <w:sz w:val="24"/>
          <w:szCs w:val="24"/>
        </w:rPr>
        <w:t xml:space="preserve">місцевої </w:t>
      </w:r>
      <w:r w:rsidRPr="00035C7B">
        <w:rPr>
          <w:rFonts w:ascii="Times New Roman" w:hAnsi="Times New Roman" w:cs="Times New Roman"/>
          <w:sz w:val="24"/>
          <w:szCs w:val="24"/>
        </w:rPr>
        <w:t xml:space="preserve">економіки, </w:t>
      </w:r>
      <w:r w:rsidR="00A9295E" w:rsidRPr="00111A54">
        <w:rPr>
          <w:rFonts w:ascii="Times New Roman" w:eastAsia="Times New Roman" w:hAnsi="Times New Roman"/>
          <w:sz w:val="24"/>
          <w:szCs w:val="24"/>
          <w:lang w:eastAsia="ru-RU"/>
        </w:rPr>
        <w:t>інвестиційної привабливості, якості життя у міст</w:t>
      </w:r>
      <w:r w:rsidR="008C380C">
        <w:rPr>
          <w:rFonts w:ascii="Times New Roman" w:eastAsia="Times New Roman" w:hAnsi="Times New Roman"/>
          <w:sz w:val="24"/>
          <w:szCs w:val="24"/>
          <w:lang w:eastAsia="ru-RU"/>
        </w:rPr>
        <w:t xml:space="preserve">і через ефективне використання </w:t>
      </w:r>
      <w:r w:rsidR="00A9295E" w:rsidRPr="00111A54">
        <w:rPr>
          <w:rFonts w:ascii="Times New Roman" w:eastAsia="Times New Roman" w:hAnsi="Times New Roman"/>
          <w:sz w:val="24"/>
          <w:szCs w:val="24"/>
          <w:lang w:eastAsia="ru-RU"/>
        </w:rPr>
        <w:t xml:space="preserve">ресурсів та реалізацію </w:t>
      </w:r>
      <w:r w:rsidR="008C380C">
        <w:rPr>
          <w:rFonts w:ascii="Times New Roman" w:eastAsia="Times New Roman" w:hAnsi="Times New Roman"/>
          <w:sz w:val="24"/>
          <w:szCs w:val="24"/>
          <w:lang w:eastAsia="ru-RU"/>
        </w:rPr>
        <w:t>узгоджених</w:t>
      </w:r>
      <w:r w:rsidR="00A9295E" w:rsidRPr="00111A54">
        <w:rPr>
          <w:rFonts w:ascii="Times New Roman" w:eastAsia="Times New Roman" w:hAnsi="Times New Roman"/>
          <w:sz w:val="24"/>
          <w:szCs w:val="24"/>
          <w:lang w:eastAsia="ru-RU"/>
        </w:rPr>
        <w:t xml:space="preserve"> інтересів влади, громади та бізнесу.</w:t>
      </w:r>
    </w:p>
    <w:p w:rsidR="00035C7B" w:rsidRPr="00035C7B" w:rsidRDefault="00035C7B" w:rsidP="00A9295E">
      <w:pPr>
        <w:autoSpaceDE w:val="0"/>
        <w:autoSpaceDN w:val="0"/>
        <w:adjustRightInd w:val="0"/>
        <w:ind w:firstLine="0"/>
        <w:rPr>
          <w:rFonts w:ascii="Times New Roman" w:hAnsi="Times New Roman" w:cs="Times New Roman"/>
          <w:sz w:val="8"/>
          <w:szCs w:val="8"/>
        </w:rPr>
      </w:pPr>
    </w:p>
    <w:p w:rsidR="00E90A09" w:rsidRDefault="00E90A09" w:rsidP="00A9295E">
      <w:pPr>
        <w:autoSpaceDE w:val="0"/>
        <w:autoSpaceDN w:val="0"/>
        <w:adjustRightInd w:val="0"/>
        <w:ind w:firstLine="0"/>
        <w:rPr>
          <w:rFonts w:ascii="Times New Roman" w:hAnsi="Times New Roman" w:cs="Times New Roman"/>
          <w:sz w:val="24"/>
          <w:szCs w:val="24"/>
        </w:rPr>
      </w:pPr>
      <w:r w:rsidRPr="00E90A09">
        <w:rPr>
          <w:rFonts w:ascii="Times New Roman" w:hAnsi="Times New Roman" w:cs="Times New Roman"/>
          <w:sz w:val="24"/>
          <w:szCs w:val="24"/>
        </w:rPr>
        <w:t xml:space="preserve">Перший стратегічний план розвитку </w:t>
      </w:r>
      <w:r w:rsidR="00035C7B">
        <w:rPr>
          <w:rFonts w:ascii="Times New Roman" w:hAnsi="Times New Roman" w:cs="Times New Roman"/>
          <w:sz w:val="24"/>
          <w:szCs w:val="24"/>
        </w:rPr>
        <w:t>Боярк</w:t>
      </w:r>
      <w:r w:rsidR="00B605AE">
        <w:rPr>
          <w:rFonts w:ascii="Times New Roman" w:hAnsi="Times New Roman" w:cs="Times New Roman"/>
          <w:sz w:val="24"/>
          <w:szCs w:val="24"/>
        </w:rPr>
        <w:t>и</w:t>
      </w:r>
      <w:r w:rsidRPr="00E90A09">
        <w:rPr>
          <w:rFonts w:ascii="Times New Roman" w:hAnsi="Times New Roman" w:cs="Times New Roman"/>
          <w:sz w:val="24"/>
          <w:szCs w:val="24"/>
        </w:rPr>
        <w:t xml:space="preserve"> </w:t>
      </w:r>
      <w:r w:rsidR="004761F6">
        <w:rPr>
          <w:rFonts w:ascii="Times New Roman" w:hAnsi="Times New Roman" w:cs="Times New Roman"/>
          <w:sz w:val="24"/>
          <w:szCs w:val="24"/>
        </w:rPr>
        <w:t>затверджено</w:t>
      </w:r>
      <w:r w:rsidRPr="00E90A09">
        <w:rPr>
          <w:rFonts w:ascii="Times New Roman" w:hAnsi="Times New Roman" w:cs="Times New Roman"/>
          <w:sz w:val="24"/>
          <w:szCs w:val="24"/>
        </w:rPr>
        <w:t xml:space="preserve"> </w:t>
      </w:r>
      <w:r w:rsidR="00E87A1A">
        <w:rPr>
          <w:rFonts w:ascii="Times New Roman" w:hAnsi="Times New Roman" w:cs="Times New Roman"/>
          <w:sz w:val="24"/>
          <w:szCs w:val="24"/>
        </w:rPr>
        <w:t xml:space="preserve">рішенням </w:t>
      </w:r>
      <w:r w:rsidR="00035C7B">
        <w:rPr>
          <w:rFonts w:ascii="Times New Roman" w:hAnsi="Times New Roman" w:cs="Times New Roman"/>
          <w:sz w:val="24"/>
          <w:szCs w:val="24"/>
        </w:rPr>
        <w:t xml:space="preserve">міської ради </w:t>
      </w:r>
      <w:r w:rsidR="00E87A1A">
        <w:rPr>
          <w:rFonts w:ascii="Times New Roman" w:hAnsi="Times New Roman" w:cs="Times New Roman"/>
          <w:sz w:val="24"/>
          <w:szCs w:val="24"/>
        </w:rPr>
        <w:t>від</w:t>
      </w:r>
      <w:r w:rsidR="00035C7B">
        <w:rPr>
          <w:rFonts w:ascii="Times New Roman" w:hAnsi="Times New Roman" w:cs="Times New Roman"/>
          <w:sz w:val="24"/>
          <w:szCs w:val="24"/>
        </w:rPr>
        <w:t xml:space="preserve"> </w:t>
      </w:r>
      <w:r w:rsidR="00B75B03">
        <w:rPr>
          <w:rFonts w:ascii="Times New Roman" w:hAnsi="Times New Roman" w:cs="Times New Roman"/>
          <w:sz w:val="24"/>
          <w:szCs w:val="24"/>
        </w:rPr>
        <w:t>17 </w:t>
      </w:r>
      <w:r w:rsidR="004761F6">
        <w:rPr>
          <w:rFonts w:ascii="Times New Roman" w:hAnsi="Times New Roman" w:cs="Times New Roman"/>
          <w:sz w:val="24"/>
          <w:szCs w:val="24"/>
        </w:rPr>
        <w:t>лютого </w:t>
      </w:r>
      <w:r w:rsidR="00E87A1A" w:rsidRPr="00E87A1A">
        <w:rPr>
          <w:rFonts w:ascii="Times New Roman" w:hAnsi="Times New Roman" w:cs="Times New Roman"/>
          <w:sz w:val="24"/>
          <w:szCs w:val="24"/>
        </w:rPr>
        <w:t>2009 року</w:t>
      </w:r>
      <w:r w:rsidR="00B75B03" w:rsidRPr="00B75B03">
        <w:rPr>
          <w:rFonts w:ascii="Times New Roman" w:hAnsi="Times New Roman" w:cs="Times New Roman"/>
          <w:sz w:val="24"/>
          <w:szCs w:val="24"/>
        </w:rPr>
        <w:t xml:space="preserve"> </w:t>
      </w:r>
      <w:r w:rsidR="00B75B03">
        <w:rPr>
          <w:rFonts w:ascii="Times New Roman" w:hAnsi="Times New Roman" w:cs="Times New Roman"/>
          <w:sz w:val="24"/>
          <w:szCs w:val="24"/>
        </w:rPr>
        <w:t>за № </w:t>
      </w:r>
      <w:r w:rsidR="00B75B03" w:rsidRPr="00E87A1A">
        <w:rPr>
          <w:rFonts w:ascii="Times New Roman" w:hAnsi="Times New Roman" w:cs="Times New Roman"/>
          <w:sz w:val="24"/>
          <w:szCs w:val="24"/>
        </w:rPr>
        <w:t>39/1720</w:t>
      </w:r>
      <w:r w:rsidR="00DA2197">
        <w:rPr>
          <w:rFonts w:ascii="Times New Roman" w:hAnsi="Times New Roman" w:cs="Times New Roman"/>
          <w:sz w:val="24"/>
          <w:szCs w:val="24"/>
        </w:rPr>
        <w:t>, проте даний документ не пов'язаний з діями нинішньої міської влади.</w:t>
      </w:r>
      <w:r w:rsidRPr="00E90A09">
        <w:rPr>
          <w:rFonts w:ascii="Times New Roman" w:hAnsi="Times New Roman" w:cs="Times New Roman"/>
          <w:sz w:val="24"/>
          <w:szCs w:val="24"/>
        </w:rPr>
        <w:t xml:space="preserve"> </w:t>
      </w:r>
      <w:r w:rsidR="00E87A1A">
        <w:rPr>
          <w:rFonts w:ascii="Times New Roman" w:hAnsi="Times New Roman" w:cs="Times New Roman"/>
          <w:sz w:val="24"/>
          <w:szCs w:val="24"/>
        </w:rPr>
        <w:t>У</w:t>
      </w:r>
      <w:r w:rsidRPr="00E90A09">
        <w:rPr>
          <w:rFonts w:ascii="Times New Roman" w:hAnsi="Times New Roman" w:cs="Times New Roman"/>
          <w:sz w:val="24"/>
          <w:szCs w:val="24"/>
        </w:rPr>
        <w:t xml:space="preserve"> рамках </w:t>
      </w:r>
      <w:r w:rsidR="00035C7B">
        <w:rPr>
          <w:rFonts w:ascii="Times New Roman" w:hAnsi="Times New Roman" w:cs="Times New Roman"/>
          <w:sz w:val="24"/>
          <w:szCs w:val="24"/>
        </w:rPr>
        <w:t xml:space="preserve">навчального </w:t>
      </w:r>
      <w:r w:rsidRPr="00E90A09">
        <w:rPr>
          <w:rFonts w:ascii="Times New Roman" w:hAnsi="Times New Roman" w:cs="Times New Roman"/>
          <w:sz w:val="24"/>
          <w:szCs w:val="24"/>
        </w:rPr>
        <w:t>проекту</w:t>
      </w:r>
      <w:r w:rsidR="00035C7B" w:rsidRPr="00035C7B">
        <w:rPr>
          <w:rFonts w:ascii="Times New Roman" w:hAnsi="Times New Roman" w:cs="Times New Roman"/>
          <w:sz w:val="24"/>
          <w:szCs w:val="24"/>
          <w:lang w:val="ru-RU"/>
        </w:rPr>
        <w:t xml:space="preserve"> </w:t>
      </w:r>
      <w:proofErr w:type="spellStart"/>
      <w:r w:rsidR="00035C7B">
        <w:rPr>
          <w:rFonts w:ascii="Times New Roman" w:hAnsi="Times New Roman" w:cs="Times New Roman"/>
          <w:sz w:val="24"/>
          <w:szCs w:val="24"/>
          <w:lang w:val="en-US"/>
        </w:rPr>
        <w:t>kmbs</w:t>
      </w:r>
      <w:proofErr w:type="spellEnd"/>
      <w:r w:rsidR="00035C7B" w:rsidRPr="0099606F">
        <w:rPr>
          <w:rFonts w:ascii="Times New Roman" w:hAnsi="Times New Roman" w:cs="Times New Roman"/>
          <w:sz w:val="24"/>
          <w:szCs w:val="24"/>
        </w:rPr>
        <w:t xml:space="preserve"> </w:t>
      </w:r>
      <w:r w:rsidR="00035C7B">
        <w:rPr>
          <w:rFonts w:ascii="Times New Roman" w:hAnsi="Times New Roman" w:cs="Times New Roman"/>
          <w:sz w:val="24"/>
          <w:szCs w:val="24"/>
        </w:rPr>
        <w:t>«Школа мерів»</w:t>
      </w:r>
      <w:r w:rsidRPr="00E90A09">
        <w:rPr>
          <w:rFonts w:ascii="Times New Roman" w:hAnsi="Times New Roman" w:cs="Times New Roman"/>
          <w:sz w:val="24"/>
          <w:szCs w:val="24"/>
        </w:rPr>
        <w:t xml:space="preserve"> актуаліз</w:t>
      </w:r>
      <w:r w:rsidR="00035C7B">
        <w:rPr>
          <w:rFonts w:ascii="Times New Roman" w:hAnsi="Times New Roman" w:cs="Times New Roman"/>
          <w:sz w:val="24"/>
          <w:szCs w:val="24"/>
        </w:rPr>
        <w:t>овано</w:t>
      </w:r>
      <w:r>
        <w:rPr>
          <w:rFonts w:ascii="Times New Roman" w:hAnsi="Times New Roman" w:cs="Times New Roman"/>
          <w:sz w:val="24"/>
          <w:szCs w:val="24"/>
        </w:rPr>
        <w:t xml:space="preserve"> </w:t>
      </w:r>
      <w:r w:rsidRPr="00E90A09">
        <w:rPr>
          <w:rFonts w:ascii="Times New Roman" w:hAnsi="Times New Roman" w:cs="Times New Roman"/>
          <w:sz w:val="24"/>
          <w:szCs w:val="24"/>
        </w:rPr>
        <w:t>діючий стратегічний план розвитку</w:t>
      </w:r>
      <w:r w:rsidR="00035C7B">
        <w:rPr>
          <w:rFonts w:ascii="Times New Roman" w:hAnsi="Times New Roman" w:cs="Times New Roman"/>
          <w:sz w:val="24"/>
          <w:szCs w:val="24"/>
        </w:rPr>
        <w:t xml:space="preserve"> Боярки</w:t>
      </w:r>
      <w:r w:rsidR="00B605AE">
        <w:rPr>
          <w:rFonts w:ascii="Times New Roman" w:hAnsi="Times New Roman" w:cs="Times New Roman"/>
          <w:sz w:val="24"/>
          <w:szCs w:val="24"/>
        </w:rPr>
        <w:t xml:space="preserve">, </w:t>
      </w:r>
      <w:r w:rsidRPr="00E90A09">
        <w:rPr>
          <w:rFonts w:ascii="Times New Roman" w:hAnsi="Times New Roman" w:cs="Times New Roman"/>
          <w:sz w:val="24"/>
          <w:szCs w:val="24"/>
        </w:rPr>
        <w:t>складено новий</w:t>
      </w:r>
      <w:r>
        <w:rPr>
          <w:rFonts w:ascii="Times New Roman" w:hAnsi="Times New Roman" w:cs="Times New Roman"/>
          <w:sz w:val="24"/>
          <w:szCs w:val="24"/>
        </w:rPr>
        <w:t xml:space="preserve"> </w:t>
      </w:r>
      <w:r w:rsidRPr="00E90A09">
        <w:rPr>
          <w:rFonts w:ascii="Times New Roman" w:hAnsi="Times New Roman" w:cs="Times New Roman"/>
          <w:sz w:val="24"/>
          <w:szCs w:val="24"/>
        </w:rPr>
        <w:t xml:space="preserve">профіль міста та проведено експертне опитування </w:t>
      </w:r>
      <w:r w:rsidR="00035C7B">
        <w:rPr>
          <w:rFonts w:ascii="Times New Roman" w:hAnsi="Times New Roman" w:cs="Times New Roman"/>
          <w:sz w:val="24"/>
          <w:szCs w:val="24"/>
        </w:rPr>
        <w:t>жителів</w:t>
      </w:r>
      <w:r w:rsidR="008C380C">
        <w:rPr>
          <w:rFonts w:ascii="Times New Roman" w:hAnsi="Times New Roman" w:cs="Times New Roman"/>
          <w:sz w:val="24"/>
          <w:szCs w:val="24"/>
        </w:rPr>
        <w:t xml:space="preserve"> міста</w:t>
      </w:r>
      <w:r w:rsidRPr="00E90A09">
        <w:rPr>
          <w:rFonts w:ascii="Times New Roman" w:hAnsi="Times New Roman" w:cs="Times New Roman"/>
          <w:sz w:val="24"/>
          <w:szCs w:val="24"/>
        </w:rPr>
        <w:t xml:space="preserve">. Метою даного </w:t>
      </w:r>
      <w:r w:rsidR="00035C7B">
        <w:rPr>
          <w:rFonts w:ascii="Times New Roman" w:hAnsi="Times New Roman" w:cs="Times New Roman"/>
          <w:sz w:val="24"/>
          <w:szCs w:val="24"/>
        </w:rPr>
        <w:t>опитування ста</w:t>
      </w:r>
      <w:r w:rsidRPr="00E90A09">
        <w:rPr>
          <w:rFonts w:ascii="Times New Roman" w:hAnsi="Times New Roman" w:cs="Times New Roman"/>
          <w:sz w:val="24"/>
          <w:szCs w:val="24"/>
        </w:rPr>
        <w:t>ло отримання корисної та достовірної</w:t>
      </w:r>
      <w:r>
        <w:rPr>
          <w:rFonts w:ascii="Times New Roman" w:hAnsi="Times New Roman" w:cs="Times New Roman"/>
          <w:sz w:val="24"/>
          <w:szCs w:val="24"/>
        </w:rPr>
        <w:t xml:space="preserve"> </w:t>
      </w:r>
      <w:r w:rsidRPr="00E90A09">
        <w:rPr>
          <w:rFonts w:ascii="Times New Roman" w:hAnsi="Times New Roman" w:cs="Times New Roman"/>
          <w:sz w:val="24"/>
          <w:szCs w:val="24"/>
        </w:rPr>
        <w:t>інформації для членів Робочої групи, які почали розробку</w:t>
      </w:r>
      <w:r>
        <w:rPr>
          <w:rFonts w:ascii="Times New Roman" w:hAnsi="Times New Roman" w:cs="Times New Roman"/>
          <w:sz w:val="24"/>
          <w:szCs w:val="24"/>
        </w:rPr>
        <w:t xml:space="preserve"> </w:t>
      </w:r>
      <w:r w:rsidR="00035C7B">
        <w:rPr>
          <w:rFonts w:ascii="Times New Roman" w:hAnsi="Times New Roman" w:cs="Times New Roman"/>
          <w:sz w:val="24"/>
          <w:szCs w:val="24"/>
        </w:rPr>
        <w:t xml:space="preserve">Стратегічного плану </w:t>
      </w:r>
      <w:r w:rsidRPr="00E90A09">
        <w:rPr>
          <w:rFonts w:ascii="Times New Roman" w:hAnsi="Times New Roman" w:cs="Times New Roman"/>
          <w:sz w:val="24"/>
          <w:szCs w:val="24"/>
        </w:rPr>
        <w:t xml:space="preserve">розвитку </w:t>
      </w:r>
      <w:r w:rsidR="00035C7B">
        <w:rPr>
          <w:rFonts w:ascii="Times New Roman" w:hAnsi="Times New Roman" w:cs="Times New Roman"/>
          <w:sz w:val="24"/>
          <w:szCs w:val="24"/>
        </w:rPr>
        <w:t>Боярки до 2020 року</w:t>
      </w:r>
      <w:r w:rsidRPr="00E90A09">
        <w:rPr>
          <w:rFonts w:ascii="Times New Roman" w:hAnsi="Times New Roman" w:cs="Times New Roman"/>
          <w:sz w:val="24"/>
          <w:szCs w:val="24"/>
        </w:rPr>
        <w:t xml:space="preserve">, стосовно ставлення </w:t>
      </w:r>
      <w:r w:rsidR="00035C7B">
        <w:rPr>
          <w:rFonts w:ascii="Times New Roman" w:hAnsi="Times New Roman" w:cs="Times New Roman"/>
          <w:sz w:val="24"/>
          <w:szCs w:val="24"/>
        </w:rPr>
        <w:t>жителів</w:t>
      </w:r>
      <w:r w:rsidRPr="00E90A09">
        <w:rPr>
          <w:rFonts w:ascii="Times New Roman" w:hAnsi="Times New Roman" w:cs="Times New Roman"/>
          <w:sz w:val="24"/>
          <w:szCs w:val="24"/>
        </w:rPr>
        <w:t xml:space="preserve"> до міста</w:t>
      </w:r>
      <w:r>
        <w:rPr>
          <w:rFonts w:ascii="Times New Roman" w:hAnsi="Times New Roman" w:cs="Times New Roman"/>
          <w:sz w:val="24"/>
          <w:szCs w:val="24"/>
        </w:rPr>
        <w:t xml:space="preserve"> </w:t>
      </w:r>
      <w:r w:rsidRPr="00E90A09">
        <w:rPr>
          <w:rFonts w:ascii="Times New Roman" w:hAnsi="Times New Roman" w:cs="Times New Roman"/>
          <w:sz w:val="24"/>
          <w:szCs w:val="24"/>
        </w:rPr>
        <w:t xml:space="preserve">як </w:t>
      </w:r>
      <w:r w:rsidR="00035C7B">
        <w:rPr>
          <w:rFonts w:ascii="Times New Roman" w:hAnsi="Times New Roman" w:cs="Times New Roman"/>
          <w:sz w:val="24"/>
          <w:szCs w:val="24"/>
        </w:rPr>
        <w:t xml:space="preserve">середовища проживання, </w:t>
      </w:r>
      <w:r w:rsidRPr="00E90A09">
        <w:rPr>
          <w:rFonts w:ascii="Times New Roman" w:hAnsi="Times New Roman" w:cs="Times New Roman"/>
          <w:sz w:val="24"/>
          <w:szCs w:val="24"/>
        </w:rPr>
        <w:t xml:space="preserve">бізнес-середовища, </w:t>
      </w:r>
      <w:r w:rsidR="008C380C">
        <w:rPr>
          <w:rFonts w:ascii="Times New Roman" w:hAnsi="Times New Roman" w:cs="Times New Roman"/>
          <w:sz w:val="24"/>
          <w:szCs w:val="24"/>
        </w:rPr>
        <w:t>відношення</w:t>
      </w:r>
      <w:r w:rsidRPr="00E90A09">
        <w:rPr>
          <w:rFonts w:ascii="Times New Roman" w:hAnsi="Times New Roman" w:cs="Times New Roman"/>
          <w:sz w:val="24"/>
          <w:szCs w:val="24"/>
        </w:rPr>
        <w:t xml:space="preserve"> до органів місцевої влади, визначення слабких та сильних</w:t>
      </w:r>
      <w:r>
        <w:rPr>
          <w:rFonts w:ascii="Times New Roman" w:hAnsi="Times New Roman" w:cs="Times New Roman"/>
          <w:sz w:val="24"/>
          <w:szCs w:val="24"/>
        </w:rPr>
        <w:t xml:space="preserve"> </w:t>
      </w:r>
      <w:r w:rsidR="00035C7B">
        <w:rPr>
          <w:rFonts w:ascii="Times New Roman" w:hAnsi="Times New Roman" w:cs="Times New Roman"/>
          <w:sz w:val="24"/>
          <w:szCs w:val="24"/>
        </w:rPr>
        <w:t xml:space="preserve">сторін міста, перспектив </w:t>
      </w:r>
      <w:r w:rsidR="00492F3A">
        <w:rPr>
          <w:rFonts w:ascii="Times New Roman" w:hAnsi="Times New Roman" w:cs="Times New Roman"/>
          <w:sz w:val="24"/>
          <w:szCs w:val="24"/>
        </w:rPr>
        <w:t xml:space="preserve">його </w:t>
      </w:r>
      <w:r w:rsidR="00035C7B">
        <w:rPr>
          <w:rFonts w:ascii="Times New Roman" w:hAnsi="Times New Roman" w:cs="Times New Roman"/>
          <w:sz w:val="24"/>
          <w:szCs w:val="24"/>
        </w:rPr>
        <w:t xml:space="preserve">майбутнього розвитку. </w:t>
      </w:r>
    </w:p>
    <w:p w:rsidR="00035C7B" w:rsidRPr="00035C7B" w:rsidRDefault="00035C7B" w:rsidP="00E90A09">
      <w:pPr>
        <w:autoSpaceDE w:val="0"/>
        <w:autoSpaceDN w:val="0"/>
        <w:adjustRightInd w:val="0"/>
        <w:ind w:firstLine="0"/>
        <w:rPr>
          <w:rFonts w:ascii="Times New Roman" w:hAnsi="Times New Roman" w:cs="Times New Roman"/>
          <w:i/>
          <w:sz w:val="8"/>
          <w:szCs w:val="8"/>
        </w:rPr>
      </w:pPr>
    </w:p>
    <w:p w:rsidR="00035C7B" w:rsidRDefault="00035C7B" w:rsidP="00035C7B">
      <w:pPr>
        <w:autoSpaceDE w:val="0"/>
        <w:autoSpaceDN w:val="0"/>
        <w:adjustRightInd w:val="0"/>
        <w:ind w:firstLine="0"/>
        <w:rPr>
          <w:rFonts w:ascii="Times New Roman" w:hAnsi="Times New Roman" w:cs="Times New Roman"/>
          <w:sz w:val="24"/>
          <w:szCs w:val="24"/>
        </w:rPr>
      </w:pPr>
      <w:r w:rsidRPr="00035C7B">
        <w:rPr>
          <w:rFonts w:ascii="Times New Roman" w:hAnsi="Times New Roman" w:cs="Times New Roman"/>
          <w:sz w:val="24"/>
          <w:szCs w:val="24"/>
        </w:rPr>
        <w:t xml:space="preserve">При підготовці </w:t>
      </w:r>
      <w:r w:rsidR="001E763F">
        <w:rPr>
          <w:rFonts w:ascii="Times New Roman" w:hAnsi="Times New Roman" w:cs="Times New Roman"/>
          <w:sz w:val="24"/>
          <w:szCs w:val="24"/>
        </w:rPr>
        <w:t>окремих</w:t>
      </w:r>
      <w:r w:rsidRPr="00035C7B">
        <w:rPr>
          <w:rFonts w:ascii="Times New Roman" w:hAnsi="Times New Roman" w:cs="Times New Roman"/>
          <w:sz w:val="24"/>
          <w:szCs w:val="24"/>
        </w:rPr>
        <w:t xml:space="preserve"> розділів Стратегічного плану було використано</w:t>
      </w:r>
      <w:r>
        <w:rPr>
          <w:rFonts w:ascii="Times New Roman" w:hAnsi="Times New Roman" w:cs="Times New Roman"/>
          <w:sz w:val="24"/>
          <w:szCs w:val="24"/>
        </w:rPr>
        <w:t xml:space="preserve"> </w:t>
      </w:r>
      <w:r w:rsidRPr="00035C7B">
        <w:rPr>
          <w:rFonts w:ascii="Times New Roman" w:hAnsi="Times New Roman" w:cs="Times New Roman"/>
          <w:sz w:val="24"/>
          <w:szCs w:val="24"/>
        </w:rPr>
        <w:t xml:space="preserve">матеріали </w:t>
      </w:r>
      <w:r w:rsidR="00492F3A">
        <w:rPr>
          <w:rFonts w:ascii="Times New Roman" w:hAnsi="Times New Roman" w:cs="Times New Roman"/>
          <w:sz w:val="24"/>
          <w:szCs w:val="24"/>
        </w:rPr>
        <w:t>міжнародної науково-практичної конференції</w:t>
      </w:r>
      <w:r w:rsidR="00503B7B">
        <w:rPr>
          <w:rFonts w:ascii="Times New Roman" w:hAnsi="Times New Roman" w:cs="Times New Roman"/>
          <w:sz w:val="24"/>
          <w:szCs w:val="24"/>
        </w:rPr>
        <w:t xml:space="preserve"> </w:t>
      </w:r>
      <w:r w:rsidR="00AC1903" w:rsidRPr="00345E21">
        <w:rPr>
          <w:rFonts w:ascii="Times New Roman" w:hAnsi="Times New Roman" w:cs="Times New Roman"/>
          <w:sz w:val="24"/>
          <w:szCs w:val="24"/>
        </w:rPr>
        <w:t xml:space="preserve">«Сталий розвиток малих міст в умовах функціональної </w:t>
      </w:r>
      <w:r w:rsidR="00AC1903">
        <w:rPr>
          <w:rFonts w:ascii="Times New Roman" w:hAnsi="Times New Roman" w:cs="Times New Roman"/>
          <w:sz w:val="24"/>
          <w:szCs w:val="24"/>
        </w:rPr>
        <w:t>децентралізації та європейської</w:t>
      </w:r>
      <w:r w:rsidR="00AC1903" w:rsidRPr="00345E21">
        <w:rPr>
          <w:rFonts w:ascii="Times New Roman" w:hAnsi="Times New Roman" w:cs="Times New Roman"/>
          <w:sz w:val="24"/>
          <w:szCs w:val="24"/>
        </w:rPr>
        <w:t xml:space="preserve"> інтеграції  України»</w:t>
      </w:r>
      <w:r w:rsidR="00AC1903">
        <w:rPr>
          <w:rFonts w:ascii="Times New Roman" w:hAnsi="Times New Roman" w:cs="Times New Roman"/>
          <w:sz w:val="24"/>
          <w:szCs w:val="24"/>
        </w:rPr>
        <w:t xml:space="preserve">, що відбулась у Боярці </w:t>
      </w:r>
      <w:r w:rsidR="004761F6">
        <w:rPr>
          <w:rFonts w:ascii="Times New Roman" w:hAnsi="Times New Roman" w:cs="Times New Roman"/>
          <w:sz w:val="24"/>
          <w:szCs w:val="24"/>
        </w:rPr>
        <w:t>29 </w:t>
      </w:r>
      <w:r w:rsidR="00AC1903" w:rsidRPr="00345E21">
        <w:rPr>
          <w:rFonts w:ascii="Times New Roman" w:hAnsi="Times New Roman" w:cs="Times New Roman"/>
          <w:sz w:val="24"/>
          <w:szCs w:val="24"/>
        </w:rPr>
        <w:t>травня 2015 р</w:t>
      </w:r>
      <w:r w:rsidR="00AC1903">
        <w:rPr>
          <w:rFonts w:ascii="Times New Roman" w:hAnsi="Times New Roman" w:cs="Times New Roman"/>
          <w:sz w:val="24"/>
          <w:szCs w:val="24"/>
        </w:rPr>
        <w:t xml:space="preserve">оку, </w:t>
      </w:r>
      <w:r w:rsidR="00492F3A">
        <w:rPr>
          <w:rFonts w:ascii="Times New Roman" w:hAnsi="Times New Roman" w:cs="Times New Roman"/>
          <w:sz w:val="24"/>
          <w:szCs w:val="24"/>
        </w:rPr>
        <w:t>Меморандуму молоді до Боярської міської ради</w:t>
      </w:r>
      <w:r w:rsidR="00503B7B">
        <w:rPr>
          <w:rFonts w:ascii="Times New Roman" w:hAnsi="Times New Roman" w:cs="Times New Roman"/>
          <w:sz w:val="24"/>
          <w:szCs w:val="24"/>
        </w:rPr>
        <w:t xml:space="preserve"> 2013 року</w:t>
      </w:r>
      <w:r w:rsidR="00492F3A">
        <w:rPr>
          <w:rFonts w:ascii="Times New Roman" w:hAnsi="Times New Roman" w:cs="Times New Roman"/>
          <w:sz w:val="24"/>
          <w:szCs w:val="24"/>
        </w:rPr>
        <w:t>,</w:t>
      </w:r>
      <w:r w:rsidRPr="00035C7B">
        <w:rPr>
          <w:rFonts w:ascii="Times New Roman" w:hAnsi="Times New Roman" w:cs="Times New Roman"/>
          <w:sz w:val="24"/>
          <w:szCs w:val="24"/>
        </w:rPr>
        <w:t xml:space="preserve"> </w:t>
      </w:r>
      <w:r w:rsidR="00492F3A">
        <w:rPr>
          <w:rFonts w:ascii="Times New Roman" w:hAnsi="Times New Roman" w:cs="Times New Roman"/>
          <w:sz w:val="24"/>
          <w:szCs w:val="24"/>
        </w:rPr>
        <w:t>рекомендації інвестиційної гри</w:t>
      </w:r>
      <w:r w:rsidR="00503B7B">
        <w:rPr>
          <w:rFonts w:ascii="Times New Roman" w:hAnsi="Times New Roman" w:cs="Times New Roman"/>
          <w:sz w:val="24"/>
          <w:szCs w:val="24"/>
        </w:rPr>
        <w:t xml:space="preserve"> </w:t>
      </w:r>
      <w:r w:rsidR="00CE61D3">
        <w:rPr>
          <w:rFonts w:ascii="Times New Roman" w:hAnsi="Times New Roman" w:cs="Times New Roman"/>
          <w:sz w:val="24"/>
          <w:szCs w:val="24"/>
        </w:rPr>
        <w:t xml:space="preserve">щодо бачення майбутнього Боярки </w:t>
      </w:r>
      <w:r w:rsidR="00503B7B">
        <w:rPr>
          <w:rFonts w:ascii="Times New Roman" w:hAnsi="Times New Roman" w:cs="Times New Roman"/>
          <w:sz w:val="24"/>
          <w:szCs w:val="24"/>
        </w:rPr>
        <w:t>2014 року</w:t>
      </w:r>
      <w:r w:rsidR="00492F3A">
        <w:rPr>
          <w:rFonts w:ascii="Times New Roman" w:hAnsi="Times New Roman" w:cs="Times New Roman"/>
          <w:sz w:val="24"/>
          <w:szCs w:val="24"/>
        </w:rPr>
        <w:t>, матеріали стратегічног</w:t>
      </w:r>
      <w:r w:rsidR="0077693F">
        <w:rPr>
          <w:rFonts w:ascii="Times New Roman" w:hAnsi="Times New Roman" w:cs="Times New Roman"/>
          <w:sz w:val="24"/>
          <w:szCs w:val="24"/>
        </w:rPr>
        <w:t>о</w:t>
      </w:r>
      <w:r w:rsidR="00492F3A">
        <w:rPr>
          <w:rFonts w:ascii="Times New Roman" w:hAnsi="Times New Roman" w:cs="Times New Roman"/>
          <w:sz w:val="24"/>
          <w:szCs w:val="24"/>
        </w:rPr>
        <w:t xml:space="preserve"> </w:t>
      </w:r>
      <w:r w:rsidR="004761F6">
        <w:rPr>
          <w:rFonts w:ascii="Times New Roman" w:hAnsi="Times New Roman" w:cs="Times New Roman"/>
          <w:sz w:val="24"/>
          <w:szCs w:val="24"/>
        </w:rPr>
        <w:t>планування Київської області</w:t>
      </w:r>
      <w:r w:rsidR="00492F3A">
        <w:rPr>
          <w:rFonts w:ascii="Times New Roman" w:hAnsi="Times New Roman" w:cs="Times New Roman"/>
          <w:sz w:val="24"/>
          <w:szCs w:val="24"/>
        </w:rPr>
        <w:t xml:space="preserve">, </w:t>
      </w:r>
      <w:r w:rsidR="004761F6">
        <w:rPr>
          <w:rFonts w:ascii="Times New Roman" w:hAnsi="Times New Roman" w:cs="Times New Roman"/>
          <w:sz w:val="24"/>
          <w:szCs w:val="24"/>
        </w:rPr>
        <w:t xml:space="preserve">плани соціально-економічного розвитку </w:t>
      </w:r>
      <w:r w:rsidR="00492F3A">
        <w:rPr>
          <w:rFonts w:ascii="Times New Roman" w:hAnsi="Times New Roman" w:cs="Times New Roman"/>
          <w:sz w:val="24"/>
          <w:szCs w:val="24"/>
        </w:rPr>
        <w:t xml:space="preserve">Києво-Святошинської районної державної адміністрації, дані </w:t>
      </w:r>
      <w:r w:rsidRPr="00035C7B">
        <w:rPr>
          <w:rFonts w:ascii="Times New Roman" w:hAnsi="Times New Roman" w:cs="Times New Roman"/>
          <w:sz w:val="24"/>
          <w:szCs w:val="24"/>
        </w:rPr>
        <w:t xml:space="preserve">виконкому </w:t>
      </w:r>
      <w:r w:rsidR="00492F3A">
        <w:rPr>
          <w:rFonts w:ascii="Times New Roman" w:hAnsi="Times New Roman" w:cs="Times New Roman"/>
          <w:sz w:val="24"/>
          <w:szCs w:val="24"/>
        </w:rPr>
        <w:t>Боярської міської ради</w:t>
      </w:r>
      <w:r w:rsidRPr="00035C7B">
        <w:rPr>
          <w:rFonts w:ascii="Times New Roman" w:hAnsi="Times New Roman" w:cs="Times New Roman"/>
          <w:sz w:val="24"/>
          <w:szCs w:val="24"/>
        </w:rPr>
        <w:t xml:space="preserve">, </w:t>
      </w:r>
      <w:r w:rsidR="00492F3A">
        <w:rPr>
          <w:rFonts w:ascii="Times New Roman" w:hAnsi="Times New Roman" w:cs="Times New Roman"/>
          <w:sz w:val="24"/>
          <w:szCs w:val="24"/>
        </w:rPr>
        <w:t>інформацій</w:t>
      </w:r>
      <w:r w:rsidR="001E763F">
        <w:rPr>
          <w:rFonts w:ascii="Times New Roman" w:hAnsi="Times New Roman" w:cs="Times New Roman"/>
          <w:sz w:val="24"/>
          <w:szCs w:val="24"/>
        </w:rPr>
        <w:t xml:space="preserve">но-аналітичні </w:t>
      </w:r>
      <w:r w:rsidR="0077693F">
        <w:rPr>
          <w:rFonts w:ascii="Times New Roman" w:hAnsi="Times New Roman" w:cs="Times New Roman"/>
          <w:sz w:val="24"/>
          <w:szCs w:val="24"/>
        </w:rPr>
        <w:t>довід</w:t>
      </w:r>
      <w:r w:rsidR="00492F3A">
        <w:rPr>
          <w:rFonts w:ascii="Times New Roman" w:hAnsi="Times New Roman" w:cs="Times New Roman"/>
          <w:sz w:val="24"/>
          <w:szCs w:val="24"/>
        </w:rPr>
        <w:t>к</w:t>
      </w:r>
      <w:r w:rsidR="0077693F">
        <w:rPr>
          <w:rFonts w:ascii="Times New Roman" w:hAnsi="Times New Roman" w:cs="Times New Roman"/>
          <w:sz w:val="24"/>
          <w:szCs w:val="24"/>
        </w:rPr>
        <w:t>и</w:t>
      </w:r>
      <w:r w:rsidR="00492F3A">
        <w:rPr>
          <w:rFonts w:ascii="Times New Roman" w:hAnsi="Times New Roman" w:cs="Times New Roman"/>
          <w:sz w:val="24"/>
          <w:szCs w:val="24"/>
        </w:rPr>
        <w:t xml:space="preserve"> членів Робочої групи. </w:t>
      </w:r>
    </w:p>
    <w:p w:rsidR="00035C7B" w:rsidRPr="0077693F" w:rsidRDefault="00035C7B" w:rsidP="00035C7B">
      <w:pPr>
        <w:autoSpaceDE w:val="0"/>
        <w:autoSpaceDN w:val="0"/>
        <w:adjustRightInd w:val="0"/>
        <w:ind w:firstLine="0"/>
        <w:rPr>
          <w:rFonts w:ascii="Times New Roman" w:hAnsi="Times New Roman" w:cs="Times New Roman"/>
          <w:sz w:val="8"/>
          <w:szCs w:val="8"/>
        </w:rPr>
      </w:pPr>
    </w:p>
    <w:p w:rsidR="00F4751B" w:rsidRDefault="00035C7B" w:rsidP="00035C7B">
      <w:pPr>
        <w:autoSpaceDE w:val="0"/>
        <w:autoSpaceDN w:val="0"/>
        <w:adjustRightInd w:val="0"/>
        <w:ind w:firstLine="0"/>
        <w:rPr>
          <w:rFonts w:ascii="Times New Roman" w:hAnsi="Times New Roman" w:cs="Times New Roman"/>
          <w:sz w:val="24"/>
          <w:szCs w:val="24"/>
        </w:rPr>
      </w:pPr>
      <w:r w:rsidRPr="00035C7B">
        <w:rPr>
          <w:rFonts w:ascii="Times New Roman" w:hAnsi="Times New Roman" w:cs="Times New Roman"/>
          <w:sz w:val="24"/>
          <w:szCs w:val="24"/>
        </w:rPr>
        <w:t xml:space="preserve">Робота над Стратегічним планом </w:t>
      </w:r>
      <w:r w:rsidR="0077693F">
        <w:rPr>
          <w:rFonts w:ascii="Times New Roman" w:hAnsi="Times New Roman" w:cs="Times New Roman"/>
          <w:sz w:val="24"/>
          <w:szCs w:val="24"/>
        </w:rPr>
        <w:t xml:space="preserve">розпочато у липні 2015 року. </w:t>
      </w:r>
      <w:r w:rsidRPr="00035C7B">
        <w:rPr>
          <w:rFonts w:ascii="Times New Roman" w:hAnsi="Times New Roman" w:cs="Times New Roman"/>
          <w:sz w:val="24"/>
          <w:szCs w:val="24"/>
        </w:rPr>
        <w:t>Основною</w:t>
      </w:r>
      <w:r>
        <w:rPr>
          <w:rFonts w:ascii="Times New Roman" w:hAnsi="Times New Roman" w:cs="Times New Roman"/>
          <w:sz w:val="24"/>
          <w:szCs w:val="24"/>
        </w:rPr>
        <w:t xml:space="preserve"> </w:t>
      </w:r>
      <w:r w:rsidRPr="00035C7B">
        <w:rPr>
          <w:rFonts w:ascii="Times New Roman" w:hAnsi="Times New Roman" w:cs="Times New Roman"/>
          <w:sz w:val="24"/>
          <w:szCs w:val="24"/>
        </w:rPr>
        <w:t xml:space="preserve">формою роботи над проектом документу </w:t>
      </w:r>
      <w:r w:rsidR="0077693F">
        <w:rPr>
          <w:rFonts w:ascii="Times New Roman" w:hAnsi="Times New Roman" w:cs="Times New Roman"/>
          <w:sz w:val="24"/>
          <w:szCs w:val="24"/>
        </w:rPr>
        <w:t>стало</w:t>
      </w:r>
      <w:r w:rsidRPr="00035C7B">
        <w:rPr>
          <w:rFonts w:ascii="Times New Roman" w:hAnsi="Times New Roman" w:cs="Times New Roman"/>
          <w:sz w:val="24"/>
          <w:szCs w:val="24"/>
        </w:rPr>
        <w:t xml:space="preserve"> проведення засідань Робочої групи, склад якої</w:t>
      </w:r>
      <w:r>
        <w:rPr>
          <w:rFonts w:ascii="Times New Roman" w:hAnsi="Times New Roman" w:cs="Times New Roman"/>
          <w:sz w:val="24"/>
          <w:szCs w:val="24"/>
        </w:rPr>
        <w:t xml:space="preserve"> </w:t>
      </w:r>
      <w:r w:rsidRPr="00035C7B">
        <w:rPr>
          <w:rFonts w:ascii="Times New Roman" w:hAnsi="Times New Roman" w:cs="Times New Roman"/>
          <w:sz w:val="24"/>
          <w:szCs w:val="24"/>
        </w:rPr>
        <w:t>затверджен</w:t>
      </w:r>
      <w:r w:rsidR="0077693F">
        <w:rPr>
          <w:rFonts w:ascii="Times New Roman" w:hAnsi="Times New Roman" w:cs="Times New Roman"/>
          <w:sz w:val="24"/>
          <w:szCs w:val="24"/>
        </w:rPr>
        <w:t>о</w:t>
      </w:r>
      <w:r w:rsidR="00F4751B">
        <w:rPr>
          <w:rFonts w:ascii="Times New Roman" w:hAnsi="Times New Roman" w:cs="Times New Roman"/>
          <w:sz w:val="24"/>
          <w:szCs w:val="24"/>
        </w:rPr>
        <w:t xml:space="preserve"> на спільному засіданні членів Р</w:t>
      </w:r>
      <w:r w:rsidR="0077693F">
        <w:rPr>
          <w:rFonts w:ascii="Times New Roman" w:hAnsi="Times New Roman" w:cs="Times New Roman"/>
          <w:sz w:val="24"/>
          <w:szCs w:val="24"/>
        </w:rPr>
        <w:t xml:space="preserve">обочої групи 3 серпня 2015 року. </w:t>
      </w:r>
      <w:r w:rsidRPr="00035C7B">
        <w:rPr>
          <w:rFonts w:ascii="Times New Roman" w:hAnsi="Times New Roman" w:cs="Times New Roman"/>
          <w:sz w:val="24"/>
          <w:szCs w:val="24"/>
        </w:rPr>
        <w:t>Процес стратегічного</w:t>
      </w:r>
      <w:r>
        <w:rPr>
          <w:rFonts w:ascii="Times New Roman" w:hAnsi="Times New Roman" w:cs="Times New Roman"/>
          <w:sz w:val="24"/>
          <w:szCs w:val="24"/>
        </w:rPr>
        <w:t xml:space="preserve"> </w:t>
      </w:r>
      <w:r w:rsidRPr="00035C7B">
        <w:rPr>
          <w:rFonts w:ascii="Times New Roman" w:hAnsi="Times New Roman" w:cs="Times New Roman"/>
          <w:sz w:val="24"/>
          <w:szCs w:val="24"/>
        </w:rPr>
        <w:t xml:space="preserve">планування </w:t>
      </w:r>
      <w:r w:rsidR="0077693F">
        <w:rPr>
          <w:rFonts w:ascii="Times New Roman" w:hAnsi="Times New Roman" w:cs="Times New Roman"/>
          <w:sz w:val="24"/>
          <w:szCs w:val="24"/>
        </w:rPr>
        <w:t>відбувається</w:t>
      </w:r>
      <w:r w:rsidRPr="00035C7B">
        <w:rPr>
          <w:rFonts w:ascii="Times New Roman" w:hAnsi="Times New Roman" w:cs="Times New Roman"/>
          <w:sz w:val="24"/>
          <w:szCs w:val="24"/>
        </w:rPr>
        <w:t xml:space="preserve"> у режимі максимальної відкритості, а </w:t>
      </w:r>
      <w:r w:rsidR="0077693F">
        <w:rPr>
          <w:rFonts w:ascii="Times New Roman" w:hAnsi="Times New Roman" w:cs="Times New Roman"/>
          <w:sz w:val="24"/>
          <w:szCs w:val="24"/>
        </w:rPr>
        <w:t>його</w:t>
      </w:r>
      <w:r w:rsidRPr="00035C7B">
        <w:rPr>
          <w:rFonts w:ascii="Times New Roman" w:hAnsi="Times New Roman" w:cs="Times New Roman"/>
          <w:sz w:val="24"/>
          <w:szCs w:val="24"/>
        </w:rPr>
        <w:t xml:space="preserve"> зміст та результати ста</w:t>
      </w:r>
      <w:r w:rsidR="0077693F">
        <w:rPr>
          <w:rFonts w:ascii="Times New Roman" w:hAnsi="Times New Roman" w:cs="Times New Roman"/>
          <w:sz w:val="24"/>
          <w:szCs w:val="24"/>
        </w:rPr>
        <w:t>ють</w:t>
      </w:r>
      <w:r w:rsidRPr="00035C7B">
        <w:rPr>
          <w:rFonts w:ascii="Times New Roman" w:hAnsi="Times New Roman" w:cs="Times New Roman"/>
          <w:sz w:val="24"/>
          <w:szCs w:val="24"/>
        </w:rPr>
        <w:t xml:space="preserve"> доступними широкій громадськості міста.</w:t>
      </w:r>
      <w:r>
        <w:rPr>
          <w:rFonts w:ascii="Times New Roman" w:hAnsi="Times New Roman" w:cs="Times New Roman"/>
          <w:sz w:val="24"/>
          <w:szCs w:val="24"/>
        </w:rPr>
        <w:t xml:space="preserve"> </w:t>
      </w:r>
    </w:p>
    <w:p w:rsidR="00F4751B" w:rsidRPr="00F4751B" w:rsidRDefault="00F4751B" w:rsidP="00035C7B">
      <w:pPr>
        <w:autoSpaceDE w:val="0"/>
        <w:autoSpaceDN w:val="0"/>
        <w:adjustRightInd w:val="0"/>
        <w:ind w:firstLine="0"/>
        <w:rPr>
          <w:rFonts w:ascii="Times New Roman" w:hAnsi="Times New Roman" w:cs="Times New Roman"/>
          <w:sz w:val="8"/>
          <w:szCs w:val="8"/>
        </w:rPr>
      </w:pPr>
    </w:p>
    <w:p w:rsidR="00035C7B" w:rsidRPr="00035C7B" w:rsidRDefault="00035C7B" w:rsidP="00A9295E">
      <w:pPr>
        <w:autoSpaceDE w:val="0"/>
        <w:autoSpaceDN w:val="0"/>
        <w:adjustRightInd w:val="0"/>
        <w:ind w:firstLine="0"/>
        <w:rPr>
          <w:rFonts w:ascii="Times New Roman" w:hAnsi="Times New Roman" w:cs="Times New Roman"/>
          <w:sz w:val="24"/>
          <w:szCs w:val="24"/>
        </w:rPr>
      </w:pPr>
      <w:r w:rsidRPr="00035C7B">
        <w:rPr>
          <w:rFonts w:ascii="Times New Roman" w:hAnsi="Times New Roman" w:cs="Times New Roman"/>
          <w:sz w:val="24"/>
          <w:szCs w:val="24"/>
        </w:rPr>
        <w:t>Стратегічний план спрямован</w:t>
      </w:r>
      <w:r w:rsidR="00A31B3D">
        <w:rPr>
          <w:rFonts w:ascii="Times New Roman" w:hAnsi="Times New Roman" w:cs="Times New Roman"/>
          <w:sz w:val="24"/>
          <w:szCs w:val="24"/>
        </w:rPr>
        <w:t>о</w:t>
      </w:r>
      <w:r w:rsidRPr="00035C7B">
        <w:rPr>
          <w:rFonts w:ascii="Times New Roman" w:hAnsi="Times New Roman" w:cs="Times New Roman"/>
          <w:sz w:val="24"/>
          <w:szCs w:val="24"/>
        </w:rPr>
        <w:t xml:space="preserve"> на </w:t>
      </w:r>
      <w:r w:rsidR="0054335C">
        <w:rPr>
          <w:rFonts w:ascii="Times New Roman" w:hAnsi="Times New Roman" w:cs="Times New Roman"/>
          <w:sz w:val="24"/>
          <w:szCs w:val="24"/>
        </w:rPr>
        <w:t xml:space="preserve">зміну підходів до розуміння </w:t>
      </w:r>
      <w:r w:rsidR="009919F2">
        <w:rPr>
          <w:rFonts w:ascii="Times New Roman" w:hAnsi="Times New Roman" w:cs="Times New Roman"/>
          <w:sz w:val="24"/>
          <w:szCs w:val="24"/>
        </w:rPr>
        <w:t xml:space="preserve">сталого </w:t>
      </w:r>
      <w:r w:rsidR="00A31B3D">
        <w:rPr>
          <w:rFonts w:ascii="Times New Roman" w:hAnsi="Times New Roman" w:cs="Times New Roman"/>
          <w:sz w:val="24"/>
          <w:szCs w:val="24"/>
        </w:rPr>
        <w:t>розвит</w:t>
      </w:r>
      <w:r w:rsidRPr="00035C7B">
        <w:rPr>
          <w:rFonts w:ascii="Times New Roman" w:hAnsi="Times New Roman" w:cs="Times New Roman"/>
          <w:sz w:val="24"/>
          <w:szCs w:val="24"/>
        </w:rPr>
        <w:t>к</w:t>
      </w:r>
      <w:r w:rsidR="00A31B3D">
        <w:rPr>
          <w:rFonts w:ascii="Times New Roman" w:hAnsi="Times New Roman" w:cs="Times New Roman"/>
          <w:sz w:val="24"/>
          <w:szCs w:val="24"/>
        </w:rPr>
        <w:t>у</w:t>
      </w:r>
      <w:r w:rsidRPr="00035C7B">
        <w:rPr>
          <w:rFonts w:ascii="Times New Roman" w:hAnsi="Times New Roman" w:cs="Times New Roman"/>
          <w:sz w:val="24"/>
          <w:szCs w:val="24"/>
        </w:rPr>
        <w:t xml:space="preserve"> як процес</w:t>
      </w:r>
      <w:r w:rsidR="00A31B3D">
        <w:rPr>
          <w:rFonts w:ascii="Times New Roman" w:hAnsi="Times New Roman" w:cs="Times New Roman"/>
          <w:sz w:val="24"/>
          <w:szCs w:val="24"/>
        </w:rPr>
        <w:t>у</w:t>
      </w:r>
      <w:r w:rsidRPr="00035C7B">
        <w:rPr>
          <w:rFonts w:ascii="Times New Roman" w:hAnsi="Times New Roman" w:cs="Times New Roman"/>
          <w:sz w:val="24"/>
          <w:szCs w:val="24"/>
        </w:rPr>
        <w:t xml:space="preserve"> стратегічного</w:t>
      </w:r>
      <w:r w:rsidR="00A31B3D">
        <w:rPr>
          <w:rFonts w:ascii="Times New Roman" w:hAnsi="Times New Roman" w:cs="Times New Roman"/>
          <w:sz w:val="24"/>
          <w:szCs w:val="24"/>
        </w:rPr>
        <w:t xml:space="preserve"> </w:t>
      </w:r>
      <w:r w:rsidRPr="00035C7B">
        <w:rPr>
          <w:rFonts w:ascii="Times New Roman" w:hAnsi="Times New Roman" w:cs="Times New Roman"/>
          <w:sz w:val="24"/>
          <w:szCs w:val="24"/>
        </w:rPr>
        <w:t>партнерства влади, громад</w:t>
      </w:r>
      <w:r w:rsidR="00A31B3D">
        <w:rPr>
          <w:rFonts w:ascii="Times New Roman" w:hAnsi="Times New Roman" w:cs="Times New Roman"/>
          <w:sz w:val="24"/>
          <w:szCs w:val="24"/>
        </w:rPr>
        <w:t>и</w:t>
      </w:r>
      <w:r w:rsidRPr="00035C7B">
        <w:rPr>
          <w:rFonts w:ascii="Times New Roman" w:hAnsi="Times New Roman" w:cs="Times New Roman"/>
          <w:sz w:val="24"/>
          <w:szCs w:val="24"/>
        </w:rPr>
        <w:t xml:space="preserve"> та бізнесу, що </w:t>
      </w:r>
      <w:r w:rsidR="00A31B3D">
        <w:rPr>
          <w:rFonts w:ascii="Times New Roman" w:hAnsi="Times New Roman" w:cs="Times New Roman"/>
          <w:sz w:val="24"/>
          <w:szCs w:val="24"/>
        </w:rPr>
        <w:t xml:space="preserve">ставитиме за мету своєї діяльності потреби конкретного жителя, </w:t>
      </w:r>
      <w:r w:rsidRPr="00035C7B">
        <w:rPr>
          <w:rFonts w:ascii="Times New Roman" w:hAnsi="Times New Roman" w:cs="Times New Roman"/>
          <w:sz w:val="24"/>
          <w:szCs w:val="24"/>
        </w:rPr>
        <w:t>сприятиме зростанню продуктивності місцевої</w:t>
      </w:r>
      <w:r w:rsidR="00A31B3D">
        <w:rPr>
          <w:rFonts w:ascii="Times New Roman" w:hAnsi="Times New Roman" w:cs="Times New Roman"/>
          <w:sz w:val="24"/>
          <w:szCs w:val="24"/>
        </w:rPr>
        <w:t xml:space="preserve"> </w:t>
      </w:r>
      <w:r w:rsidRPr="00035C7B">
        <w:rPr>
          <w:rFonts w:ascii="Times New Roman" w:hAnsi="Times New Roman" w:cs="Times New Roman"/>
          <w:sz w:val="24"/>
          <w:szCs w:val="24"/>
        </w:rPr>
        <w:t xml:space="preserve">економіки </w:t>
      </w:r>
      <w:r w:rsidR="00A31B3D">
        <w:rPr>
          <w:rFonts w:ascii="Times New Roman" w:hAnsi="Times New Roman" w:cs="Times New Roman"/>
          <w:sz w:val="24"/>
          <w:szCs w:val="24"/>
        </w:rPr>
        <w:t>шляхом</w:t>
      </w:r>
      <w:r w:rsidRPr="00035C7B">
        <w:rPr>
          <w:rFonts w:ascii="Times New Roman" w:hAnsi="Times New Roman" w:cs="Times New Roman"/>
          <w:sz w:val="24"/>
          <w:szCs w:val="24"/>
        </w:rPr>
        <w:t xml:space="preserve"> стимулювання інвестицій у нові </w:t>
      </w:r>
      <w:r w:rsidR="004761F6">
        <w:rPr>
          <w:rFonts w:ascii="Times New Roman" w:hAnsi="Times New Roman" w:cs="Times New Roman"/>
          <w:sz w:val="24"/>
          <w:szCs w:val="24"/>
        </w:rPr>
        <w:t>та</w:t>
      </w:r>
      <w:r w:rsidRPr="00035C7B">
        <w:rPr>
          <w:rFonts w:ascii="Times New Roman" w:hAnsi="Times New Roman" w:cs="Times New Roman"/>
          <w:sz w:val="24"/>
          <w:szCs w:val="24"/>
        </w:rPr>
        <w:t xml:space="preserve"> існуючі підприємства, створ</w:t>
      </w:r>
      <w:r w:rsidR="00A31B3D">
        <w:rPr>
          <w:rFonts w:ascii="Times New Roman" w:hAnsi="Times New Roman" w:cs="Times New Roman"/>
          <w:sz w:val="24"/>
          <w:szCs w:val="24"/>
        </w:rPr>
        <w:t xml:space="preserve">юватиме  </w:t>
      </w:r>
      <w:r w:rsidRPr="00035C7B">
        <w:rPr>
          <w:rFonts w:ascii="Times New Roman" w:hAnsi="Times New Roman" w:cs="Times New Roman"/>
          <w:sz w:val="24"/>
          <w:szCs w:val="24"/>
        </w:rPr>
        <w:t>максимальн</w:t>
      </w:r>
      <w:r w:rsidR="00A31B3D">
        <w:rPr>
          <w:rFonts w:ascii="Times New Roman" w:hAnsi="Times New Roman" w:cs="Times New Roman"/>
          <w:sz w:val="24"/>
          <w:szCs w:val="24"/>
        </w:rPr>
        <w:t>о-необхідну</w:t>
      </w:r>
      <w:r w:rsidRPr="00035C7B">
        <w:rPr>
          <w:rFonts w:ascii="Times New Roman" w:hAnsi="Times New Roman" w:cs="Times New Roman"/>
          <w:sz w:val="24"/>
          <w:szCs w:val="24"/>
        </w:rPr>
        <w:t xml:space="preserve"> кільк</w:t>
      </w:r>
      <w:r w:rsidR="00A31B3D">
        <w:rPr>
          <w:rFonts w:ascii="Times New Roman" w:hAnsi="Times New Roman" w:cs="Times New Roman"/>
          <w:sz w:val="24"/>
          <w:szCs w:val="24"/>
        </w:rPr>
        <w:t>ість</w:t>
      </w:r>
      <w:r w:rsidRPr="00035C7B">
        <w:rPr>
          <w:rFonts w:ascii="Times New Roman" w:hAnsi="Times New Roman" w:cs="Times New Roman"/>
          <w:sz w:val="24"/>
          <w:szCs w:val="24"/>
        </w:rPr>
        <w:t xml:space="preserve"> робочих місць за рахунок реалізації переваг </w:t>
      </w:r>
      <w:r w:rsidR="00A31B3D">
        <w:rPr>
          <w:rFonts w:ascii="Times New Roman" w:hAnsi="Times New Roman" w:cs="Times New Roman"/>
          <w:sz w:val="24"/>
          <w:szCs w:val="24"/>
        </w:rPr>
        <w:t xml:space="preserve">власної </w:t>
      </w:r>
      <w:r w:rsidRPr="00035C7B">
        <w:rPr>
          <w:rFonts w:ascii="Times New Roman" w:hAnsi="Times New Roman" w:cs="Times New Roman"/>
          <w:sz w:val="24"/>
          <w:szCs w:val="24"/>
        </w:rPr>
        <w:lastRenderedPageBreak/>
        <w:t>конкурентоспроможності</w:t>
      </w:r>
      <w:r w:rsidR="00A31B3D">
        <w:rPr>
          <w:rFonts w:ascii="Times New Roman" w:hAnsi="Times New Roman" w:cs="Times New Roman"/>
          <w:sz w:val="24"/>
          <w:szCs w:val="24"/>
        </w:rPr>
        <w:t xml:space="preserve"> на місцевому, регіональному, національному та глобальному ринках. </w:t>
      </w:r>
    </w:p>
    <w:p w:rsidR="00A31B3D" w:rsidRPr="00F4751B" w:rsidRDefault="00A31B3D" w:rsidP="00A9295E">
      <w:pPr>
        <w:autoSpaceDE w:val="0"/>
        <w:autoSpaceDN w:val="0"/>
        <w:adjustRightInd w:val="0"/>
        <w:ind w:firstLine="0"/>
        <w:rPr>
          <w:rFonts w:ascii="Times New Roman" w:hAnsi="Times New Roman" w:cs="Times New Roman"/>
          <w:sz w:val="8"/>
          <w:szCs w:val="8"/>
        </w:rPr>
      </w:pPr>
    </w:p>
    <w:p w:rsidR="00035C7B" w:rsidRDefault="00035C7B" w:rsidP="00A9295E">
      <w:pPr>
        <w:autoSpaceDE w:val="0"/>
        <w:autoSpaceDN w:val="0"/>
        <w:adjustRightInd w:val="0"/>
        <w:ind w:firstLine="0"/>
        <w:rPr>
          <w:rFonts w:ascii="Times New Roman" w:hAnsi="Times New Roman" w:cs="Times New Roman"/>
          <w:sz w:val="24"/>
          <w:szCs w:val="24"/>
        </w:rPr>
      </w:pPr>
      <w:r w:rsidRPr="00035C7B">
        <w:rPr>
          <w:rFonts w:ascii="Times New Roman" w:hAnsi="Times New Roman" w:cs="Times New Roman"/>
          <w:sz w:val="24"/>
          <w:szCs w:val="24"/>
        </w:rPr>
        <w:t>Основними, принциповими розділами документу Стратегічного плану є обґрунтування</w:t>
      </w:r>
      <w:r w:rsidR="00A31B3D">
        <w:rPr>
          <w:rFonts w:ascii="Times New Roman" w:hAnsi="Times New Roman" w:cs="Times New Roman"/>
          <w:sz w:val="24"/>
          <w:szCs w:val="24"/>
        </w:rPr>
        <w:t xml:space="preserve"> </w:t>
      </w:r>
      <w:r w:rsidRPr="00035C7B">
        <w:rPr>
          <w:rFonts w:ascii="Times New Roman" w:hAnsi="Times New Roman" w:cs="Times New Roman"/>
          <w:sz w:val="24"/>
          <w:szCs w:val="24"/>
        </w:rPr>
        <w:t xml:space="preserve">Стратегічного </w:t>
      </w:r>
      <w:r w:rsidR="00B069A1">
        <w:rPr>
          <w:rFonts w:ascii="Times New Roman" w:hAnsi="Times New Roman" w:cs="Times New Roman"/>
          <w:sz w:val="24"/>
          <w:szCs w:val="24"/>
        </w:rPr>
        <w:t>бачення</w:t>
      </w:r>
      <w:r w:rsidR="003505D7">
        <w:rPr>
          <w:rFonts w:ascii="Times New Roman" w:hAnsi="Times New Roman" w:cs="Times New Roman"/>
          <w:sz w:val="24"/>
          <w:szCs w:val="24"/>
        </w:rPr>
        <w:t xml:space="preserve"> (візії)</w:t>
      </w:r>
      <w:r w:rsidR="00B069A1">
        <w:rPr>
          <w:rFonts w:ascii="Times New Roman" w:hAnsi="Times New Roman" w:cs="Times New Roman"/>
          <w:sz w:val="24"/>
          <w:szCs w:val="24"/>
        </w:rPr>
        <w:t xml:space="preserve"> ро</w:t>
      </w:r>
      <w:r w:rsidR="003505D7">
        <w:rPr>
          <w:rFonts w:ascii="Times New Roman" w:hAnsi="Times New Roman" w:cs="Times New Roman"/>
          <w:sz w:val="24"/>
          <w:szCs w:val="24"/>
        </w:rPr>
        <w:t>звитку Боярки, місії</w:t>
      </w:r>
      <w:r w:rsidR="00B069A1">
        <w:rPr>
          <w:rFonts w:ascii="Times New Roman" w:hAnsi="Times New Roman" w:cs="Times New Roman"/>
          <w:sz w:val="24"/>
          <w:szCs w:val="24"/>
        </w:rPr>
        <w:t xml:space="preserve"> та цінност</w:t>
      </w:r>
      <w:r w:rsidR="003505D7">
        <w:rPr>
          <w:rFonts w:ascii="Times New Roman" w:hAnsi="Times New Roman" w:cs="Times New Roman"/>
          <w:sz w:val="24"/>
          <w:szCs w:val="24"/>
        </w:rPr>
        <w:t>ей</w:t>
      </w:r>
      <w:r w:rsidR="00B069A1">
        <w:rPr>
          <w:rFonts w:ascii="Times New Roman" w:hAnsi="Times New Roman" w:cs="Times New Roman"/>
          <w:sz w:val="24"/>
          <w:szCs w:val="24"/>
        </w:rPr>
        <w:t xml:space="preserve"> </w:t>
      </w:r>
      <w:r w:rsidR="003505D7">
        <w:rPr>
          <w:rFonts w:ascii="Times New Roman" w:hAnsi="Times New Roman" w:cs="Times New Roman"/>
          <w:sz w:val="24"/>
          <w:szCs w:val="24"/>
        </w:rPr>
        <w:t xml:space="preserve">сталого розвитку </w:t>
      </w:r>
      <w:r w:rsidR="00B069A1">
        <w:rPr>
          <w:rFonts w:ascii="Times New Roman" w:hAnsi="Times New Roman" w:cs="Times New Roman"/>
          <w:sz w:val="24"/>
          <w:szCs w:val="24"/>
        </w:rPr>
        <w:t>міста</w:t>
      </w:r>
      <w:r w:rsidR="0054335C">
        <w:rPr>
          <w:rFonts w:ascii="Times New Roman" w:hAnsi="Times New Roman" w:cs="Times New Roman"/>
          <w:sz w:val="24"/>
          <w:szCs w:val="24"/>
        </w:rPr>
        <w:t>, аналіз факторів впливу SWOT</w:t>
      </w:r>
      <w:r w:rsidRPr="00035C7B">
        <w:rPr>
          <w:rFonts w:ascii="Times New Roman" w:hAnsi="Times New Roman" w:cs="Times New Roman"/>
          <w:sz w:val="24"/>
          <w:szCs w:val="24"/>
        </w:rPr>
        <w:t xml:space="preserve">, </w:t>
      </w:r>
      <w:r w:rsidR="004761F6">
        <w:rPr>
          <w:rFonts w:ascii="Times New Roman" w:hAnsi="Times New Roman" w:cs="Times New Roman"/>
          <w:sz w:val="24"/>
          <w:szCs w:val="24"/>
        </w:rPr>
        <w:t>визначення стратегічних пріоритетів, стратегічних та оперативних цілей сталого розвитку</w:t>
      </w:r>
      <w:r w:rsidRPr="00035C7B">
        <w:rPr>
          <w:rFonts w:ascii="Times New Roman" w:hAnsi="Times New Roman" w:cs="Times New Roman"/>
          <w:sz w:val="24"/>
          <w:szCs w:val="24"/>
        </w:rPr>
        <w:t>, узгодження</w:t>
      </w:r>
      <w:r w:rsidR="00F4751B">
        <w:rPr>
          <w:rFonts w:ascii="Times New Roman" w:hAnsi="Times New Roman" w:cs="Times New Roman"/>
          <w:sz w:val="24"/>
          <w:szCs w:val="24"/>
        </w:rPr>
        <w:t xml:space="preserve"> </w:t>
      </w:r>
      <w:r w:rsidRPr="00035C7B">
        <w:rPr>
          <w:rFonts w:ascii="Times New Roman" w:hAnsi="Times New Roman" w:cs="Times New Roman"/>
          <w:sz w:val="24"/>
          <w:szCs w:val="24"/>
        </w:rPr>
        <w:t>Стратегічного плану з регіональними стратегіями, впровадження та система моніторингу.</w:t>
      </w:r>
    </w:p>
    <w:p w:rsidR="00F4751B" w:rsidRPr="00F4751B" w:rsidRDefault="00F4751B" w:rsidP="00A9295E">
      <w:pPr>
        <w:autoSpaceDE w:val="0"/>
        <w:autoSpaceDN w:val="0"/>
        <w:adjustRightInd w:val="0"/>
        <w:ind w:firstLine="0"/>
        <w:rPr>
          <w:rFonts w:ascii="Times New Roman" w:hAnsi="Times New Roman" w:cs="Times New Roman"/>
          <w:sz w:val="8"/>
          <w:szCs w:val="8"/>
        </w:rPr>
      </w:pPr>
    </w:p>
    <w:p w:rsidR="00E90A09" w:rsidRDefault="00035C7B" w:rsidP="00A9295E">
      <w:pPr>
        <w:autoSpaceDE w:val="0"/>
        <w:autoSpaceDN w:val="0"/>
        <w:adjustRightInd w:val="0"/>
        <w:ind w:firstLine="0"/>
        <w:rPr>
          <w:rFonts w:ascii="Times New Roman" w:hAnsi="Times New Roman" w:cs="Times New Roman"/>
          <w:sz w:val="24"/>
          <w:szCs w:val="24"/>
        </w:rPr>
      </w:pPr>
      <w:r w:rsidRPr="00035C7B">
        <w:rPr>
          <w:rFonts w:ascii="Times New Roman" w:hAnsi="Times New Roman" w:cs="Times New Roman"/>
          <w:sz w:val="24"/>
          <w:szCs w:val="24"/>
        </w:rPr>
        <w:t xml:space="preserve">У процесі актуалізації Стратегічного плану </w:t>
      </w:r>
      <w:r w:rsidR="00A75D01">
        <w:rPr>
          <w:rFonts w:ascii="Times New Roman" w:hAnsi="Times New Roman" w:cs="Times New Roman"/>
          <w:sz w:val="24"/>
          <w:szCs w:val="24"/>
        </w:rPr>
        <w:t xml:space="preserve">сталого </w:t>
      </w:r>
      <w:r w:rsidRPr="00035C7B">
        <w:rPr>
          <w:rFonts w:ascii="Times New Roman" w:hAnsi="Times New Roman" w:cs="Times New Roman"/>
          <w:sz w:val="24"/>
          <w:szCs w:val="24"/>
        </w:rPr>
        <w:t>розвитку</w:t>
      </w:r>
      <w:r w:rsidR="00F4751B">
        <w:rPr>
          <w:rFonts w:ascii="Times New Roman" w:hAnsi="Times New Roman" w:cs="Times New Roman"/>
          <w:sz w:val="24"/>
          <w:szCs w:val="24"/>
        </w:rPr>
        <w:t xml:space="preserve"> Боярки до 2020 року</w:t>
      </w:r>
      <w:r w:rsidR="00B069A1">
        <w:rPr>
          <w:rFonts w:ascii="Times New Roman" w:hAnsi="Times New Roman" w:cs="Times New Roman"/>
          <w:sz w:val="24"/>
          <w:szCs w:val="24"/>
        </w:rPr>
        <w:t>,</w:t>
      </w:r>
      <w:r w:rsidR="00F4751B">
        <w:rPr>
          <w:rFonts w:ascii="Times New Roman" w:hAnsi="Times New Roman" w:cs="Times New Roman"/>
          <w:sz w:val="24"/>
          <w:szCs w:val="24"/>
        </w:rPr>
        <w:t xml:space="preserve"> куратором проекту</w:t>
      </w:r>
      <w:r w:rsidR="00B069A1">
        <w:rPr>
          <w:rFonts w:ascii="Times New Roman" w:hAnsi="Times New Roman" w:cs="Times New Roman"/>
          <w:sz w:val="24"/>
          <w:szCs w:val="24"/>
        </w:rPr>
        <w:t>,</w:t>
      </w:r>
      <w:r w:rsidR="00F4751B">
        <w:rPr>
          <w:rFonts w:ascii="Times New Roman" w:hAnsi="Times New Roman" w:cs="Times New Roman"/>
          <w:sz w:val="24"/>
          <w:szCs w:val="24"/>
        </w:rPr>
        <w:t xml:space="preserve"> Галиною Васильченко</w:t>
      </w:r>
      <w:r w:rsidR="008C2273" w:rsidRPr="00500103">
        <w:rPr>
          <w:rFonts w:ascii="Times New Roman" w:hAnsi="Times New Roman" w:cs="Times New Roman"/>
          <w:b/>
          <w:i/>
          <w:color w:val="000000" w:themeColor="text1"/>
          <w:sz w:val="24"/>
          <w:szCs w:val="24"/>
          <w:shd w:val="clear" w:color="auto" w:fill="FFFFFF"/>
        </w:rPr>
        <w:t>,</w:t>
      </w:r>
      <w:r w:rsidR="008C2273" w:rsidRPr="002B2D83">
        <w:rPr>
          <w:rFonts w:ascii="Times New Roman" w:hAnsi="Times New Roman" w:cs="Times New Roman"/>
          <w:i/>
          <w:color w:val="000000" w:themeColor="text1"/>
          <w:sz w:val="24"/>
          <w:szCs w:val="24"/>
          <w:shd w:val="clear" w:color="auto" w:fill="FFFFFF"/>
        </w:rPr>
        <w:t xml:space="preserve"> </w:t>
      </w:r>
      <w:r w:rsidRPr="00035C7B">
        <w:rPr>
          <w:rFonts w:ascii="Times New Roman" w:hAnsi="Times New Roman" w:cs="Times New Roman"/>
          <w:sz w:val="24"/>
          <w:szCs w:val="24"/>
        </w:rPr>
        <w:t>здійснювал</w:t>
      </w:r>
      <w:r w:rsidR="00F4751B">
        <w:rPr>
          <w:rFonts w:ascii="Times New Roman" w:hAnsi="Times New Roman" w:cs="Times New Roman"/>
          <w:sz w:val="24"/>
          <w:szCs w:val="24"/>
        </w:rPr>
        <w:t>ось</w:t>
      </w:r>
      <w:r w:rsidRPr="00035C7B">
        <w:rPr>
          <w:rFonts w:ascii="Times New Roman" w:hAnsi="Times New Roman" w:cs="Times New Roman"/>
          <w:sz w:val="24"/>
          <w:szCs w:val="24"/>
        </w:rPr>
        <w:t xml:space="preserve"> методичне забезпечення, експертний</w:t>
      </w:r>
      <w:r w:rsidR="00F4751B">
        <w:rPr>
          <w:rFonts w:ascii="Times New Roman" w:hAnsi="Times New Roman" w:cs="Times New Roman"/>
          <w:sz w:val="24"/>
          <w:szCs w:val="24"/>
        </w:rPr>
        <w:t xml:space="preserve"> аналіз даних та</w:t>
      </w:r>
      <w:r w:rsidRPr="00035C7B">
        <w:rPr>
          <w:rFonts w:ascii="Times New Roman" w:hAnsi="Times New Roman" w:cs="Times New Roman"/>
          <w:sz w:val="24"/>
          <w:szCs w:val="24"/>
        </w:rPr>
        <w:t xml:space="preserve"> результатів досліджень, отриманих під час здійснення процесу планування,</w:t>
      </w:r>
      <w:r w:rsidR="00F4751B">
        <w:rPr>
          <w:rFonts w:ascii="Times New Roman" w:hAnsi="Times New Roman" w:cs="Times New Roman"/>
          <w:sz w:val="24"/>
          <w:szCs w:val="24"/>
        </w:rPr>
        <w:t xml:space="preserve"> </w:t>
      </w:r>
      <w:r w:rsidRPr="00035C7B">
        <w:rPr>
          <w:rFonts w:ascii="Times New Roman" w:hAnsi="Times New Roman" w:cs="Times New Roman"/>
          <w:sz w:val="24"/>
          <w:szCs w:val="24"/>
        </w:rPr>
        <w:t>забезпечувал</w:t>
      </w:r>
      <w:r w:rsidR="00F4751B">
        <w:rPr>
          <w:rFonts w:ascii="Times New Roman" w:hAnsi="Times New Roman" w:cs="Times New Roman"/>
          <w:sz w:val="24"/>
          <w:szCs w:val="24"/>
        </w:rPr>
        <w:t xml:space="preserve">ось </w:t>
      </w:r>
      <w:r w:rsidRPr="00035C7B">
        <w:rPr>
          <w:rFonts w:ascii="Times New Roman" w:hAnsi="Times New Roman" w:cs="Times New Roman"/>
          <w:sz w:val="24"/>
          <w:szCs w:val="24"/>
        </w:rPr>
        <w:t xml:space="preserve">надання консультацій з питань, які належать до </w:t>
      </w:r>
      <w:r w:rsidR="00B75B03">
        <w:rPr>
          <w:rFonts w:ascii="Times New Roman" w:hAnsi="Times New Roman" w:cs="Times New Roman"/>
          <w:sz w:val="24"/>
          <w:szCs w:val="24"/>
        </w:rPr>
        <w:t xml:space="preserve">різних </w:t>
      </w:r>
      <w:r w:rsidRPr="00035C7B">
        <w:rPr>
          <w:rFonts w:ascii="Times New Roman" w:hAnsi="Times New Roman" w:cs="Times New Roman"/>
          <w:sz w:val="24"/>
          <w:szCs w:val="24"/>
        </w:rPr>
        <w:t xml:space="preserve"> аспектів</w:t>
      </w:r>
      <w:r w:rsidR="00F4751B">
        <w:rPr>
          <w:rFonts w:ascii="Times New Roman" w:hAnsi="Times New Roman" w:cs="Times New Roman"/>
          <w:sz w:val="24"/>
          <w:szCs w:val="24"/>
        </w:rPr>
        <w:t xml:space="preserve"> </w:t>
      </w:r>
      <w:r w:rsidRPr="00035C7B">
        <w:rPr>
          <w:rFonts w:ascii="Times New Roman" w:hAnsi="Times New Roman" w:cs="Times New Roman"/>
          <w:sz w:val="24"/>
          <w:szCs w:val="24"/>
        </w:rPr>
        <w:t>стратегічного планування.</w:t>
      </w:r>
    </w:p>
    <w:p w:rsidR="00A9295E" w:rsidRDefault="00A9295E" w:rsidP="00A9295E">
      <w:pPr>
        <w:autoSpaceDE w:val="0"/>
        <w:autoSpaceDN w:val="0"/>
        <w:adjustRightInd w:val="0"/>
        <w:ind w:firstLine="0"/>
        <w:rPr>
          <w:rFonts w:ascii="Times New Roman" w:hAnsi="Times New Roman" w:cs="Times New Roman"/>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313B8D" w:rsidRDefault="00313B8D" w:rsidP="00A9295E">
      <w:pPr>
        <w:autoSpaceDE w:val="0"/>
        <w:autoSpaceDN w:val="0"/>
        <w:adjustRightInd w:val="0"/>
        <w:ind w:firstLine="0"/>
        <w:rPr>
          <w:rFonts w:ascii="Times New Roman" w:hAnsi="Times New Roman" w:cs="Times New Roman"/>
          <w:b/>
          <w:bCs/>
          <w:sz w:val="24"/>
          <w:szCs w:val="24"/>
        </w:rPr>
      </w:pPr>
    </w:p>
    <w:p w:rsidR="00433B22" w:rsidRDefault="00433B22" w:rsidP="00A9295E">
      <w:pPr>
        <w:autoSpaceDE w:val="0"/>
        <w:autoSpaceDN w:val="0"/>
        <w:adjustRightInd w:val="0"/>
        <w:ind w:firstLine="0"/>
        <w:rPr>
          <w:rFonts w:ascii="Times New Roman" w:hAnsi="Times New Roman" w:cs="Times New Roman"/>
          <w:b/>
          <w:bCs/>
          <w:sz w:val="24"/>
          <w:szCs w:val="24"/>
        </w:rPr>
      </w:pPr>
    </w:p>
    <w:p w:rsidR="003003BC" w:rsidRDefault="003003BC" w:rsidP="00A9295E">
      <w:pPr>
        <w:autoSpaceDE w:val="0"/>
        <w:autoSpaceDN w:val="0"/>
        <w:adjustRightInd w:val="0"/>
        <w:ind w:firstLine="0"/>
        <w:rPr>
          <w:rFonts w:ascii="Times New Roman" w:hAnsi="Times New Roman" w:cs="Times New Roman"/>
          <w:b/>
          <w:bCs/>
          <w:sz w:val="24"/>
          <w:szCs w:val="24"/>
        </w:rPr>
      </w:pPr>
    </w:p>
    <w:p w:rsidR="003003BC" w:rsidRDefault="003003BC" w:rsidP="00A9295E">
      <w:pPr>
        <w:autoSpaceDE w:val="0"/>
        <w:autoSpaceDN w:val="0"/>
        <w:adjustRightInd w:val="0"/>
        <w:ind w:firstLine="0"/>
        <w:rPr>
          <w:rFonts w:ascii="Times New Roman" w:hAnsi="Times New Roman" w:cs="Times New Roman"/>
          <w:b/>
          <w:bCs/>
          <w:sz w:val="24"/>
          <w:szCs w:val="24"/>
        </w:rPr>
      </w:pPr>
    </w:p>
    <w:p w:rsidR="00DA2197" w:rsidRDefault="00DA2197" w:rsidP="00A9295E">
      <w:pPr>
        <w:autoSpaceDE w:val="0"/>
        <w:autoSpaceDN w:val="0"/>
        <w:adjustRightInd w:val="0"/>
        <w:ind w:firstLine="0"/>
        <w:rPr>
          <w:rFonts w:ascii="Times New Roman" w:hAnsi="Times New Roman" w:cs="Times New Roman"/>
          <w:b/>
          <w:bCs/>
          <w:sz w:val="24"/>
          <w:szCs w:val="24"/>
        </w:rPr>
      </w:pPr>
    </w:p>
    <w:p w:rsidR="00DA2197" w:rsidRDefault="00DA2197" w:rsidP="00A9295E">
      <w:pPr>
        <w:autoSpaceDE w:val="0"/>
        <w:autoSpaceDN w:val="0"/>
        <w:adjustRightInd w:val="0"/>
        <w:ind w:firstLine="0"/>
        <w:rPr>
          <w:rFonts w:ascii="Times New Roman" w:hAnsi="Times New Roman" w:cs="Times New Roman"/>
          <w:b/>
          <w:bCs/>
          <w:sz w:val="24"/>
          <w:szCs w:val="24"/>
        </w:rPr>
      </w:pPr>
    </w:p>
    <w:p w:rsidR="003003BC" w:rsidRDefault="003003BC" w:rsidP="00A9295E">
      <w:pPr>
        <w:autoSpaceDE w:val="0"/>
        <w:autoSpaceDN w:val="0"/>
        <w:adjustRightInd w:val="0"/>
        <w:ind w:firstLine="0"/>
        <w:rPr>
          <w:rFonts w:ascii="Times New Roman" w:hAnsi="Times New Roman" w:cs="Times New Roman"/>
          <w:b/>
          <w:bCs/>
          <w:sz w:val="24"/>
          <w:szCs w:val="24"/>
        </w:rPr>
      </w:pPr>
    </w:p>
    <w:p w:rsidR="00B069A1" w:rsidRPr="005F734C" w:rsidRDefault="00E93AF4" w:rsidP="00800822">
      <w:pPr>
        <w:pStyle w:val="a9"/>
        <w:numPr>
          <w:ilvl w:val="0"/>
          <w:numId w:val="27"/>
        </w:numPr>
        <w:autoSpaceDE w:val="0"/>
        <w:autoSpaceDN w:val="0"/>
        <w:adjustRightInd w:val="0"/>
        <w:rPr>
          <w:rFonts w:ascii="Times New Roman" w:hAnsi="Times New Roman" w:cs="Times New Roman"/>
          <w:b/>
          <w:bCs/>
          <w:sz w:val="24"/>
          <w:szCs w:val="24"/>
        </w:rPr>
      </w:pPr>
      <w:r w:rsidRPr="005F734C">
        <w:rPr>
          <w:rFonts w:ascii="Times New Roman" w:hAnsi="Times New Roman" w:cs="Times New Roman"/>
          <w:b/>
          <w:bCs/>
          <w:sz w:val="24"/>
          <w:szCs w:val="24"/>
        </w:rPr>
        <w:lastRenderedPageBreak/>
        <w:t>МЕТОДОЛОГІЯ РОЗРОБКИ СТРАТЕГІЧНОГО ПЛАНУ СТАЛОГО РОЗВИТКУ</w:t>
      </w:r>
      <w:r w:rsidR="00CD3A7A" w:rsidRPr="005F734C">
        <w:rPr>
          <w:rFonts w:ascii="Times New Roman" w:hAnsi="Times New Roman" w:cs="Times New Roman"/>
          <w:b/>
          <w:bCs/>
          <w:sz w:val="24"/>
          <w:szCs w:val="24"/>
        </w:rPr>
        <w:t xml:space="preserve"> БОЯРКИ ДО 2020 РОКУ</w:t>
      </w:r>
    </w:p>
    <w:p w:rsidR="00E93AF4" w:rsidRPr="00B96A6C" w:rsidRDefault="00E93AF4" w:rsidP="00A9295E">
      <w:pPr>
        <w:autoSpaceDE w:val="0"/>
        <w:autoSpaceDN w:val="0"/>
        <w:adjustRightInd w:val="0"/>
        <w:ind w:firstLine="0"/>
        <w:rPr>
          <w:rFonts w:ascii="Times New Roman" w:hAnsi="Times New Roman" w:cs="Times New Roman"/>
          <w:b/>
          <w:bCs/>
          <w:sz w:val="8"/>
          <w:szCs w:val="8"/>
        </w:rPr>
      </w:pPr>
    </w:p>
    <w:p w:rsidR="00313B8D" w:rsidRDefault="00A9295E" w:rsidP="00313B8D">
      <w:pPr>
        <w:ind w:firstLine="0"/>
        <w:rPr>
          <w:rFonts w:ascii="Times New Roman" w:eastAsia="Times New Roman" w:hAnsi="Times New Roman"/>
          <w:sz w:val="24"/>
          <w:szCs w:val="24"/>
          <w:lang w:eastAsia="ru-RU"/>
        </w:rPr>
      </w:pPr>
      <w:r w:rsidRPr="00111A54">
        <w:rPr>
          <w:rFonts w:ascii="Times New Roman" w:eastAsia="Times New Roman" w:hAnsi="Times New Roman"/>
          <w:sz w:val="24"/>
          <w:szCs w:val="24"/>
          <w:lang w:eastAsia="ru-RU"/>
        </w:rPr>
        <w:t>Стратегічне планування – системний шлях до управління змінами й досягнення консенсусу в громаді, а також створення спільного бачення економічного майбутнього розвитку громади, творчий процес визначення проблем та погоджен</w:t>
      </w:r>
      <w:r>
        <w:rPr>
          <w:rFonts w:ascii="Times New Roman" w:eastAsia="Times New Roman" w:hAnsi="Times New Roman"/>
          <w:sz w:val="24"/>
          <w:szCs w:val="24"/>
          <w:lang w:eastAsia="ru-RU"/>
        </w:rPr>
        <w:t>ня реалістичних цілей, завдань та</w:t>
      </w:r>
      <w:r w:rsidRPr="00111A54">
        <w:rPr>
          <w:rFonts w:ascii="Times New Roman" w:eastAsia="Times New Roman" w:hAnsi="Times New Roman"/>
          <w:sz w:val="24"/>
          <w:szCs w:val="24"/>
          <w:lang w:eastAsia="ru-RU"/>
        </w:rPr>
        <w:t xml:space="preserve"> проектів, здійснення яких вирішить ці проблеми. </w:t>
      </w:r>
    </w:p>
    <w:p w:rsidR="00313B8D" w:rsidRPr="00313B8D" w:rsidRDefault="00313B8D" w:rsidP="00313B8D">
      <w:pPr>
        <w:ind w:firstLine="0"/>
        <w:rPr>
          <w:rFonts w:ascii="Times New Roman" w:eastAsia="Times New Roman" w:hAnsi="Times New Roman"/>
          <w:sz w:val="8"/>
          <w:szCs w:val="8"/>
          <w:lang w:eastAsia="ru-RU"/>
        </w:rPr>
      </w:pPr>
    </w:p>
    <w:p w:rsidR="00A9295E" w:rsidRDefault="00A9295E" w:rsidP="00313B8D">
      <w:pPr>
        <w:ind w:firstLine="0"/>
        <w:rPr>
          <w:rFonts w:ascii="Times New Roman" w:eastAsia="Times New Roman" w:hAnsi="Times New Roman"/>
          <w:sz w:val="24"/>
          <w:szCs w:val="24"/>
          <w:lang w:eastAsia="ru-RU"/>
        </w:rPr>
      </w:pPr>
      <w:r w:rsidRPr="00111A54">
        <w:rPr>
          <w:rFonts w:ascii="Times New Roman" w:eastAsia="Times New Roman" w:hAnsi="Times New Roman"/>
          <w:sz w:val="24"/>
          <w:szCs w:val="24"/>
          <w:lang w:eastAsia="ru-RU"/>
        </w:rPr>
        <w:t>Стратегічне планування є</w:t>
      </w:r>
      <w:r w:rsidR="004761F6">
        <w:rPr>
          <w:rFonts w:ascii="Times New Roman" w:eastAsia="Times New Roman" w:hAnsi="Times New Roman"/>
          <w:sz w:val="24"/>
          <w:szCs w:val="24"/>
          <w:lang w:eastAsia="ru-RU"/>
        </w:rPr>
        <w:t xml:space="preserve"> також потужним інструментом об’</w:t>
      </w:r>
      <w:r w:rsidRPr="00111A54">
        <w:rPr>
          <w:rFonts w:ascii="Times New Roman" w:eastAsia="Times New Roman" w:hAnsi="Times New Roman"/>
          <w:sz w:val="24"/>
          <w:szCs w:val="24"/>
          <w:lang w:eastAsia="ru-RU"/>
        </w:rPr>
        <w:t>єднання лідерів бізнесу та місцевої влади для створення публічно-приватних партнерств, що має позитивний вплив на місцевий діловий клімат та конкурентне становище громади, а також на вирішення інших питань, пов’язаних з рівнем життя всіх громадян.</w:t>
      </w:r>
    </w:p>
    <w:p w:rsidR="00B169BB" w:rsidRPr="00B169BB" w:rsidRDefault="00B169BB" w:rsidP="00313B8D">
      <w:pPr>
        <w:ind w:firstLine="0"/>
        <w:rPr>
          <w:rFonts w:ascii="Times New Roman" w:eastAsia="Times New Roman" w:hAnsi="Times New Roman"/>
          <w:sz w:val="8"/>
          <w:szCs w:val="8"/>
          <w:lang w:eastAsia="ru-RU"/>
        </w:rPr>
      </w:pPr>
    </w:p>
    <w:p w:rsidR="00A9295E" w:rsidRDefault="00A9295E" w:rsidP="00A9295E">
      <w:pPr>
        <w:autoSpaceDE w:val="0"/>
        <w:autoSpaceDN w:val="0"/>
        <w:adjustRightInd w:val="0"/>
        <w:ind w:firstLine="0"/>
        <w:rPr>
          <w:rFonts w:ascii="Times New Roman" w:hAnsi="Times New Roman" w:cs="Times New Roman"/>
          <w:sz w:val="24"/>
          <w:szCs w:val="24"/>
        </w:rPr>
      </w:pPr>
      <w:r w:rsidRPr="00111A54">
        <w:rPr>
          <w:rFonts w:ascii="Times New Roman" w:eastAsia="Times New Roman" w:hAnsi="Times New Roman"/>
          <w:sz w:val="24"/>
          <w:szCs w:val="24"/>
          <w:lang w:eastAsia="ru-RU"/>
        </w:rPr>
        <w:t>Модель Стратегічного плану підбирається й виходить з потреб територіальної громади міста</w:t>
      </w:r>
      <w:r w:rsidR="0012565B">
        <w:rPr>
          <w:rFonts w:ascii="Times New Roman" w:eastAsia="Times New Roman" w:hAnsi="Times New Roman"/>
          <w:sz w:val="24"/>
          <w:szCs w:val="24"/>
          <w:lang w:eastAsia="ru-RU"/>
        </w:rPr>
        <w:t>.</w:t>
      </w:r>
    </w:p>
    <w:p w:rsidR="00313B8D" w:rsidRDefault="00AC2DD6" w:rsidP="00A9295E">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У</w:t>
      </w:r>
      <w:r w:rsidR="00B069A1" w:rsidRPr="00B069A1">
        <w:rPr>
          <w:rFonts w:ascii="Times New Roman" w:hAnsi="Times New Roman" w:cs="Times New Roman"/>
          <w:sz w:val="24"/>
          <w:szCs w:val="24"/>
        </w:rPr>
        <w:t xml:space="preserve"> основу методології, яку використано при розробці Стратегічного плану</w:t>
      </w:r>
      <w:r w:rsidR="0072519D">
        <w:rPr>
          <w:rFonts w:ascii="Times New Roman" w:hAnsi="Times New Roman" w:cs="Times New Roman"/>
          <w:sz w:val="24"/>
          <w:szCs w:val="24"/>
        </w:rPr>
        <w:t xml:space="preserve"> сталого розвитку Боярки</w:t>
      </w:r>
      <w:r w:rsidR="00B069A1" w:rsidRPr="00B069A1">
        <w:rPr>
          <w:rFonts w:ascii="Times New Roman" w:hAnsi="Times New Roman" w:cs="Times New Roman"/>
          <w:sz w:val="24"/>
          <w:szCs w:val="24"/>
        </w:rPr>
        <w:t>, покладено</w:t>
      </w:r>
      <w:r>
        <w:rPr>
          <w:rFonts w:ascii="Times New Roman" w:hAnsi="Times New Roman" w:cs="Times New Roman"/>
          <w:sz w:val="24"/>
          <w:szCs w:val="24"/>
        </w:rPr>
        <w:t xml:space="preserve"> </w:t>
      </w:r>
      <w:r w:rsidR="00B069A1" w:rsidRPr="00B069A1">
        <w:rPr>
          <w:rFonts w:ascii="Times New Roman" w:hAnsi="Times New Roman" w:cs="Times New Roman"/>
          <w:sz w:val="24"/>
          <w:szCs w:val="24"/>
        </w:rPr>
        <w:t>узгоджені принципи та підходи загальновизнаної методології стратегічного планування,</w:t>
      </w:r>
      <w:r>
        <w:rPr>
          <w:rFonts w:ascii="Times New Roman" w:hAnsi="Times New Roman" w:cs="Times New Roman"/>
          <w:sz w:val="24"/>
          <w:szCs w:val="24"/>
        </w:rPr>
        <w:t xml:space="preserve"> </w:t>
      </w:r>
      <w:r w:rsidR="00B069A1" w:rsidRPr="00B069A1">
        <w:rPr>
          <w:rFonts w:ascii="Times New Roman" w:hAnsi="Times New Roman" w:cs="Times New Roman"/>
          <w:sz w:val="24"/>
          <w:szCs w:val="24"/>
        </w:rPr>
        <w:t>сформульо</w:t>
      </w:r>
      <w:r w:rsidR="0072519D">
        <w:rPr>
          <w:rFonts w:ascii="Times New Roman" w:hAnsi="Times New Roman" w:cs="Times New Roman"/>
          <w:sz w:val="24"/>
          <w:szCs w:val="24"/>
        </w:rPr>
        <w:t>вані у методичних рекомендаціях</w:t>
      </w:r>
      <w:r w:rsidR="0072519D" w:rsidRPr="0072519D">
        <w:rPr>
          <w:rFonts w:ascii="Times New Roman" w:hAnsi="Times New Roman" w:cs="Times New Roman"/>
          <w:sz w:val="24"/>
          <w:szCs w:val="24"/>
        </w:rPr>
        <w:t xml:space="preserve"> </w:t>
      </w:r>
      <w:r w:rsidR="00B069A1" w:rsidRPr="00B069A1">
        <w:rPr>
          <w:rFonts w:ascii="Times New Roman" w:hAnsi="Times New Roman" w:cs="Times New Roman"/>
          <w:sz w:val="24"/>
          <w:szCs w:val="24"/>
        </w:rPr>
        <w:t>«Короткий опис питань</w:t>
      </w:r>
      <w:r>
        <w:rPr>
          <w:rFonts w:ascii="Times New Roman" w:hAnsi="Times New Roman" w:cs="Times New Roman"/>
          <w:sz w:val="24"/>
          <w:szCs w:val="24"/>
        </w:rPr>
        <w:t xml:space="preserve"> </w:t>
      </w:r>
      <w:r w:rsidR="00B069A1" w:rsidRPr="00B069A1">
        <w:rPr>
          <w:rFonts w:ascii="Times New Roman" w:hAnsi="Times New Roman" w:cs="Times New Roman"/>
          <w:sz w:val="24"/>
          <w:szCs w:val="24"/>
        </w:rPr>
        <w:t>щодо методологічних засад розробки стратегічних планів економічного розвитку</w:t>
      </w:r>
      <w:r>
        <w:rPr>
          <w:rFonts w:ascii="Times New Roman" w:hAnsi="Times New Roman" w:cs="Times New Roman"/>
          <w:sz w:val="24"/>
          <w:szCs w:val="24"/>
        </w:rPr>
        <w:t xml:space="preserve"> </w:t>
      </w:r>
      <w:r w:rsidR="00B069A1" w:rsidRPr="00B069A1">
        <w:rPr>
          <w:rFonts w:ascii="Times New Roman" w:hAnsi="Times New Roman" w:cs="Times New Roman"/>
          <w:sz w:val="24"/>
          <w:szCs w:val="24"/>
        </w:rPr>
        <w:t xml:space="preserve">територіальних громад». </w:t>
      </w:r>
    </w:p>
    <w:p w:rsidR="00313B8D" w:rsidRPr="00313B8D" w:rsidRDefault="00313B8D" w:rsidP="00A9295E">
      <w:pPr>
        <w:autoSpaceDE w:val="0"/>
        <w:autoSpaceDN w:val="0"/>
        <w:adjustRightInd w:val="0"/>
        <w:ind w:firstLine="0"/>
        <w:rPr>
          <w:rFonts w:ascii="Times New Roman" w:hAnsi="Times New Roman" w:cs="Times New Roman"/>
          <w:sz w:val="8"/>
          <w:szCs w:val="8"/>
        </w:rPr>
      </w:pPr>
    </w:p>
    <w:p w:rsidR="00B069A1" w:rsidRDefault="00B069A1" w:rsidP="00A9295E">
      <w:pPr>
        <w:autoSpaceDE w:val="0"/>
        <w:autoSpaceDN w:val="0"/>
        <w:adjustRightInd w:val="0"/>
        <w:ind w:firstLine="0"/>
        <w:rPr>
          <w:rFonts w:ascii="Times New Roman" w:hAnsi="Times New Roman" w:cs="Times New Roman"/>
          <w:sz w:val="24"/>
          <w:szCs w:val="24"/>
        </w:rPr>
      </w:pPr>
      <w:r w:rsidRPr="00B069A1">
        <w:rPr>
          <w:rFonts w:ascii="Times New Roman" w:hAnsi="Times New Roman" w:cs="Times New Roman"/>
          <w:sz w:val="24"/>
          <w:szCs w:val="24"/>
        </w:rPr>
        <w:t>Ці методологічні засади побудовані на практичному досвіді</w:t>
      </w:r>
      <w:r w:rsidR="00AC2DD6">
        <w:rPr>
          <w:rFonts w:ascii="Times New Roman" w:hAnsi="Times New Roman" w:cs="Times New Roman"/>
          <w:sz w:val="24"/>
          <w:szCs w:val="24"/>
        </w:rPr>
        <w:t xml:space="preserve"> </w:t>
      </w:r>
      <w:r w:rsidRPr="00B069A1">
        <w:rPr>
          <w:rFonts w:ascii="Times New Roman" w:hAnsi="Times New Roman" w:cs="Times New Roman"/>
          <w:sz w:val="24"/>
          <w:szCs w:val="24"/>
        </w:rPr>
        <w:t>розробки Стратегій розвитку міст та регіонів України, засвоєному та творчо розвиненими</w:t>
      </w:r>
      <w:r w:rsidR="00AC2DD6">
        <w:rPr>
          <w:rFonts w:ascii="Times New Roman" w:hAnsi="Times New Roman" w:cs="Times New Roman"/>
          <w:sz w:val="24"/>
          <w:szCs w:val="24"/>
        </w:rPr>
        <w:t xml:space="preserve"> </w:t>
      </w:r>
      <w:r w:rsidRPr="00B069A1">
        <w:rPr>
          <w:rFonts w:ascii="Times New Roman" w:hAnsi="Times New Roman" w:cs="Times New Roman"/>
          <w:sz w:val="24"/>
          <w:szCs w:val="24"/>
        </w:rPr>
        <w:t xml:space="preserve">українськими </w:t>
      </w:r>
      <w:r w:rsidR="0072519D">
        <w:rPr>
          <w:rFonts w:ascii="Times New Roman" w:hAnsi="Times New Roman" w:cs="Times New Roman"/>
          <w:sz w:val="24"/>
          <w:szCs w:val="24"/>
        </w:rPr>
        <w:t xml:space="preserve">експертами </w:t>
      </w:r>
      <w:r w:rsidRPr="00B069A1">
        <w:rPr>
          <w:rFonts w:ascii="Times New Roman" w:hAnsi="Times New Roman" w:cs="Times New Roman"/>
          <w:sz w:val="24"/>
          <w:szCs w:val="24"/>
        </w:rPr>
        <w:t>в рамках чисельних проектів міжнародної технічної допомоги,</w:t>
      </w:r>
      <w:r w:rsidR="00AC2DD6">
        <w:rPr>
          <w:rFonts w:ascii="Times New Roman" w:hAnsi="Times New Roman" w:cs="Times New Roman"/>
          <w:sz w:val="24"/>
          <w:szCs w:val="24"/>
        </w:rPr>
        <w:t xml:space="preserve"> </w:t>
      </w:r>
      <w:r w:rsidR="007C30B1">
        <w:rPr>
          <w:rFonts w:ascii="Times New Roman" w:hAnsi="Times New Roman" w:cs="Times New Roman"/>
          <w:sz w:val="24"/>
          <w:szCs w:val="24"/>
        </w:rPr>
        <w:t>таких як</w:t>
      </w:r>
      <w:r w:rsidRPr="00B069A1">
        <w:rPr>
          <w:rFonts w:ascii="Times New Roman" w:hAnsi="Times New Roman" w:cs="Times New Roman"/>
          <w:sz w:val="24"/>
          <w:szCs w:val="24"/>
        </w:rPr>
        <w:t>: «Партнерство громад для поширення досвіду місцевого самоврядування»</w:t>
      </w:r>
      <w:r w:rsidR="00AC2DD6">
        <w:rPr>
          <w:rFonts w:ascii="Times New Roman" w:hAnsi="Times New Roman" w:cs="Times New Roman"/>
          <w:sz w:val="24"/>
          <w:szCs w:val="24"/>
        </w:rPr>
        <w:t xml:space="preserve"> </w:t>
      </w:r>
      <w:r w:rsidRPr="00B069A1">
        <w:rPr>
          <w:rFonts w:ascii="Times New Roman" w:hAnsi="Times New Roman" w:cs="Times New Roman"/>
          <w:sz w:val="24"/>
          <w:szCs w:val="24"/>
        </w:rPr>
        <w:t xml:space="preserve">(USAID, 1998 </w:t>
      </w:r>
      <w:r w:rsidR="0072519D">
        <w:rPr>
          <w:rFonts w:ascii="Times New Roman" w:hAnsi="Times New Roman" w:cs="Times New Roman"/>
          <w:sz w:val="24"/>
          <w:szCs w:val="24"/>
        </w:rPr>
        <w:t>- 2007</w:t>
      </w:r>
      <w:r w:rsidRPr="00B069A1">
        <w:rPr>
          <w:rFonts w:ascii="Times New Roman" w:hAnsi="Times New Roman" w:cs="Times New Roman"/>
          <w:sz w:val="24"/>
          <w:szCs w:val="24"/>
        </w:rPr>
        <w:t>), «Голос грома</w:t>
      </w:r>
      <w:r w:rsidR="0072519D">
        <w:rPr>
          <w:rFonts w:ascii="Times New Roman" w:hAnsi="Times New Roman" w:cs="Times New Roman"/>
          <w:sz w:val="24"/>
          <w:szCs w:val="24"/>
        </w:rPr>
        <w:t>дськості» (CIDA, 2005 – 2007</w:t>
      </w:r>
      <w:r w:rsidRPr="00B069A1">
        <w:rPr>
          <w:rFonts w:ascii="Times New Roman" w:hAnsi="Times New Roman" w:cs="Times New Roman"/>
          <w:sz w:val="24"/>
          <w:szCs w:val="24"/>
        </w:rPr>
        <w:t>), «Економічний</w:t>
      </w:r>
      <w:r w:rsidR="00AC2DD6">
        <w:rPr>
          <w:rFonts w:ascii="Times New Roman" w:hAnsi="Times New Roman" w:cs="Times New Roman"/>
          <w:sz w:val="24"/>
          <w:szCs w:val="24"/>
        </w:rPr>
        <w:t xml:space="preserve"> </w:t>
      </w:r>
      <w:r w:rsidRPr="00B069A1">
        <w:rPr>
          <w:rFonts w:ascii="Times New Roman" w:hAnsi="Times New Roman" w:cs="Times New Roman"/>
          <w:sz w:val="24"/>
          <w:szCs w:val="24"/>
        </w:rPr>
        <w:t>розвиток ук</w:t>
      </w:r>
      <w:r w:rsidR="0072519D">
        <w:rPr>
          <w:rFonts w:ascii="Times New Roman" w:hAnsi="Times New Roman" w:cs="Times New Roman"/>
          <w:sz w:val="24"/>
          <w:szCs w:val="24"/>
        </w:rPr>
        <w:t>раїнських міст» (2003 – 2006</w:t>
      </w:r>
      <w:r w:rsidRPr="00B069A1">
        <w:rPr>
          <w:rFonts w:ascii="Times New Roman" w:hAnsi="Times New Roman" w:cs="Times New Roman"/>
          <w:sz w:val="24"/>
          <w:szCs w:val="24"/>
        </w:rPr>
        <w:t>), «Локальні інвестиції та національна</w:t>
      </w:r>
      <w:r w:rsidR="00AC2DD6">
        <w:rPr>
          <w:rFonts w:ascii="Times New Roman" w:hAnsi="Times New Roman" w:cs="Times New Roman"/>
          <w:sz w:val="24"/>
          <w:szCs w:val="24"/>
        </w:rPr>
        <w:t xml:space="preserve"> </w:t>
      </w:r>
      <w:r w:rsidRPr="00B069A1">
        <w:rPr>
          <w:rFonts w:ascii="Times New Roman" w:hAnsi="Times New Roman" w:cs="Times New Roman"/>
          <w:sz w:val="24"/>
          <w:szCs w:val="24"/>
        </w:rPr>
        <w:t>конкурентоспро</w:t>
      </w:r>
      <w:r w:rsidR="00AC2DD6">
        <w:rPr>
          <w:rFonts w:ascii="Times New Roman" w:hAnsi="Times New Roman" w:cs="Times New Roman"/>
          <w:sz w:val="24"/>
          <w:szCs w:val="24"/>
        </w:rPr>
        <w:t>можність» (USAID, 2007</w:t>
      </w:r>
      <w:r w:rsidRPr="00B069A1">
        <w:rPr>
          <w:rFonts w:ascii="Times New Roman" w:hAnsi="Times New Roman" w:cs="Times New Roman"/>
          <w:sz w:val="24"/>
          <w:szCs w:val="24"/>
        </w:rPr>
        <w:t>).</w:t>
      </w:r>
      <w:r w:rsidR="00AC2DD6">
        <w:rPr>
          <w:rFonts w:ascii="Times New Roman" w:hAnsi="Times New Roman" w:cs="Times New Roman"/>
          <w:sz w:val="24"/>
          <w:szCs w:val="24"/>
        </w:rPr>
        <w:t xml:space="preserve"> </w:t>
      </w:r>
    </w:p>
    <w:p w:rsidR="008570A0" w:rsidRPr="008570A0" w:rsidRDefault="008570A0" w:rsidP="00A9295E">
      <w:pPr>
        <w:autoSpaceDE w:val="0"/>
        <w:autoSpaceDN w:val="0"/>
        <w:adjustRightInd w:val="0"/>
        <w:ind w:firstLine="0"/>
        <w:rPr>
          <w:rFonts w:ascii="Times New Roman" w:hAnsi="Times New Roman" w:cs="Times New Roman"/>
          <w:sz w:val="8"/>
          <w:szCs w:val="8"/>
        </w:rPr>
      </w:pPr>
    </w:p>
    <w:p w:rsidR="008570A0" w:rsidRDefault="008570A0" w:rsidP="00A9295E">
      <w:pPr>
        <w:autoSpaceDE w:val="0"/>
        <w:autoSpaceDN w:val="0"/>
        <w:adjustRightInd w:val="0"/>
        <w:ind w:firstLine="0"/>
        <w:rPr>
          <w:rFonts w:ascii="Times New Roman" w:eastAsia="Times New Roman" w:hAnsi="Times New Roman"/>
          <w:sz w:val="24"/>
          <w:szCs w:val="24"/>
          <w:lang w:eastAsia="ru-RU"/>
        </w:rPr>
      </w:pPr>
      <w:r w:rsidRPr="008570A0">
        <w:rPr>
          <w:rFonts w:ascii="Times New Roman" w:eastAsia="Times New Roman" w:hAnsi="Times New Roman"/>
          <w:sz w:val="24"/>
          <w:szCs w:val="24"/>
          <w:lang w:eastAsia="ru-RU"/>
        </w:rPr>
        <w:t xml:space="preserve">Розробка Стратегічного плану </w:t>
      </w:r>
      <w:r w:rsidR="0072519D">
        <w:rPr>
          <w:rFonts w:ascii="Times New Roman" w:eastAsia="Times New Roman" w:hAnsi="Times New Roman"/>
          <w:sz w:val="24"/>
          <w:szCs w:val="24"/>
          <w:lang w:eastAsia="ru-RU"/>
        </w:rPr>
        <w:t xml:space="preserve">міста </w:t>
      </w:r>
      <w:r w:rsidRPr="008570A0">
        <w:rPr>
          <w:rFonts w:ascii="Times New Roman" w:eastAsia="Times New Roman" w:hAnsi="Times New Roman"/>
          <w:sz w:val="24"/>
          <w:szCs w:val="24"/>
          <w:lang w:eastAsia="ru-RU"/>
        </w:rPr>
        <w:t>базу</w:t>
      </w:r>
      <w:r>
        <w:rPr>
          <w:rFonts w:ascii="Times New Roman" w:eastAsia="Times New Roman" w:hAnsi="Times New Roman"/>
          <w:sz w:val="24"/>
          <w:szCs w:val="24"/>
          <w:lang w:eastAsia="ru-RU"/>
        </w:rPr>
        <w:t xml:space="preserve">ється </w:t>
      </w:r>
      <w:r w:rsidRPr="008570A0">
        <w:rPr>
          <w:rFonts w:ascii="Times New Roman" w:eastAsia="Times New Roman" w:hAnsi="Times New Roman"/>
          <w:sz w:val="24"/>
          <w:szCs w:val="24"/>
          <w:lang w:eastAsia="ru-RU"/>
        </w:rPr>
        <w:t xml:space="preserve"> на основних принципах</w:t>
      </w:r>
      <w:r>
        <w:rPr>
          <w:rFonts w:ascii="Times New Roman" w:eastAsia="Times New Roman" w:hAnsi="Times New Roman"/>
          <w:sz w:val="24"/>
          <w:szCs w:val="24"/>
          <w:lang w:eastAsia="ru-RU"/>
        </w:rPr>
        <w:t>:</w:t>
      </w:r>
    </w:p>
    <w:p w:rsidR="00FC4148" w:rsidRPr="00D007BD" w:rsidRDefault="00FC4148" w:rsidP="00A9295E">
      <w:pPr>
        <w:autoSpaceDE w:val="0"/>
        <w:autoSpaceDN w:val="0"/>
        <w:adjustRightInd w:val="0"/>
        <w:ind w:firstLine="0"/>
        <w:rPr>
          <w:rFonts w:ascii="Times New Roman" w:eastAsia="Times New Roman" w:hAnsi="Times New Roman"/>
          <w:b/>
          <w:sz w:val="8"/>
          <w:szCs w:val="8"/>
          <w:lang w:val="ru-RU" w:eastAsia="ru-RU"/>
        </w:rPr>
      </w:pPr>
    </w:p>
    <w:p w:rsidR="008570A0" w:rsidRDefault="008570A0" w:rsidP="00A9295E">
      <w:pPr>
        <w:autoSpaceDE w:val="0"/>
        <w:autoSpaceDN w:val="0"/>
        <w:adjustRightInd w:val="0"/>
        <w:ind w:firstLine="0"/>
        <w:rPr>
          <w:rFonts w:ascii="Times New Roman" w:eastAsia="Times New Roman" w:hAnsi="Times New Roman"/>
          <w:sz w:val="24"/>
          <w:szCs w:val="24"/>
          <w:lang w:eastAsia="ru-RU"/>
        </w:rPr>
      </w:pPr>
      <w:r w:rsidRPr="00111A54">
        <w:rPr>
          <w:rFonts w:ascii="Times New Roman" w:eastAsia="Times New Roman" w:hAnsi="Times New Roman"/>
          <w:b/>
          <w:sz w:val="24"/>
          <w:szCs w:val="24"/>
          <w:lang w:eastAsia="ru-RU"/>
        </w:rPr>
        <w:t>Партнерство</w:t>
      </w:r>
      <w:r>
        <w:rPr>
          <w:rFonts w:ascii="Times New Roman" w:eastAsia="Times New Roman" w:hAnsi="Times New Roman"/>
          <w:b/>
          <w:sz w:val="24"/>
          <w:szCs w:val="24"/>
          <w:lang w:eastAsia="ru-RU"/>
        </w:rPr>
        <w:t xml:space="preserve"> - </w:t>
      </w:r>
      <w:r w:rsidRPr="00111A54">
        <w:rPr>
          <w:rFonts w:ascii="Times New Roman" w:eastAsia="Times New Roman" w:hAnsi="Times New Roman"/>
          <w:sz w:val="24"/>
          <w:szCs w:val="24"/>
          <w:lang w:eastAsia="ru-RU"/>
        </w:rPr>
        <w:t>передбача</w:t>
      </w:r>
      <w:r>
        <w:rPr>
          <w:rFonts w:ascii="Times New Roman" w:eastAsia="Times New Roman" w:hAnsi="Times New Roman"/>
          <w:sz w:val="24"/>
          <w:szCs w:val="24"/>
          <w:lang w:eastAsia="ru-RU"/>
        </w:rPr>
        <w:t>є</w:t>
      </w:r>
      <w:r w:rsidRPr="00111A54">
        <w:rPr>
          <w:rFonts w:ascii="Times New Roman" w:eastAsia="Times New Roman" w:hAnsi="Times New Roman"/>
          <w:sz w:val="24"/>
          <w:szCs w:val="24"/>
          <w:lang w:eastAsia="ru-RU"/>
        </w:rPr>
        <w:t xml:space="preserve"> проведення різних консультацій, спрямованих на розбудову консенсусу, а також на обґрунтовані очікування громади від владних структур. До участі в ухваленні рішень </w:t>
      </w:r>
      <w:r>
        <w:rPr>
          <w:rFonts w:ascii="Times New Roman" w:eastAsia="Times New Roman" w:hAnsi="Times New Roman"/>
          <w:sz w:val="24"/>
          <w:szCs w:val="24"/>
          <w:lang w:eastAsia="ru-RU"/>
        </w:rPr>
        <w:t>й</w:t>
      </w:r>
      <w:r w:rsidRPr="00111A54">
        <w:rPr>
          <w:rFonts w:ascii="Times New Roman" w:eastAsia="Times New Roman" w:hAnsi="Times New Roman"/>
          <w:sz w:val="24"/>
          <w:szCs w:val="24"/>
          <w:lang w:eastAsia="ru-RU"/>
        </w:rPr>
        <w:t xml:space="preserve"> розробці стратегічних цілей запрошено всі зацікавлені сторони </w:t>
      </w:r>
      <w:r>
        <w:rPr>
          <w:rFonts w:ascii="Times New Roman" w:eastAsia="Times New Roman" w:hAnsi="Times New Roman"/>
          <w:sz w:val="24"/>
          <w:szCs w:val="24"/>
          <w:lang w:eastAsia="ru-RU"/>
        </w:rPr>
        <w:t>-</w:t>
      </w:r>
      <w:r w:rsidRPr="00111A54">
        <w:rPr>
          <w:rFonts w:ascii="Times New Roman" w:eastAsia="Times New Roman" w:hAnsi="Times New Roman"/>
          <w:sz w:val="24"/>
          <w:szCs w:val="24"/>
          <w:lang w:eastAsia="ru-RU"/>
        </w:rPr>
        <w:t xml:space="preserve"> представників влади, науко</w:t>
      </w:r>
      <w:r w:rsidR="00B75B03">
        <w:rPr>
          <w:rFonts w:ascii="Times New Roman" w:eastAsia="Times New Roman" w:hAnsi="Times New Roman"/>
          <w:sz w:val="24"/>
          <w:szCs w:val="24"/>
          <w:lang w:eastAsia="ru-RU"/>
        </w:rPr>
        <w:t>вих установ, підприємців</w:t>
      </w:r>
      <w:r w:rsidRPr="00111A54">
        <w:rPr>
          <w:rFonts w:ascii="Times New Roman" w:eastAsia="Times New Roman" w:hAnsi="Times New Roman"/>
          <w:sz w:val="24"/>
          <w:szCs w:val="24"/>
          <w:lang w:eastAsia="ru-RU"/>
        </w:rPr>
        <w:t xml:space="preserve"> та громадянського суспільства</w:t>
      </w:r>
      <w:r>
        <w:rPr>
          <w:rFonts w:ascii="Times New Roman" w:eastAsia="Times New Roman" w:hAnsi="Times New Roman"/>
          <w:sz w:val="24"/>
          <w:szCs w:val="24"/>
          <w:lang w:eastAsia="ru-RU"/>
        </w:rPr>
        <w:t>;</w:t>
      </w:r>
    </w:p>
    <w:p w:rsidR="00FC4148" w:rsidRPr="00D007BD" w:rsidRDefault="00FC4148" w:rsidP="00A9295E">
      <w:pPr>
        <w:autoSpaceDE w:val="0"/>
        <w:autoSpaceDN w:val="0"/>
        <w:adjustRightInd w:val="0"/>
        <w:ind w:firstLine="0"/>
        <w:rPr>
          <w:rFonts w:ascii="Times New Roman" w:eastAsia="Times New Roman" w:hAnsi="Times New Roman"/>
          <w:b/>
          <w:sz w:val="8"/>
          <w:szCs w:val="8"/>
          <w:lang w:eastAsia="ru-RU"/>
        </w:rPr>
      </w:pPr>
    </w:p>
    <w:p w:rsidR="008570A0" w:rsidRDefault="008570A0" w:rsidP="00A9295E">
      <w:pPr>
        <w:autoSpaceDE w:val="0"/>
        <w:autoSpaceDN w:val="0"/>
        <w:adjustRightInd w:val="0"/>
        <w:ind w:firstLine="0"/>
        <w:rPr>
          <w:rFonts w:ascii="Times New Roman" w:eastAsia="Times New Roman" w:hAnsi="Times New Roman"/>
          <w:sz w:val="24"/>
          <w:szCs w:val="24"/>
          <w:lang w:eastAsia="ru-RU"/>
        </w:rPr>
      </w:pPr>
      <w:r w:rsidRPr="00111A54">
        <w:rPr>
          <w:rFonts w:ascii="Times New Roman" w:eastAsia="Times New Roman" w:hAnsi="Times New Roman"/>
          <w:b/>
          <w:sz w:val="24"/>
          <w:szCs w:val="24"/>
          <w:lang w:eastAsia="ru-RU"/>
        </w:rPr>
        <w:t>Життєздатність</w:t>
      </w:r>
      <w:r>
        <w:rPr>
          <w:rFonts w:ascii="Times New Roman" w:eastAsia="Times New Roman" w:hAnsi="Times New Roman"/>
          <w:b/>
          <w:sz w:val="24"/>
          <w:szCs w:val="24"/>
          <w:lang w:eastAsia="ru-RU"/>
        </w:rPr>
        <w:t xml:space="preserve"> </w:t>
      </w:r>
      <w:r w:rsidR="00A75D01">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з</w:t>
      </w:r>
      <w:r w:rsidRPr="00111A54">
        <w:rPr>
          <w:rFonts w:ascii="Times New Roman" w:eastAsia="Times New Roman" w:hAnsi="Times New Roman"/>
          <w:sz w:val="24"/>
          <w:szCs w:val="24"/>
          <w:lang w:eastAsia="ru-RU"/>
        </w:rPr>
        <w:t>абезпеч</w:t>
      </w:r>
      <w:r w:rsidR="00A75D01">
        <w:rPr>
          <w:rFonts w:ascii="Times New Roman" w:eastAsia="Times New Roman" w:hAnsi="Times New Roman"/>
          <w:sz w:val="24"/>
          <w:szCs w:val="24"/>
          <w:lang w:eastAsia="ru-RU"/>
        </w:rPr>
        <w:t xml:space="preserve">ує </w:t>
      </w:r>
      <w:r w:rsidRPr="00111A54">
        <w:rPr>
          <w:rFonts w:ascii="Times New Roman" w:eastAsia="Times New Roman" w:hAnsi="Times New Roman"/>
          <w:sz w:val="24"/>
          <w:szCs w:val="24"/>
          <w:lang w:eastAsia="ru-RU"/>
        </w:rPr>
        <w:t>розвит</w:t>
      </w:r>
      <w:r w:rsidR="00A75D01">
        <w:rPr>
          <w:rFonts w:ascii="Times New Roman" w:eastAsia="Times New Roman" w:hAnsi="Times New Roman"/>
          <w:sz w:val="24"/>
          <w:szCs w:val="24"/>
          <w:lang w:eastAsia="ru-RU"/>
        </w:rPr>
        <w:t>ок</w:t>
      </w:r>
      <w:r w:rsidRPr="00111A54">
        <w:rPr>
          <w:rFonts w:ascii="Times New Roman" w:eastAsia="Times New Roman" w:hAnsi="Times New Roman"/>
          <w:sz w:val="24"/>
          <w:szCs w:val="24"/>
          <w:lang w:eastAsia="ru-RU"/>
        </w:rPr>
        <w:t xml:space="preserve"> порівняльних переваг, визначених за результатами SWOT-аналізу (розбудова можливостей, котрі послаблюють гостроту вад і проблем). Крім того, для виявлення синергії між вадами та загрозами, </w:t>
      </w:r>
      <w:r w:rsidR="00A75D01">
        <w:rPr>
          <w:rFonts w:ascii="Times New Roman" w:eastAsia="Times New Roman" w:hAnsi="Times New Roman"/>
          <w:sz w:val="24"/>
          <w:szCs w:val="24"/>
          <w:lang w:eastAsia="ru-RU"/>
        </w:rPr>
        <w:t>що</w:t>
      </w:r>
      <w:r w:rsidRPr="00111A54">
        <w:rPr>
          <w:rFonts w:ascii="Times New Roman" w:eastAsia="Times New Roman" w:hAnsi="Times New Roman"/>
          <w:sz w:val="24"/>
          <w:szCs w:val="24"/>
          <w:lang w:eastAsia="ru-RU"/>
        </w:rPr>
        <w:t xml:space="preserve"> загрожує життєздатності (для ризик-менеджменту), застосовується м</w:t>
      </w:r>
      <w:r>
        <w:rPr>
          <w:rFonts w:ascii="Times New Roman" w:eastAsia="Times New Roman" w:hAnsi="Times New Roman"/>
          <w:sz w:val="24"/>
          <w:szCs w:val="24"/>
          <w:lang w:eastAsia="ru-RU"/>
        </w:rPr>
        <w:t>атриця слабких сторін та загроз;</w:t>
      </w:r>
    </w:p>
    <w:p w:rsidR="00FC4148" w:rsidRPr="00D007BD" w:rsidRDefault="00FC4148" w:rsidP="00A9295E">
      <w:pPr>
        <w:autoSpaceDE w:val="0"/>
        <w:autoSpaceDN w:val="0"/>
        <w:adjustRightInd w:val="0"/>
        <w:ind w:firstLine="0"/>
        <w:rPr>
          <w:rFonts w:ascii="Times New Roman" w:eastAsia="Times New Roman" w:hAnsi="Times New Roman"/>
          <w:b/>
          <w:sz w:val="8"/>
          <w:szCs w:val="8"/>
          <w:lang w:val="ru-RU" w:eastAsia="ru-RU"/>
        </w:rPr>
      </w:pPr>
    </w:p>
    <w:p w:rsidR="008570A0" w:rsidRDefault="008570A0" w:rsidP="00A9295E">
      <w:pPr>
        <w:autoSpaceDE w:val="0"/>
        <w:autoSpaceDN w:val="0"/>
        <w:adjustRightInd w:val="0"/>
        <w:ind w:firstLine="0"/>
        <w:rPr>
          <w:rFonts w:ascii="Times New Roman" w:eastAsia="Times New Roman" w:hAnsi="Times New Roman"/>
          <w:sz w:val="24"/>
          <w:szCs w:val="24"/>
          <w:lang w:eastAsia="ru-RU"/>
        </w:rPr>
      </w:pPr>
      <w:r w:rsidRPr="00111A54">
        <w:rPr>
          <w:rFonts w:ascii="Times New Roman" w:eastAsia="Times New Roman" w:hAnsi="Times New Roman"/>
          <w:b/>
          <w:sz w:val="24"/>
          <w:szCs w:val="24"/>
          <w:lang w:eastAsia="ru-RU"/>
        </w:rPr>
        <w:t>Інтеграція</w:t>
      </w:r>
      <w:r>
        <w:rPr>
          <w:rFonts w:ascii="Times New Roman" w:eastAsia="Times New Roman" w:hAnsi="Times New Roman"/>
          <w:b/>
          <w:sz w:val="24"/>
          <w:szCs w:val="24"/>
          <w:lang w:eastAsia="ru-RU"/>
        </w:rPr>
        <w:t xml:space="preserve"> - </w:t>
      </w:r>
      <w:r w:rsidRPr="00111A54">
        <w:rPr>
          <w:rFonts w:ascii="Times New Roman" w:eastAsia="Times New Roman" w:hAnsi="Times New Roman"/>
          <w:sz w:val="24"/>
          <w:szCs w:val="24"/>
          <w:lang w:eastAsia="ru-RU"/>
        </w:rPr>
        <w:t>забезпечує активн</w:t>
      </w:r>
      <w:r w:rsidR="00A75D01">
        <w:rPr>
          <w:rFonts w:ascii="Times New Roman" w:eastAsia="Times New Roman" w:hAnsi="Times New Roman"/>
          <w:sz w:val="24"/>
          <w:szCs w:val="24"/>
          <w:lang w:eastAsia="ru-RU"/>
        </w:rPr>
        <w:t>у участь у</w:t>
      </w:r>
      <w:r w:rsidRPr="00111A54">
        <w:rPr>
          <w:rFonts w:ascii="Times New Roman" w:eastAsia="Times New Roman" w:hAnsi="Times New Roman"/>
          <w:sz w:val="24"/>
          <w:szCs w:val="24"/>
          <w:lang w:eastAsia="ru-RU"/>
        </w:rPr>
        <w:t xml:space="preserve">сіх зацікавлених сторін міста. Інтеграція як багатомірний план </w:t>
      </w:r>
      <w:r>
        <w:rPr>
          <w:rFonts w:ascii="Times New Roman" w:eastAsia="Times New Roman" w:hAnsi="Times New Roman"/>
          <w:sz w:val="24"/>
          <w:szCs w:val="24"/>
          <w:lang w:eastAsia="ru-RU"/>
        </w:rPr>
        <w:t>розвитку пріоритетних секторів та</w:t>
      </w:r>
      <w:r w:rsidR="00A75D01">
        <w:rPr>
          <w:rFonts w:ascii="Times New Roman" w:eastAsia="Times New Roman" w:hAnsi="Times New Roman"/>
          <w:sz w:val="24"/>
          <w:szCs w:val="24"/>
          <w:lang w:eastAsia="ru-RU"/>
        </w:rPr>
        <w:t xml:space="preserve"> напрям</w:t>
      </w:r>
      <w:r w:rsidRPr="00111A54">
        <w:rPr>
          <w:rFonts w:ascii="Times New Roman" w:eastAsia="Times New Roman" w:hAnsi="Times New Roman"/>
          <w:sz w:val="24"/>
          <w:szCs w:val="24"/>
          <w:lang w:eastAsia="ru-RU"/>
        </w:rPr>
        <w:t>ів діяльності забезпечує усунення конфліктів та негативних впливів, а також забезпечує зосередження на сумісності та синергії заходів</w:t>
      </w:r>
      <w:r>
        <w:rPr>
          <w:rFonts w:ascii="Times New Roman" w:eastAsia="Times New Roman" w:hAnsi="Times New Roman"/>
          <w:sz w:val="24"/>
          <w:szCs w:val="24"/>
          <w:lang w:eastAsia="ru-RU"/>
        </w:rPr>
        <w:t>;</w:t>
      </w:r>
    </w:p>
    <w:p w:rsidR="00FC4148" w:rsidRPr="00D007BD" w:rsidRDefault="00FC4148" w:rsidP="00A9295E">
      <w:pPr>
        <w:autoSpaceDE w:val="0"/>
        <w:autoSpaceDN w:val="0"/>
        <w:adjustRightInd w:val="0"/>
        <w:ind w:firstLine="0"/>
        <w:rPr>
          <w:rFonts w:ascii="Times New Roman" w:eastAsia="Times New Roman" w:hAnsi="Times New Roman"/>
          <w:b/>
          <w:sz w:val="8"/>
          <w:szCs w:val="8"/>
          <w:lang w:eastAsia="ru-RU"/>
        </w:rPr>
      </w:pPr>
    </w:p>
    <w:p w:rsidR="008570A0" w:rsidRDefault="008570A0" w:rsidP="00A9295E">
      <w:pPr>
        <w:autoSpaceDE w:val="0"/>
        <w:autoSpaceDN w:val="0"/>
        <w:adjustRightInd w:val="0"/>
        <w:ind w:firstLine="0"/>
        <w:rPr>
          <w:rFonts w:ascii="Times New Roman" w:eastAsia="Times New Roman" w:hAnsi="Times New Roman"/>
          <w:sz w:val="24"/>
          <w:szCs w:val="24"/>
          <w:lang w:eastAsia="ru-RU"/>
        </w:rPr>
      </w:pPr>
      <w:r w:rsidRPr="00111A54">
        <w:rPr>
          <w:rFonts w:ascii="Times New Roman" w:eastAsia="Times New Roman" w:hAnsi="Times New Roman"/>
          <w:b/>
          <w:sz w:val="24"/>
          <w:szCs w:val="24"/>
          <w:lang w:eastAsia="ru-RU"/>
        </w:rPr>
        <w:t>Інновація</w:t>
      </w:r>
      <w:r>
        <w:rPr>
          <w:rFonts w:ascii="Times New Roman" w:eastAsia="Times New Roman" w:hAnsi="Times New Roman"/>
          <w:b/>
          <w:sz w:val="24"/>
          <w:szCs w:val="24"/>
          <w:lang w:eastAsia="ru-RU"/>
        </w:rPr>
        <w:t xml:space="preserve"> </w:t>
      </w:r>
      <w:r w:rsidR="001F0793">
        <w:rPr>
          <w:rFonts w:ascii="Times New Roman" w:eastAsia="Times New Roman" w:hAnsi="Times New Roman"/>
          <w:b/>
          <w:sz w:val="24"/>
          <w:szCs w:val="24"/>
          <w:lang w:eastAsia="ru-RU"/>
        </w:rPr>
        <w:t>–</w:t>
      </w:r>
      <w:r w:rsidRPr="008570A0">
        <w:rPr>
          <w:rFonts w:ascii="Times New Roman" w:eastAsia="Times New Roman" w:hAnsi="Times New Roman"/>
          <w:sz w:val="24"/>
          <w:szCs w:val="24"/>
          <w:lang w:eastAsia="ru-RU"/>
        </w:rPr>
        <w:t xml:space="preserve"> </w:t>
      </w:r>
      <w:r w:rsidR="001F0793">
        <w:rPr>
          <w:rFonts w:ascii="Times New Roman" w:eastAsia="Times New Roman" w:hAnsi="Times New Roman"/>
          <w:sz w:val="24"/>
          <w:szCs w:val="24"/>
          <w:lang w:eastAsia="ru-RU"/>
        </w:rPr>
        <w:t>виступає у ролі індикатора проектів</w:t>
      </w:r>
      <w:r w:rsidRPr="00111A54">
        <w:rPr>
          <w:rFonts w:ascii="Times New Roman" w:eastAsia="Times New Roman" w:hAnsi="Times New Roman"/>
          <w:sz w:val="24"/>
          <w:szCs w:val="24"/>
          <w:lang w:eastAsia="ru-RU"/>
        </w:rPr>
        <w:t xml:space="preserve"> </w:t>
      </w:r>
      <w:r w:rsidR="001F0793">
        <w:rPr>
          <w:rFonts w:ascii="Times New Roman" w:eastAsia="Times New Roman" w:hAnsi="Times New Roman"/>
          <w:sz w:val="24"/>
          <w:szCs w:val="24"/>
          <w:lang w:eastAsia="ru-RU"/>
        </w:rPr>
        <w:t>та</w:t>
      </w:r>
      <w:r w:rsidRPr="00111A54">
        <w:rPr>
          <w:rFonts w:ascii="Times New Roman" w:eastAsia="Times New Roman" w:hAnsi="Times New Roman"/>
          <w:sz w:val="24"/>
          <w:szCs w:val="24"/>
          <w:lang w:eastAsia="ru-RU"/>
        </w:rPr>
        <w:t xml:space="preserve"> стосується, головним чином, запропонованого підходу та якнайефективнішого використання наявних ресурсів</w:t>
      </w:r>
      <w:r>
        <w:rPr>
          <w:rFonts w:ascii="Times New Roman" w:eastAsia="Times New Roman" w:hAnsi="Times New Roman"/>
          <w:sz w:val="24"/>
          <w:szCs w:val="24"/>
          <w:lang w:eastAsia="ru-RU"/>
        </w:rPr>
        <w:t>;</w:t>
      </w:r>
    </w:p>
    <w:p w:rsidR="00FC4148" w:rsidRPr="00D007BD" w:rsidRDefault="00FC4148" w:rsidP="00A9295E">
      <w:pPr>
        <w:autoSpaceDE w:val="0"/>
        <w:autoSpaceDN w:val="0"/>
        <w:adjustRightInd w:val="0"/>
        <w:ind w:firstLine="0"/>
        <w:rPr>
          <w:rFonts w:ascii="Times New Roman" w:eastAsia="Times New Roman" w:hAnsi="Times New Roman"/>
          <w:b/>
          <w:sz w:val="8"/>
          <w:szCs w:val="8"/>
          <w:lang w:val="ru-RU" w:eastAsia="ru-RU"/>
        </w:rPr>
      </w:pPr>
    </w:p>
    <w:p w:rsidR="008570A0" w:rsidRDefault="008570A0" w:rsidP="00A9295E">
      <w:pPr>
        <w:autoSpaceDE w:val="0"/>
        <w:autoSpaceDN w:val="0"/>
        <w:adjustRightInd w:val="0"/>
        <w:ind w:firstLine="0"/>
        <w:rPr>
          <w:rFonts w:ascii="Times New Roman" w:eastAsia="Times New Roman" w:hAnsi="Times New Roman"/>
          <w:sz w:val="24"/>
          <w:szCs w:val="24"/>
          <w:lang w:eastAsia="ru-RU"/>
        </w:rPr>
      </w:pPr>
      <w:r w:rsidRPr="00111A54">
        <w:rPr>
          <w:rFonts w:ascii="Times New Roman" w:eastAsia="Times New Roman" w:hAnsi="Times New Roman"/>
          <w:b/>
          <w:sz w:val="24"/>
          <w:szCs w:val="24"/>
          <w:lang w:eastAsia="ru-RU"/>
        </w:rPr>
        <w:t>Інституційна пам'ять</w:t>
      </w:r>
      <w:r>
        <w:rPr>
          <w:rFonts w:ascii="Times New Roman" w:eastAsia="Times New Roman" w:hAnsi="Times New Roman"/>
          <w:b/>
          <w:sz w:val="24"/>
          <w:szCs w:val="24"/>
          <w:lang w:eastAsia="ru-RU"/>
        </w:rPr>
        <w:t xml:space="preserve"> - </w:t>
      </w:r>
      <w:r>
        <w:rPr>
          <w:rFonts w:ascii="Times New Roman" w:eastAsia="Times New Roman" w:hAnsi="Times New Roman"/>
          <w:sz w:val="24"/>
          <w:szCs w:val="24"/>
          <w:lang w:eastAsia="ru-RU"/>
        </w:rPr>
        <w:t>б</w:t>
      </w:r>
      <w:r w:rsidRPr="00111A54">
        <w:rPr>
          <w:rFonts w:ascii="Times New Roman" w:eastAsia="Times New Roman" w:hAnsi="Times New Roman"/>
          <w:sz w:val="24"/>
          <w:szCs w:val="24"/>
          <w:lang w:eastAsia="ru-RU"/>
        </w:rPr>
        <w:t xml:space="preserve">азується на результатах, досягнутих при розробці попередніх стратегічних документів, зокрема Стратегічного плану розвитку </w:t>
      </w:r>
      <w:r w:rsidR="00A75D01">
        <w:rPr>
          <w:rFonts w:ascii="Times New Roman" w:eastAsia="Times New Roman" w:hAnsi="Times New Roman"/>
          <w:sz w:val="24"/>
          <w:szCs w:val="24"/>
          <w:lang w:eastAsia="ru-RU"/>
        </w:rPr>
        <w:t>Боярки</w:t>
      </w:r>
      <w:r w:rsidR="001A0161">
        <w:rPr>
          <w:rFonts w:ascii="Times New Roman" w:eastAsia="Times New Roman" w:hAnsi="Times New Roman"/>
          <w:sz w:val="24"/>
          <w:szCs w:val="24"/>
          <w:lang w:eastAsia="ru-RU"/>
        </w:rPr>
        <w:t xml:space="preserve"> (2009)</w:t>
      </w:r>
      <w:r w:rsidR="00A75D01">
        <w:rPr>
          <w:rFonts w:ascii="Times New Roman" w:eastAsia="Times New Roman" w:hAnsi="Times New Roman"/>
          <w:sz w:val="24"/>
          <w:szCs w:val="24"/>
          <w:lang w:eastAsia="ru-RU"/>
        </w:rPr>
        <w:t>.</w:t>
      </w:r>
    </w:p>
    <w:p w:rsidR="00FC4148" w:rsidRPr="00D007BD" w:rsidRDefault="00FC4148" w:rsidP="00A9295E">
      <w:pPr>
        <w:autoSpaceDE w:val="0"/>
        <w:autoSpaceDN w:val="0"/>
        <w:adjustRightInd w:val="0"/>
        <w:ind w:firstLine="0"/>
        <w:rPr>
          <w:rFonts w:ascii="Times New Roman" w:eastAsia="Times New Roman" w:hAnsi="Times New Roman"/>
          <w:b/>
          <w:sz w:val="8"/>
          <w:szCs w:val="8"/>
          <w:lang w:val="ru-RU" w:eastAsia="ru-RU"/>
        </w:rPr>
      </w:pPr>
    </w:p>
    <w:p w:rsidR="008570A0" w:rsidRDefault="008570A0" w:rsidP="00A9295E">
      <w:pPr>
        <w:autoSpaceDE w:val="0"/>
        <w:autoSpaceDN w:val="0"/>
        <w:adjustRightInd w:val="0"/>
        <w:ind w:firstLine="0"/>
        <w:rPr>
          <w:rFonts w:ascii="Times New Roman" w:eastAsia="Times New Roman" w:hAnsi="Times New Roman"/>
          <w:sz w:val="24"/>
          <w:szCs w:val="24"/>
          <w:lang w:eastAsia="ru-RU"/>
        </w:rPr>
      </w:pPr>
      <w:r>
        <w:rPr>
          <w:rFonts w:ascii="Times New Roman" w:eastAsia="Times New Roman" w:hAnsi="Times New Roman"/>
          <w:b/>
          <w:sz w:val="24"/>
          <w:szCs w:val="24"/>
          <w:lang w:eastAsia="ru-RU"/>
        </w:rPr>
        <w:t>Субсидіарніс</w:t>
      </w:r>
      <w:r w:rsidRPr="00111A54">
        <w:rPr>
          <w:rFonts w:ascii="Times New Roman" w:eastAsia="Times New Roman" w:hAnsi="Times New Roman"/>
          <w:b/>
          <w:sz w:val="24"/>
          <w:szCs w:val="24"/>
          <w:lang w:eastAsia="ru-RU"/>
        </w:rPr>
        <w:t>ть</w:t>
      </w:r>
      <w:r w:rsidRPr="008570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в</w:t>
      </w:r>
      <w:r w:rsidRPr="00111A54">
        <w:rPr>
          <w:rFonts w:ascii="Times New Roman" w:eastAsia="Times New Roman" w:hAnsi="Times New Roman"/>
          <w:sz w:val="24"/>
          <w:szCs w:val="24"/>
          <w:lang w:eastAsia="ru-RU"/>
        </w:rPr>
        <w:t>изнач</w:t>
      </w:r>
      <w:r w:rsidR="001F0793">
        <w:rPr>
          <w:rFonts w:ascii="Times New Roman" w:eastAsia="Times New Roman" w:hAnsi="Times New Roman"/>
          <w:sz w:val="24"/>
          <w:szCs w:val="24"/>
          <w:lang w:eastAsia="ru-RU"/>
        </w:rPr>
        <w:t>ає</w:t>
      </w:r>
      <w:r w:rsidRPr="00111A54">
        <w:rPr>
          <w:rFonts w:ascii="Times New Roman" w:eastAsia="Times New Roman" w:hAnsi="Times New Roman"/>
          <w:sz w:val="24"/>
          <w:szCs w:val="24"/>
          <w:lang w:eastAsia="ru-RU"/>
        </w:rPr>
        <w:t xml:space="preserve"> стратегічн</w:t>
      </w:r>
      <w:r w:rsidR="001F0793">
        <w:rPr>
          <w:rFonts w:ascii="Times New Roman" w:eastAsia="Times New Roman" w:hAnsi="Times New Roman"/>
          <w:sz w:val="24"/>
          <w:szCs w:val="24"/>
          <w:lang w:eastAsia="ru-RU"/>
        </w:rPr>
        <w:t>і</w:t>
      </w:r>
      <w:r w:rsidRPr="00111A54">
        <w:rPr>
          <w:rFonts w:ascii="Times New Roman" w:eastAsia="Times New Roman" w:hAnsi="Times New Roman"/>
          <w:sz w:val="24"/>
          <w:szCs w:val="24"/>
          <w:lang w:eastAsia="ru-RU"/>
        </w:rPr>
        <w:t xml:space="preserve"> заход</w:t>
      </w:r>
      <w:r w:rsidR="001F0793">
        <w:rPr>
          <w:rFonts w:ascii="Times New Roman" w:eastAsia="Times New Roman" w:hAnsi="Times New Roman"/>
          <w:sz w:val="24"/>
          <w:szCs w:val="24"/>
          <w:lang w:eastAsia="ru-RU"/>
        </w:rPr>
        <w:t>и</w:t>
      </w:r>
      <w:r w:rsidRPr="00111A54">
        <w:rPr>
          <w:rFonts w:ascii="Times New Roman" w:eastAsia="Times New Roman" w:hAnsi="Times New Roman"/>
          <w:sz w:val="24"/>
          <w:szCs w:val="24"/>
          <w:lang w:eastAsia="ru-RU"/>
        </w:rPr>
        <w:t>, починаючи з найнижчого рівня (на основі потреб місцев</w:t>
      </w:r>
      <w:r w:rsidR="001A0161">
        <w:rPr>
          <w:rFonts w:ascii="Times New Roman" w:eastAsia="Times New Roman" w:hAnsi="Times New Roman"/>
          <w:sz w:val="24"/>
          <w:szCs w:val="24"/>
          <w:lang w:eastAsia="ru-RU"/>
        </w:rPr>
        <w:t>ої</w:t>
      </w:r>
      <w:r w:rsidRPr="00111A54">
        <w:rPr>
          <w:rFonts w:ascii="Times New Roman" w:eastAsia="Times New Roman" w:hAnsi="Times New Roman"/>
          <w:sz w:val="24"/>
          <w:szCs w:val="24"/>
          <w:lang w:eastAsia="ru-RU"/>
        </w:rPr>
        <w:t xml:space="preserve"> громад</w:t>
      </w:r>
      <w:r w:rsidR="001A0161">
        <w:rPr>
          <w:rFonts w:ascii="Times New Roman" w:eastAsia="Times New Roman" w:hAnsi="Times New Roman"/>
          <w:sz w:val="24"/>
          <w:szCs w:val="24"/>
          <w:lang w:eastAsia="ru-RU"/>
        </w:rPr>
        <w:t>и</w:t>
      </w:r>
      <w:r w:rsidRPr="00111A54">
        <w:rPr>
          <w:rFonts w:ascii="Times New Roman" w:eastAsia="Times New Roman" w:hAnsi="Times New Roman"/>
          <w:sz w:val="24"/>
          <w:szCs w:val="24"/>
          <w:lang w:eastAsia="ru-RU"/>
        </w:rPr>
        <w:t>), із використанням ресурсів регіонального розвитку.</w:t>
      </w:r>
    </w:p>
    <w:p w:rsidR="00AC2DD6" w:rsidRPr="00AC2DD6" w:rsidRDefault="00AC2DD6" w:rsidP="00B069A1">
      <w:pPr>
        <w:autoSpaceDE w:val="0"/>
        <w:autoSpaceDN w:val="0"/>
        <w:adjustRightInd w:val="0"/>
        <w:ind w:firstLine="0"/>
        <w:rPr>
          <w:rFonts w:ascii="Times New Roman" w:hAnsi="Times New Roman" w:cs="Times New Roman"/>
          <w:sz w:val="8"/>
          <w:szCs w:val="8"/>
        </w:rPr>
      </w:pPr>
    </w:p>
    <w:p w:rsidR="00313B8D" w:rsidRPr="00973CD0" w:rsidRDefault="00313B8D" w:rsidP="00313B8D">
      <w:pPr>
        <w:autoSpaceDE w:val="0"/>
        <w:autoSpaceDN w:val="0"/>
        <w:adjustRightInd w:val="0"/>
        <w:ind w:firstLine="0"/>
        <w:rPr>
          <w:rFonts w:ascii="Times New Roman" w:hAnsi="Times New Roman" w:cs="Times New Roman"/>
          <w:sz w:val="24"/>
          <w:szCs w:val="24"/>
        </w:rPr>
      </w:pPr>
      <w:r w:rsidRPr="00973CD0">
        <w:rPr>
          <w:rFonts w:ascii="Times New Roman" w:hAnsi="Times New Roman" w:cs="Times New Roman"/>
          <w:sz w:val="24"/>
          <w:szCs w:val="24"/>
        </w:rPr>
        <w:t>Стратегічне планування - ефективний інструмент системного менеджменту, процес, який має</w:t>
      </w:r>
      <w:r>
        <w:rPr>
          <w:rFonts w:ascii="Times New Roman" w:hAnsi="Times New Roman" w:cs="Times New Roman"/>
          <w:sz w:val="24"/>
          <w:szCs w:val="24"/>
        </w:rPr>
        <w:t xml:space="preserve"> </w:t>
      </w:r>
      <w:r w:rsidRPr="00973CD0">
        <w:rPr>
          <w:rFonts w:ascii="Times New Roman" w:hAnsi="Times New Roman" w:cs="Times New Roman"/>
          <w:sz w:val="24"/>
          <w:szCs w:val="24"/>
        </w:rPr>
        <w:t>тривати безперервно, оскільки середовище, як і сам об’єкт планування, постійно змінюються.</w:t>
      </w:r>
      <w:r>
        <w:rPr>
          <w:rFonts w:ascii="Times New Roman" w:hAnsi="Times New Roman" w:cs="Times New Roman"/>
          <w:sz w:val="24"/>
          <w:szCs w:val="24"/>
        </w:rPr>
        <w:t xml:space="preserve"> </w:t>
      </w:r>
      <w:r w:rsidRPr="00973CD0">
        <w:rPr>
          <w:rFonts w:ascii="Times New Roman" w:hAnsi="Times New Roman" w:cs="Times New Roman"/>
          <w:sz w:val="24"/>
          <w:szCs w:val="24"/>
        </w:rPr>
        <w:t>Це спосіб руху до абсолютного бачення, упродовж якого досягається сталий розвиток</w:t>
      </w:r>
      <w:r>
        <w:rPr>
          <w:rFonts w:ascii="Times New Roman" w:hAnsi="Times New Roman" w:cs="Times New Roman"/>
          <w:sz w:val="24"/>
          <w:szCs w:val="24"/>
        </w:rPr>
        <w:t xml:space="preserve"> </w:t>
      </w:r>
      <w:r w:rsidRPr="00973CD0">
        <w:rPr>
          <w:rFonts w:ascii="Times New Roman" w:hAnsi="Times New Roman" w:cs="Times New Roman"/>
          <w:sz w:val="24"/>
          <w:szCs w:val="24"/>
        </w:rPr>
        <w:t>територіальної громади.</w:t>
      </w:r>
    </w:p>
    <w:p w:rsidR="00313B8D" w:rsidRPr="00313B8D" w:rsidRDefault="00313B8D" w:rsidP="00AC2DD6">
      <w:pPr>
        <w:autoSpaceDE w:val="0"/>
        <w:autoSpaceDN w:val="0"/>
        <w:adjustRightInd w:val="0"/>
        <w:ind w:firstLine="0"/>
        <w:rPr>
          <w:rFonts w:ascii="Times New Roman" w:hAnsi="Times New Roman" w:cs="Times New Roman"/>
          <w:sz w:val="8"/>
          <w:szCs w:val="8"/>
        </w:rPr>
      </w:pPr>
    </w:p>
    <w:p w:rsidR="00B069A1" w:rsidRPr="00B069A1" w:rsidRDefault="00B069A1" w:rsidP="00AC2DD6">
      <w:pPr>
        <w:autoSpaceDE w:val="0"/>
        <w:autoSpaceDN w:val="0"/>
        <w:adjustRightInd w:val="0"/>
        <w:ind w:firstLine="0"/>
        <w:rPr>
          <w:rFonts w:ascii="Times New Roman" w:hAnsi="Times New Roman" w:cs="Times New Roman"/>
          <w:sz w:val="24"/>
          <w:szCs w:val="24"/>
        </w:rPr>
      </w:pPr>
      <w:r w:rsidRPr="00B069A1">
        <w:rPr>
          <w:rFonts w:ascii="Times New Roman" w:hAnsi="Times New Roman" w:cs="Times New Roman"/>
          <w:sz w:val="24"/>
          <w:szCs w:val="24"/>
        </w:rPr>
        <w:t>Процес стратегічного планування розвитку міста можна представити як ряд</w:t>
      </w:r>
      <w:r w:rsidR="00AC2DD6">
        <w:rPr>
          <w:rFonts w:ascii="Times New Roman" w:hAnsi="Times New Roman" w:cs="Times New Roman"/>
          <w:sz w:val="24"/>
          <w:szCs w:val="24"/>
        </w:rPr>
        <w:t xml:space="preserve"> </w:t>
      </w:r>
      <w:r w:rsidR="003E3906">
        <w:rPr>
          <w:rFonts w:ascii="Times New Roman" w:hAnsi="Times New Roman" w:cs="Times New Roman"/>
          <w:sz w:val="24"/>
          <w:szCs w:val="24"/>
        </w:rPr>
        <w:t>кількох послідовних етапів: організація роботи,</w:t>
      </w:r>
      <w:r w:rsidRPr="00B069A1">
        <w:rPr>
          <w:rFonts w:ascii="Times New Roman" w:hAnsi="Times New Roman" w:cs="Times New Roman"/>
          <w:sz w:val="24"/>
          <w:szCs w:val="24"/>
        </w:rPr>
        <w:t xml:space="preserve"> прове</w:t>
      </w:r>
      <w:r w:rsidR="003E3906">
        <w:rPr>
          <w:rFonts w:ascii="Times New Roman" w:hAnsi="Times New Roman" w:cs="Times New Roman"/>
          <w:sz w:val="24"/>
          <w:szCs w:val="24"/>
        </w:rPr>
        <w:t xml:space="preserve">дення стратегічного аналізу, </w:t>
      </w:r>
      <w:r w:rsidRPr="00B069A1">
        <w:rPr>
          <w:rFonts w:ascii="Times New Roman" w:hAnsi="Times New Roman" w:cs="Times New Roman"/>
          <w:sz w:val="24"/>
          <w:szCs w:val="24"/>
        </w:rPr>
        <w:t>прогнози, моделювання сц</w:t>
      </w:r>
      <w:r w:rsidR="0072519D">
        <w:rPr>
          <w:rFonts w:ascii="Times New Roman" w:hAnsi="Times New Roman" w:cs="Times New Roman"/>
          <w:sz w:val="24"/>
          <w:szCs w:val="24"/>
        </w:rPr>
        <w:t>енаріїв та</w:t>
      </w:r>
      <w:r w:rsidRPr="00B069A1">
        <w:rPr>
          <w:rFonts w:ascii="Times New Roman" w:hAnsi="Times New Roman" w:cs="Times New Roman"/>
          <w:sz w:val="24"/>
          <w:szCs w:val="24"/>
        </w:rPr>
        <w:t xml:space="preserve"> здій</w:t>
      </w:r>
      <w:r w:rsidR="003E3906">
        <w:rPr>
          <w:rFonts w:ascii="Times New Roman" w:hAnsi="Times New Roman" w:cs="Times New Roman"/>
          <w:sz w:val="24"/>
          <w:szCs w:val="24"/>
        </w:rPr>
        <w:t xml:space="preserve">снення стратегічного вибору, </w:t>
      </w:r>
      <w:r w:rsidRPr="00B069A1">
        <w:rPr>
          <w:rFonts w:ascii="Times New Roman" w:hAnsi="Times New Roman" w:cs="Times New Roman"/>
          <w:sz w:val="24"/>
          <w:szCs w:val="24"/>
        </w:rPr>
        <w:t>розробка плану дій</w:t>
      </w:r>
      <w:r w:rsidR="00AC2DD6">
        <w:rPr>
          <w:rFonts w:ascii="Times New Roman" w:hAnsi="Times New Roman" w:cs="Times New Roman"/>
          <w:sz w:val="24"/>
          <w:szCs w:val="24"/>
        </w:rPr>
        <w:t xml:space="preserve"> </w:t>
      </w:r>
      <w:r w:rsidR="003E3906">
        <w:rPr>
          <w:rFonts w:ascii="Times New Roman" w:hAnsi="Times New Roman" w:cs="Times New Roman"/>
          <w:sz w:val="24"/>
          <w:szCs w:val="24"/>
        </w:rPr>
        <w:t xml:space="preserve">(цілі, </w:t>
      </w:r>
      <w:r w:rsidR="003E3906">
        <w:rPr>
          <w:rFonts w:ascii="Times New Roman" w:hAnsi="Times New Roman" w:cs="Times New Roman"/>
          <w:sz w:val="24"/>
          <w:szCs w:val="24"/>
        </w:rPr>
        <w:lastRenderedPageBreak/>
        <w:t>завдання),</w:t>
      </w:r>
      <w:r w:rsidRPr="00B069A1">
        <w:rPr>
          <w:rFonts w:ascii="Times New Roman" w:hAnsi="Times New Roman" w:cs="Times New Roman"/>
          <w:sz w:val="24"/>
          <w:szCs w:val="24"/>
        </w:rPr>
        <w:t xml:space="preserve"> громадське обговор</w:t>
      </w:r>
      <w:r w:rsidR="003E3906">
        <w:rPr>
          <w:rFonts w:ascii="Times New Roman" w:hAnsi="Times New Roman" w:cs="Times New Roman"/>
          <w:sz w:val="24"/>
          <w:szCs w:val="24"/>
        </w:rPr>
        <w:t>ення та ухвалення Стратегії,</w:t>
      </w:r>
      <w:r w:rsidR="0072519D">
        <w:rPr>
          <w:rFonts w:ascii="Times New Roman" w:hAnsi="Times New Roman" w:cs="Times New Roman"/>
          <w:sz w:val="24"/>
          <w:szCs w:val="24"/>
        </w:rPr>
        <w:t xml:space="preserve"> моніторинг та</w:t>
      </w:r>
      <w:r w:rsidR="00AC2DD6">
        <w:rPr>
          <w:rFonts w:ascii="Times New Roman" w:hAnsi="Times New Roman" w:cs="Times New Roman"/>
          <w:sz w:val="24"/>
          <w:szCs w:val="24"/>
        </w:rPr>
        <w:t xml:space="preserve"> </w:t>
      </w:r>
      <w:r w:rsidRPr="00B069A1">
        <w:rPr>
          <w:rFonts w:ascii="Times New Roman" w:hAnsi="Times New Roman" w:cs="Times New Roman"/>
          <w:sz w:val="24"/>
          <w:szCs w:val="24"/>
        </w:rPr>
        <w:t>впровадження Стратегічного плану</w:t>
      </w:r>
      <w:r w:rsidR="008742A4">
        <w:rPr>
          <w:rFonts w:ascii="Times New Roman" w:hAnsi="Times New Roman" w:cs="Times New Roman"/>
          <w:sz w:val="24"/>
          <w:szCs w:val="24"/>
        </w:rPr>
        <w:t xml:space="preserve"> (див. мал.</w:t>
      </w:r>
      <w:r w:rsidR="003E3906">
        <w:rPr>
          <w:rFonts w:ascii="Times New Roman" w:hAnsi="Times New Roman" w:cs="Times New Roman"/>
          <w:sz w:val="24"/>
          <w:szCs w:val="24"/>
        </w:rPr>
        <w:t xml:space="preserve"> 1)</w:t>
      </w:r>
      <w:r w:rsidRPr="00B069A1">
        <w:rPr>
          <w:rFonts w:ascii="Times New Roman" w:hAnsi="Times New Roman" w:cs="Times New Roman"/>
          <w:sz w:val="24"/>
          <w:szCs w:val="24"/>
        </w:rPr>
        <w:t>.</w:t>
      </w:r>
    </w:p>
    <w:p w:rsidR="00AC2DD6" w:rsidRPr="00BF324F" w:rsidRDefault="00074F13" w:rsidP="00074F13">
      <w:pPr>
        <w:ind w:firstLine="0"/>
        <w:rPr>
          <w:rFonts w:ascii="Times New Roman" w:hAnsi="Times New Roman" w:cs="Times New Roman"/>
          <w:sz w:val="8"/>
          <w:szCs w:val="8"/>
        </w:rPr>
      </w:pPr>
      <w:r>
        <w:rPr>
          <w:rFonts w:ascii="Times New Roman" w:hAnsi="Times New Roman" w:cs="Times New Roman"/>
          <w:noProof/>
          <w:sz w:val="24"/>
          <w:szCs w:val="24"/>
          <w:lang w:val="ru-RU" w:eastAsia="ru-RU"/>
        </w:rPr>
        <w:drawing>
          <wp:inline distT="0" distB="0" distL="0" distR="0" wp14:anchorId="0BC42339" wp14:editId="7E88001E">
            <wp:extent cx="5972175" cy="2667000"/>
            <wp:effectExtent l="76200" t="0" r="6667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069A1" w:rsidRPr="000F505E" w:rsidRDefault="003E3906">
      <w:pPr>
        <w:rPr>
          <w:rFonts w:ascii="Times New Roman" w:hAnsi="Times New Roman" w:cs="Times New Roman"/>
          <w:i/>
          <w:sz w:val="24"/>
          <w:szCs w:val="24"/>
        </w:rPr>
      </w:pPr>
      <w:r w:rsidRPr="000F505E">
        <w:rPr>
          <w:rFonts w:ascii="Times New Roman" w:hAnsi="Times New Roman" w:cs="Times New Roman"/>
          <w:i/>
          <w:sz w:val="24"/>
          <w:szCs w:val="24"/>
        </w:rPr>
        <w:t xml:space="preserve">Мал. 1 Схема розробки стратегічного плану </w:t>
      </w:r>
      <w:r w:rsidR="00BF324F">
        <w:rPr>
          <w:rFonts w:ascii="Times New Roman" w:hAnsi="Times New Roman" w:cs="Times New Roman"/>
          <w:i/>
          <w:sz w:val="24"/>
          <w:szCs w:val="24"/>
        </w:rPr>
        <w:t xml:space="preserve">сталого </w:t>
      </w:r>
      <w:r w:rsidRPr="000F505E">
        <w:rPr>
          <w:rFonts w:ascii="Times New Roman" w:hAnsi="Times New Roman" w:cs="Times New Roman"/>
          <w:i/>
          <w:sz w:val="24"/>
          <w:szCs w:val="24"/>
        </w:rPr>
        <w:t>розвитку</w:t>
      </w:r>
      <w:r w:rsidR="00BF324F">
        <w:rPr>
          <w:rFonts w:ascii="Times New Roman" w:hAnsi="Times New Roman" w:cs="Times New Roman"/>
          <w:i/>
          <w:sz w:val="24"/>
          <w:szCs w:val="24"/>
        </w:rPr>
        <w:t xml:space="preserve"> </w:t>
      </w:r>
    </w:p>
    <w:p w:rsidR="0021654B" w:rsidRPr="0021654B" w:rsidRDefault="0021654B">
      <w:pPr>
        <w:rPr>
          <w:rFonts w:ascii="Times New Roman" w:hAnsi="Times New Roman" w:cs="Times New Roman"/>
          <w:sz w:val="8"/>
          <w:szCs w:val="8"/>
        </w:rPr>
      </w:pPr>
    </w:p>
    <w:p w:rsidR="000F505E" w:rsidRDefault="000F505E" w:rsidP="000F505E">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У</w:t>
      </w:r>
      <w:r w:rsidRPr="000F505E">
        <w:rPr>
          <w:rFonts w:ascii="Times New Roman" w:hAnsi="Times New Roman" w:cs="Times New Roman"/>
          <w:sz w:val="24"/>
          <w:szCs w:val="24"/>
        </w:rPr>
        <w:t xml:space="preserve"> процесі стратегічного планування дуже важливим є </w:t>
      </w:r>
      <w:r>
        <w:rPr>
          <w:rFonts w:ascii="Times New Roman" w:hAnsi="Times New Roman" w:cs="Times New Roman"/>
          <w:sz w:val="24"/>
          <w:szCs w:val="24"/>
        </w:rPr>
        <w:t>е</w:t>
      </w:r>
      <w:r w:rsidRPr="000F505E">
        <w:rPr>
          <w:rFonts w:ascii="Times New Roman" w:hAnsi="Times New Roman" w:cs="Times New Roman"/>
          <w:sz w:val="24"/>
          <w:szCs w:val="24"/>
        </w:rPr>
        <w:t>тап організаційного забезпечення</w:t>
      </w:r>
      <w:r>
        <w:rPr>
          <w:rFonts w:ascii="Times New Roman" w:hAnsi="Times New Roman" w:cs="Times New Roman"/>
          <w:sz w:val="24"/>
          <w:szCs w:val="24"/>
        </w:rPr>
        <w:t xml:space="preserve">. Саме </w:t>
      </w:r>
      <w:r w:rsidRPr="000F505E">
        <w:rPr>
          <w:rFonts w:ascii="Times New Roman" w:hAnsi="Times New Roman" w:cs="Times New Roman"/>
          <w:sz w:val="24"/>
          <w:szCs w:val="24"/>
        </w:rPr>
        <w:t>в</w:t>
      </w:r>
      <w:r>
        <w:rPr>
          <w:rFonts w:ascii="Times New Roman" w:hAnsi="Times New Roman" w:cs="Times New Roman"/>
          <w:sz w:val="24"/>
          <w:szCs w:val="24"/>
        </w:rPr>
        <w:t>ід нього залежить адекватність та</w:t>
      </w:r>
      <w:r w:rsidRPr="000F505E">
        <w:rPr>
          <w:rFonts w:ascii="Times New Roman" w:hAnsi="Times New Roman" w:cs="Times New Roman"/>
          <w:sz w:val="24"/>
          <w:szCs w:val="24"/>
        </w:rPr>
        <w:t xml:space="preserve"> якість самого процесу. На цьому етапі формується</w:t>
      </w:r>
      <w:r>
        <w:rPr>
          <w:rFonts w:ascii="Times New Roman" w:hAnsi="Times New Roman" w:cs="Times New Roman"/>
          <w:sz w:val="24"/>
          <w:szCs w:val="24"/>
        </w:rPr>
        <w:t xml:space="preserve"> </w:t>
      </w:r>
      <w:r w:rsidRPr="000F505E">
        <w:rPr>
          <w:rFonts w:ascii="Times New Roman" w:hAnsi="Times New Roman" w:cs="Times New Roman"/>
          <w:sz w:val="24"/>
          <w:szCs w:val="24"/>
        </w:rPr>
        <w:t>центральний орган стратегіч</w:t>
      </w:r>
      <w:r>
        <w:rPr>
          <w:rFonts w:ascii="Times New Roman" w:hAnsi="Times New Roman" w:cs="Times New Roman"/>
          <w:sz w:val="24"/>
          <w:szCs w:val="24"/>
        </w:rPr>
        <w:t xml:space="preserve">ного планування - Робоча група, </w:t>
      </w:r>
      <w:r w:rsidR="0072519D">
        <w:rPr>
          <w:rFonts w:ascii="Times New Roman" w:hAnsi="Times New Roman" w:cs="Times New Roman"/>
          <w:sz w:val="24"/>
          <w:szCs w:val="24"/>
        </w:rPr>
        <w:t>якій громада делегує право та</w:t>
      </w:r>
      <w:r w:rsidRPr="000F505E">
        <w:rPr>
          <w:rFonts w:ascii="Times New Roman" w:hAnsi="Times New Roman" w:cs="Times New Roman"/>
          <w:sz w:val="24"/>
          <w:szCs w:val="24"/>
        </w:rPr>
        <w:t xml:space="preserve"> наділяє відповідальністю за формулювання </w:t>
      </w:r>
      <w:r w:rsidR="0072519D">
        <w:rPr>
          <w:rFonts w:ascii="Times New Roman" w:hAnsi="Times New Roman" w:cs="Times New Roman"/>
          <w:sz w:val="24"/>
          <w:szCs w:val="24"/>
        </w:rPr>
        <w:t>й</w:t>
      </w:r>
      <w:r w:rsidRPr="000F505E">
        <w:rPr>
          <w:rFonts w:ascii="Times New Roman" w:hAnsi="Times New Roman" w:cs="Times New Roman"/>
          <w:sz w:val="24"/>
          <w:szCs w:val="24"/>
        </w:rPr>
        <w:t xml:space="preserve"> прийняття</w:t>
      </w:r>
      <w:r>
        <w:rPr>
          <w:rFonts w:ascii="Times New Roman" w:hAnsi="Times New Roman" w:cs="Times New Roman"/>
          <w:sz w:val="24"/>
          <w:szCs w:val="24"/>
        </w:rPr>
        <w:t xml:space="preserve"> </w:t>
      </w:r>
      <w:r w:rsidRPr="000F505E">
        <w:rPr>
          <w:rFonts w:ascii="Times New Roman" w:hAnsi="Times New Roman" w:cs="Times New Roman"/>
          <w:sz w:val="24"/>
          <w:szCs w:val="24"/>
        </w:rPr>
        <w:t>стратегічних рішень щодо її майбутнього. Робоча група є легітимним робочим органом, діяльність якого поширюється</w:t>
      </w:r>
      <w:r>
        <w:rPr>
          <w:rFonts w:ascii="Times New Roman" w:hAnsi="Times New Roman" w:cs="Times New Roman"/>
          <w:sz w:val="24"/>
          <w:szCs w:val="24"/>
        </w:rPr>
        <w:t xml:space="preserve"> </w:t>
      </w:r>
      <w:r w:rsidRPr="000F505E">
        <w:rPr>
          <w:rFonts w:ascii="Times New Roman" w:hAnsi="Times New Roman" w:cs="Times New Roman"/>
          <w:sz w:val="24"/>
          <w:szCs w:val="24"/>
        </w:rPr>
        <w:t>на весь період планування. Крім цього, на першому етапі відбувалося залучення місцевих</w:t>
      </w:r>
      <w:r>
        <w:rPr>
          <w:rFonts w:ascii="Times New Roman" w:hAnsi="Times New Roman" w:cs="Times New Roman"/>
          <w:sz w:val="24"/>
          <w:szCs w:val="24"/>
        </w:rPr>
        <w:t xml:space="preserve"> </w:t>
      </w:r>
      <w:r w:rsidRPr="000F505E">
        <w:rPr>
          <w:rFonts w:ascii="Times New Roman" w:hAnsi="Times New Roman" w:cs="Times New Roman"/>
          <w:sz w:val="24"/>
          <w:szCs w:val="24"/>
        </w:rPr>
        <w:t>експертів, які беруть у</w:t>
      </w:r>
      <w:r>
        <w:rPr>
          <w:rFonts w:ascii="Times New Roman" w:hAnsi="Times New Roman" w:cs="Times New Roman"/>
          <w:sz w:val="24"/>
          <w:szCs w:val="24"/>
        </w:rPr>
        <w:t xml:space="preserve">часть у підготовці </w:t>
      </w:r>
      <w:r w:rsidRPr="000F505E">
        <w:rPr>
          <w:rFonts w:ascii="Times New Roman" w:hAnsi="Times New Roman" w:cs="Times New Roman"/>
          <w:sz w:val="24"/>
          <w:szCs w:val="24"/>
        </w:rPr>
        <w:t>аналітичних матеріалів для Стратегії, а</w:t>
      </w:r>
      <w:r>
        <w:rPr>
          <w:rFonts w:ascii="Times New Roman" w:hAnsi="Times New Roman" w:cs="Times New Roman"/>
          <w:sz w:val="24"/>
          <w:szCs w:val="24"/>
        </w:rPr>
        <w:t xml:space="preserve"> </w:t>
      </w:r>
      <w:r w:rsidRPr="000F505E">
        <w:rPr>
          <w:rFonts w:ascii="Times New Roman" w:hAnsi="Times New Roman" w:cs="Times New Roman"/>
          <w:sz w:val="24"/>
          <w:szCs w:val="24"/>
        </w:rPr>
        <w:t>також повне організаційне та інформаційне забезпечення процесу.</w:t>
      </w:r>
    </w:p>
    <w:p w:rsidR="000F505E" w:rsidRPr="000F505E" w:rsidRDefault="000F505E" w:rsidP="000F505E">
      <w:pPr>
        <w:autoSpaceDE w:val="0"/>
        <w:autoSpaceDN w:val="0"/>
        <w:adjustRightInd w:val="0"/>
        <w:ind w:firstLine="0"/>
        <w:rPr>
          <w:rFonts w:ascii="Times New Roman" w:hAnsi="Times New Roman" w:cs="Times New Roman"/>
          <w:sz w:val="8"/>
          <w:szCs w:val="8"/>
        </w:rPr>
      </w:pPr>
    </w:p>
    <w:p w:rsidR="0021654B"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На етапі стратегічного аналізу було сформовано Профіль міста, який містить дослідження зовнішнього оточення громади з метою виявлення потенційних можливостей для сталого розвитку, а також аналіз основних соціально-економічних та демографічних тенденцій, що дає підставу для прогнозування розвитку цих тенденцій на період планування, а відтак - формулювання базового, або інерційного, сценарію розвитку міста з врахуванням</w:t>
      </w:r>
      <w:r>
        <w:rPr>
          <w:rFonts w:ascii="Times New Roman" w:hAnsi="Times New Roman" w:cs="Times New Roman"/>
          <w:sz w:val="24"/>
          <w:szCs w:val="24"/>
        </w:rPr>
        <w:t xml:space="preserve"> </w:t>
      </w:r>
      <w:r w:rsidRPr="000F505E">
        <w:rPr>
          <w:rFonts w:ascii="Times New Roman" w:hAnsi="Times New Roman" w:cs="Times New Roman"/>
          <w:sz w:val="24"/>
          <w:szCs w:val="24"/>
        </w:rPr>
        <w:t>того, що нічого спеціально не буде робитися для впливу на виявлені тенденції. Ця робота</w:t>
      </w:r>
      <w:r>
        <w:rPr>
          <w:rFonts w:ascii="Times New Roman" w:hAnsi="Times New Roman" w:cs="Times New Roman"/>
          <w:sz w:val="24"/>
          <w:szCs w:val="24"/>
        </w:rPr>
        <w:t xml:space="preserve"> </w:t>
      </w:r>
      <w:r w:rsidRPr="000F505E">
        <w:rPr>
          <w:rFonts w:ascii="Times New Roman" w:hAnsi="Times New Roman" w:cs="Times New Roman"/>
          <w:sz w:val="24"/>
          <w:szCs w:val="24"/>
        </w:rPr>
        <w:t>проводилася за безпосередньої участі місцевих експертів, які забезпечували</w:t>
      </w:r>
      <w:r>
        <w:rPr>
          <w:rFonts w:ascii="Times New Roman" w:hAnsi="Times New Roman" w:cs="Times New Roman"/>
          <w:sz w:val="24"/>
          <w:szCs w:val="24"/>
        </w:rPr>
        <w:t xml:space="preserve"> Робочу групу необхідними статистичними</w:t>
      </w:r>
      <w:r w:rsidRPr="000F505E">
        <w:rPr>
          <w:rFonts w:ascii="Times New Roman" w:hAnsi="Times New Roman" w:cs="Times New Roman"/>
          <w:sz w:val="24"/>
          <w:szCs w:val="24"/>
        </w:rPr>
        <w:t xml:space="preserve"> даними.</w:t>
      </w:r>
      <w:r>
        <w:rPr>
          <w:rFonts w:ascii="Times New Roman" w:hAnsi="Times New Roman" w:cs="Times New Roman"/>
          <w:sz w:val="24"/>
          <w:szCs w:val="24"/>
        </w:rPr>
        <w:t xml:space="preserve"> </w:t>
      </w:r>
    </w:p>
    <w:p w:rsidR="000F505E" w:rsidRPr="000F505E" w:rsidRDefault="000F505E" w:rsidP="000F505E">
      <w:pPr>
        <w:autoSpaceDE w:val="0"/>
        <w:autoSpaceDN w:val="0"/>
        <w:adjustRightInd w:val="0"/>
        <w:ind w:firstLine="0"/>
        <w:rPr>
          <w:rFonts w:ascii="Times New Roman" w:hAnsi="Times New Roman" w:cs="Times New Roman"/>
          <w:sz w:val="8"/>
          <w:szCs w:val="8"/>
        </w:rPr>
      </w:pPr>
    </w:p>
    <w:p w:rsidR="000F505E"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Другим важливим документом етапу стратегічного аналізу стало дослідження думки</w:t>
      </w:r>
      <w:r>
        <w:rPr>
          <w:rFonts w:ascii="Times New Roman" w:hAnsi="Times New Roman" w:cs="Times New Roman"/>
          <w:sz w:val="24"/>
          <w:szCs w:val="24"/>
        </w:rPr>
        <w:t xml:space="preserve"> жителів </w:t>
      </w:r>
      <w:r w:rsidRPr="000F505E">
        <w:rPr>
          <w:rFonts w:ascii="Times New Roman" w:hAnsi="Times New Roman" w:cs="Times New Roman"/>
          <w:sz w:val="24"/>
          <w:szCs w:val="24"/>
        </w:rPr>
        <w:t xml:space="preserve"> міста з метою оцінки </w:t>
      </w:r>
      <w:r w:rsidR="009879A6">
        <w:rPr>
          <w:rFonts w:ascii="Times New Roman" w:hAnsi="Times New Roman" w:cs="Times New Roman"/>
          <w:sz w:val="24"/>
          <w:szCs w:val="24"/>
        </w:rPr>
        <w:t>вітального</w:t>
      </w:r>
      <w:r w:rsidRPr="000F505E">
        <w:rPr>
          <w:rFonts w:ascii="Times New Roman" w:hAnsi="Times New Roman" w:cs="Times New Roman"/>
          <w:sz w:val="24"/>
          <w:szCs w:val="24"/>
        </w:rPr>
        <w:t xml:space="preserve"> клімату</w:t>
      </w:r>
      <w:r w:rsidR="009879A6">
        <w:rPr>
          <w:rFonts w:ascii="Times New Roman" w:hAnsi="Times New Roman" w:cs="Times New Roman"/>
          <w:sz w:val="24"/>
          <w:szCs w:val="24"/>
        </w:rPr>
        <w:t xml:space="preserve"> міста</w:t>
      </w:r>
      <w:r w:rsidRPr="000F505E">
        <w:rPr>
          <w:rFonts w:ascii="Times New Roman" w:hAnsi="Times New Roman" w:cs="Times New Roman"/>
          <w:sz w:val="24"/>
          <w:szCs w:val="24"/>
        </w:rPr>
        <w:t>, що є одним з об’єктів</w:t>
      </w:r>
      <w:r>
        <w:rPr>
          <w:rFonts w:ascii="Times New Roman" w:hAnsi="Times New Roman" w:cs="Times New Roman"/>
          <w:sz w:val="24"/>
          <w:szCs w:val="24"/>
        </w:rPr>
        <w:t xml:space="preserve"> </w:t>
      </w:r>
      <w:r w:rsidRPr="000F505E">
        <w:rPr>
          <w:rFonts w:ascii="Times New Roman" w:hAnsi="Times New Roman" w:cs="Times New Roman"/>
          <w:sz w:val="24"/>
          <w:szCs w:val="24"/>
        </w:rPr>
        <w:t>Стратегічного плану. Дослідження проводилося методом анкетування за відповідною</w:t>
      </w:r>
      <w:r>
        <w:rPr>
          <w:rFonts w:ascii="Times New Roman" w:hAnsi="Times New Roman" w:cs="Times New Roman"/>
          <w:sz w:val="24"/>
          <w:szCs w:val="24"/>
        </w:rPr>
        <w:t xml:space="preserve"> </w:t>
      </w:r>
      <w:r w:rsidRPr="000F505E">
        <w:rPr>
          <w:rFonts w:ascii="Times New Roman" w:hAnsi="Times New Roman" w:cs="Times New Roman"/>
          <w:sz w:val="24"/>
          <w:szCs w:val="24"/>
        </w:rPr>
        <w:t xml:space="preserve">методологією, аналіз анкет виконано </w:t>
      </w:r>
      <w:r w:rsidR="006E270E">
        <w:rPr>
          <w:rFonts w:ascii="Times New Roman" w:hAnsi="Times New Roman" w:cs="Times New Roman"/>
          <w:sz w:val="24"/>
          <w:szCs w:val="24"/>
        </w:rPr>
        <w:t xml:space="preserve">учасниками проекту </w:t>
      </w:r>
      <w:proofErr w:type="spellStart"/>
      <w:r w:rsidR="006E270E">
        <w:rPr>
          <w:rFonts w:ascii="Times New Roman" w:hAnsi="Times New Roman" w:cs="Times New Roman"/>
          <w:sz w:val="24"/>
          <w:szCs w:val="24"/>
          <w:lang w:val="en-US"/>
        </w:rPr>
        <w:t>kmbs</w:t>
      </w:r>
      <w:proofErr w:type="spellEnd"/>
      <w:r w:rsidR="006E270E" w:rsidRPr="006E270E">
        <w:rPr>
          <w:rFonts w:ascii="Times New Roman" w:hAnsi="Times New Roman" w:cs="Times New Roman"/>
          <w:sz w:val="24"/>
          <w:szCs w:val="24"/>
          <w:lang w:val="ru-RU"/>
        </w:rPr>
        <w:t xml:space="preserve"> </w:t>
      </w:r>
      <w:r w:rsidR="006E270E">
        <w:rPr>
          <w:rFonts w:ascii="Times New Roman" w:hAnsi="Times New Roman" w:cs="Times New Roman"/>
          <w:sz w:val="24"/>
          <w:szCs w:val="24"/>
        </w:rPr>
        <w:t>«Школа мерів»</w:t>
      </w:r>
      <w:r w:rsidRPr="000F505E">
        <w:rPr>
          <w:rFonts w:ascii="Times New Roman" w:hAnsi="Times New Roman" w:cs="Times New Roman"/>
          <w:sz w:val="24"/>
          <w:szCs w:val="24"/>
        </w:rPr>
        <w:t>, а результати обговорено та погоджено</w:t>
      </w:r>
      <w:r>
        <w:rPr>
          <w:rFonts w:ascii="Times New Roman" w:hAnsi="Times New Roman" w:cs="Times New Roman"/>
          <w:sz w:val="24"/>
          <w:szCs w:val="24"/>
        </w:rPr>
        <w:t xml:space="preserve"> </w:t>
      </w:r>
      <w:r w:rsidRPr="000F505E">
        <w:rPr>
          <w:rFonts w:ascii="Times New Roman" w:hAnsi="Times New Roman" w:cs="Times New Roman"/>
          <w:sz w:val="24"/>
          <w:szCs w:val="24"/>
        </w:rPr>
        <w:t>з Робочою групою. Результати ц</w:t>
      </w:r>
      <w:r w:rsidR="009879A6">
        <w:rPr>
          <w:rFonts w:ascii="Times New Roman" w:hAnsi="Times New Roman" w:cs="Times New Roman"/>
          <w:sz w:val="24"/>
          <w:szCs w:val="24"/>
        </w:rPr>
        <w:t>ього дослідження стали важливою</w:t>
      </w:r>
      <w:r w:rsidRPr="000F505E">
        <w:rPr>
          <w:rFonts w:ascii="Times New Roman" w:hAnsi="Times New Roman" w:cs="Times New Roman"/>
          <w:sz w:val="24"/>
          <w:szCs w:val="24"/>
        </w:rPr>
        <w:t xml:space="preserve"> компоненто</w:t>
      </w:r>
      <w:r w:rsidR="009879A6">
        <w:rPr>
          <w:rFonts w:ascii="Times New Roman" w:hAnsi="Times New Roman" w:cs="Times New Roman"/>
          <w:sz w:val="24"/>
          <w:szCs w:val="24"/>
        </w:rPr>
        <w:t>ю</w:t>
      </w:r>
      <w:r>
        <w:rPr>
          <w:rFonts w:ascii="Times New Roman" w:hAnsi="Times New Roman" w:cs="Times New Roman"/>
          <w:sz w:val="24"/>
          <w:szCs w:val="24"/>
        </w:rPr>
        <w:t xml:space="preserve"> </w:t>
      </w:r>
      <w:r w:rsidRPr="000F505E">
        <w:rPr>
          <w:rFonts w:ascii="Times New Roman" w:hAnsi="Times New Roman" w:cs="Times New Roman"/>
          <w:sz w:val="24"/>
          <w:szCs w:val="24"/>
        </w:rPr>
        <w:t>аналітичної частини Стратегії, що ма</w:t>
      </w:r>
      <w:r w:rsidR="009879A6">
        <w:rPr>
          <w:rFonts w:ascii="Times New Roman" w:hAnsi="Times New Roman" w:cs="Times New Roman"/>
          <w:sz w:val="24"/>
          <w:szCs w:val="24"/>
        </w:rPr>
        <w:t>ють</w:t>
      </w:r>
      <w:r w:rsidRPr="000F505E">
        <w:rPr>
          <w:rFonts w:ascii="Times New Roman" w:hAnsi="Times New Roman" w:cs="Times New Roman"/>
          <w:sz w:val="24"/>
          <w:szCs w:val="24"/>
        </w:rPr>
        <w:t xml:space="preserve"> вплив на формування прогнозів.</w:t>
      </w:r>
    </w:p>
    <w:p w:rsidR="000F505E" w:rsidRPr="006E270E" w:rsidRDefault="000F505E" w:rsidP="000F505E">
      <w:pPr>
        <w:autoSpaceDE w:val="0"/>
        <w:autoSpaceDN w:val="0"/>
        <w:adjustRightInd w:val="0"/>
        <w:ind w:firstLine="0"/>
        <w:rPr>
          <w:rFonts w:ascii="Times New Roman" w:hAnsi="Times New Roman" w:cs="Times New Roman"/>
          <w:sz w:val="8"/>
          <w:szCs w:val="8"/>
        </w:rPr>
      </w:pPr>
    </w:p>
    <w:p w:rsidR="000F505E"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Отже, найважливішим кроком на етапі стратегічного аналізу стало моделювання соціально-економічного ландшафту міста та формування базового сценарію на підставі екстраполяції в</w:t>
      </w:r>
      <w:r>
        <w:rPr>
          <w:rFonts w:ascii="Times New Roman" w:hAnsi="Times New Roman" w:cs="Times New Roman"/>
          <w:sz w:val="24"/>
          <w:szCs w:val="24"/>
        </w:rPr>
        <w:t xml:space="preserve"> </w:t>
      </w:r>
      <w:r w:rsidR="006E270E">
        <w:rPr>
          <w:rFonts w:ascii="Times New Roman" w:hAnsi="Times New Roman" w:cs="Times New Roman"/>
          <w:sz w:val="24"/>
          <w:szCs w:val="24"/>
        </w:rPr>
        <w:t>межах припущень, допущень та</w:t>
      </w:r>
      <w:r w:rsidRPr="000F505E">
        <w:rPr>
          <w:rFonts w:ascii="Times New Roman" w:hAnsi="Times New Roman" w:cs="Times New Roman"/>
          <w:sz w:val="24"/>
          <w:szCs w:val="24"/>
        </w:rPr>
        <w:t xml:space="preserve"> обмежень.</w:t>
      </w:r>
    </w:p>
    <w:p w:rsidR="005E361D" w:rsidRPr="005E361D" w:rsidRDefault="005E361D" w:rsidP="000F505E">
      <w:pPr>
        <w:autoSpaceDE w:val="0"/>
        <w:autoSpaceDN w:val="0"/>
        <w:adjustRightInd w:val="0"/>
        <w:ind w:firstLine="0"/>
        <w:rPr>
          <w:rFonts w:ascii="Times New Roman" w:hAnsi="Times New Roman" w:cs="Times New Roman"/>
          <w:sz w:val="8"/>
          <w:szCs w:val="8"/>
        </w:rPr>
      </w:pPr>
    </w:p>
    <w:p w:rsidR="005E361D" w:rsidRDefault="005E361D" w:rsidP="005E361D">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Для цього, учасники проекту виконали оцінку внутрішніх та</w:t>
      </w:r>
      <w:r w:rsidRPr="000F505E">
        <w:rPr>
          <w:rFonts w:ascii="Times New Roman" w:hAnsi="Times New Roman" w:cs="Times New Roman"/>
          <w:sz w:val="24"/>
          <w:szCs w:val="24"/>
        </w:rPr>
        <w:t xml:space="preserve"> зовнішніх факторів</w:t>
      </w:r>
      <w:r>
        <w:rPr>
          <w:rFonts w:ascii="Times New Roman" w:hAnsi="Times New Roman" w:cs="Times New Roman"/>
          <w:sz w:val="24"/>
          <w:szCs w:val="24"/>
        </w:rPr>
        <w:t xml:space="preserve"> </w:t>
      </w:r>
      <w:r w:rsidRPr="000F505E">
        <w:rPr>
          <w:rFonts w:ascii="Times New Roman" w:hAnsi="Times New Roman" w:cs="Times New Roman"/>
          <w:sz w:val="24"/>
          <w:szCs w:val="24"/>
        </w:rPr>
        <w:t>впливу за методом аналізу SWOT, тобто перевірку того, 1) як сильні сторони підсилюють</w:t>
      </w:r>
      <w:r>
        <w:rPr>
          <w:rFonts w:ascii="Times New Roman" w:hAnsi="Times New Roman" w:cs="Times New Roman"/>
          <w:sz w:val="24"/>
          <w:szCs w:val="24"/>
        </w:rPr>
        <w:t xml:space="preserve"> </w:t>
      </w:r>
      <w:r w:rsidRPr="000F505E">
        <w:rPr>
          <w:rFonts w:ascii="Times New Roman" w:hAnsi="Times New Roman" w:cs="Times New Roman"/>
          <w:sz w:val="24"/>
          <w:szCs w:val="24"/>
        </w:rPr>
        <w:t>використання можливостей; 2) як сильні сторони блокують загрози; 3) як слабкі сторони</w:t>
      </w:r>
      <w:r>
        <w:rPr>
          <w:rFonts w:ascii="Times New Roman" w:hAnsi="Times New Roman" w:cs="Times New Roman"/>
          <w:sz w:val="24"/>
          <w:szCs w:val="24"/>
        </w:rPr>
        <w:t xml:space="preserve"> </w:t>
      </w:r>
      <w:r w:rsidRPr="000F505E">
        <w:rPr>
          <w:rFonts w:ascii="Times New Roman" w:hAnsi="Times New Roman" w:cs="Times New Roman"/>
          <w:sz w:val="24"/>
          <w:szCs w:val="24"/>
        </w:rPr>
        <w:t>блокують використання можливостей та 4) як слабкі сторони підсилюють загрози.</w:t>
      </w:r>
      <w:r>
        <w:rPr>
          <w:rFonts w:ascii="Times New Roman" w:hAnsi="Times New Roman" w:cs="Times New Roman"/>
          <w:sz w:val="24"/>
          <w:szCs w:val="24"/>
        </w:rPr>
        <w:t xml:space="preserve"> </w:t>
      </w:r>
      <w:r w:rsidRPr="000F505E">
        <w:rPr>
          <w:rFonts w:ascii="Times New Roman" w:hAnsi="Times New Roman" w:cs="Times New Roman"/>
          <w:sz w:val="24"/>
          <w:szCs w:val="24"/>
        </w:rPr>
        <w:t>Результатом цієї роботи стало виявлення ключових сильних та слабких сторін, а також</w:t>
      </w:r>
      <w:r>
        <w:rPr>
          <w:rFonts w:ascii="Times New Roman" w:hAnsi="Times New Roman" w:cs="Times New Roman"/>
          <w:sz w:val="24"/>
          <w:szCs w:val="24"/>
        </w:rPr>
        <w:t xml:space="preserve"> </w:t>
      </w:r>
      <w:r w:rsidRPr="000F505E">
        <w:rPr>
          <w:rFonts w:ascii="Times New Roman" w:hAnsi="Times New Roman" w:cs="Times New Roman"/>
          <w:sz w:val="24"/>
          <w:szCs w:val="24"/>
        </w:rPr>
        <w:t xml:space="preserve">ключових можливостей, які можна використати для </w:t>
      </w:r>
      <w:r>
        <w:rPr>
          <w:rFonts w:ascii="Times New Roman" w:hAnsi="Times New Roman" w:cs="Times New Roman"/>
          <w:sz w:val="24"/>
          <w:szCs w:val="24"/>
        </w:rPr>
        <w:t>сталого</w:t>
      </w:r>
      <w:r w:rsidRPr="000F505E">
        <w:rPr>
          <w:rFonts w:ascii="Times New Roman" w:hAnsi="Times New Roman" w:cs="Times New Roman"/>
          <w:sz w:val="24"/>
          <w:szCs w:val="24"/>
        </w:rPr>
        <w:t xml:space="preserve"> розвитку.</w:t>
      </w:r>
    </w:p>
    <w:p w:rsidR="006E270E" w:rsidRPr="006E270E" w:rsidRDefault="006E270E" w:rsidP="000F505E">
      <w:pPr>
        <w:autoSpaceDE w:val="0"/>
        <w:autoSpaceDN w:val="0"/>
        <w:adjustRightInd w:val="0"/>
        <w:ind w:firstLine="0"/>
        <w:rPr>
          <w:rFonts w:ascii="Times New Roman" w:hAnsi="Times New Roman" w:cs="Times New Roman"/>
          <w:sz w:val="8"/>
          <w:szCs w:val="8"/>
        </w:rPr>
      </w:pPr>
    </w:p>
    <w:p w:rsidR="000F505E" w:rsidRDefault="006E270E" w:rsidP="000F505E">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Основним методом процесу</w:t>
      </w:r>
      <w:r w:rsidR="000F505E" w:rsidRPr="000F505E">
        <w:rPr>
          <w:rFonts w:ascii="Times New Roman" w:hAnsi="Times New Roman" w:cs="Times New Roman"/>
          <w:sz w:val="24"/>
          <w:szCs w:val="24"/>
        </w:rPr>
        <w:t xml:space="preserve"> просування </w:t>
      </w:r>
      <w:r>
        <w:rPr>
          <w:rFonts w:ascii="Times New Roman" w:hAnsi="Times New Roman" w:cs="Times New Roman"/>
          <w:sz w:val="24"/>
          <w:szCs w:val="24"/>
        </w:rPr>
        <w:t>до формулювання загальної мети та</w:t>
      </w:r>
      <w:r w:rsidR="000F505E" w:rsidRPr="000F505E">
        <w:rPr>
          <w:rFonts w:ascii="Times New Roman" w:hAnsi="Times New Roman" w:cs="Times New Roman"/>
          <w:sz w:val="24"/>
          <w:szCs w:val="24"/>
        </w:rPr>
        <w:t xml:space="preserve"> цілей Стратегії</w:t>
      </w:r>
      <w:r>
        <w:rPr>
          <w:rFonts w:ascii="Times New Roman" w:hAnsi="Times New Roman" w:cs="Times New Roman"/>
          <w:sz w:val="24"/>
          <w:szCs w:val="24"/>
        </w:rPr>
        <w:t xml:space="preserve"> </w:t>
      </w:r>
      <w:r w:rsidR="000F505E" w:rsidRPr="000F505E">
        <w:rPr>
          <w:rFonts w:ascii="Times New Roman" w:hAnsi="Times New Roman" w:cs="Times New Roman"/>
          <w:sz w:val="24"/>
          <w:szCs w:val="24"/>
        </w:rPr>
        <w:t>є метод ітерації, тобто поступового, покрокового наближення. Таким чином, базовий,</w:t>
      </w:r>
      <w:r>
        <w:rPr>
          <w:rFonts w:ascii="Times New Roman" w:hAnsi="Times New Roman" w:cs="Times New Roman"/>
          <w:sz w:val="24"/>
          <w:szCs w:val="24"/>
        </w:rPr>
        <w:t xml:space="preserve"> </w:t>
      </w:r>
      <w:r w:rsidR="000F505E" w:rsidRPr="000F505E">
        <w:rPr>
          <w:rFonts w:ascii="Times New Roman" w:hAnsi="Times New Roman" w:cs="Times New Roman"/>
          <w:sz w:val="24"/>
          <w:szCs w:val="24"/>
        </w:rPr>
        <w:lastRenderedPageBreak/>
        <w:t>інерційний, сценарій став підставою формування раціонального сценарію розвитку з умовою</w:t>
      </w:r>
      <w:r>
        <w:rPr>
          <w:rFonts w:ascii="Times New Roman" w:hAnsi="Times New Roman" w:cs="Times New Roman"/>
          <w:sz w:val="24"/>
          <w:szCs w:val="24"/>
        </w:rPr>
        <w:t xml:space="preserve"> </w:t>
      </w:r>
      <w:r w:rsidR="000F505E" w:rsidRPr="000F505E">
        <w:rPr>
          <w:rFonts w:ascii="Times New Roman" w:hAnsi="Times New Roman" w:cs="Times New Roman"/>
          <w:sz w:val="24"/>
          <w:szCs w:val="24"/>
        </w:rPr>
        <w:t>включення нових факторів впливу на траєкторію розвитку, сформовану існуючим соціально-економічним ландшафтом. Ці</w:t>
      </w:r>
      <w:r>
        <w:rPr>
          <w:rFonts w:ascii="Times New Roman" w:hAnsi="Times New Roman" w:cs="Times New Roman"/>
          <w:sz w:val="24"/>
          <w:szCs w:val="24"/>
        </w:rPr>
        <w:t xml:space="preserve"> фактори впливу -</w:t>
      </w:r>
      <w:r w:rsidR="000F505E" w:rsidRPr="000F505E">
        <w:rPr>
          <w:rFonts w:ascii="Times New Roman" w:hAnsi="Times New Roman" w:cs="Times New Roman"/>
          <w:sz w:val="24"/>
          <w:szCs w:val="24"/>
        </w:rPr>
        <w:t xml:space="preserve"> перше наближення до системи</w:t>
      </w:r>
      <w:r>
        <w:rPr>
          <w:rFonts w:ascii="Times New Roman" w:hAnsi="Times New Roman" w:cs="Times New Roman"/>
          <w:sz w:val="24"/>
          <w:szCs w:val="24"/>
        </w:rPr>
        <w:t xml:space="preserve"> цілей та</w:t>
      </w:r>
      <w:r w:rsidR="000F505E" w:rsidRPr="000F505E">
        <w:rPr>
          <w:rFonts w:ascii="Times New Roman" w:hAnsi="Times New Roman" w:cs="Times New Roman"/>
          <w:sz w:val="24"/>
          <w:szCs w:val="24"/>
        </w:rPr>
        <w:t xml:space="preserve"> завдань Стратегії, а кінцева мета сценарію </w:t>
      </w:r>
      <w:r>
        <w:rPr>
          <w:rFonts w:ascii="Times New Roman" w:hAnsi="Times New Roman" w:cs="Times New Roman"/>
          <w:sz w:val="24"/>
          <w:szCs w:val="24"/>
        </w:rPr>
        <w:t>–</w:t>
      </w:r>
      <w:r w:rsidR="000F505E" w:rsidRPr="000F505E">
        <w:rPr>
          <w:rFonts w:ascii="Times New Roman" w:hAnsi="Times New Roman" w:cs="Times New Roman"/>
          <w:sz w:val="24"/>
          <w:szCs w:val="24"/>
        </w:rPr>
        <w:t xml:space="preserve"> це</w:t>
      </w:r>
      <w:r>
        <w:rPr>
          <w:rFonts w:ascii="Times New Roman" w:hAnsi="Times New Roman" w:cs="Times New Roman"/>
          <w:sz w:val="24"/>
          <w:szCs w:val="24"/>
        </w:rPr>
        <w:t xml:space="preserve"> стратегічна</w:t>
      </w:r>
      <w:r w:rsidR="000F505E" w:rsidRPr="000F505E">
        <w:rPr>
          <w:rFonts w:ascii="Times New Roman" w:hAnsi="Times New Roman" w:cs="Times New Roman"/>
          <w:sz w:val="24"/>
          <w:szCs w:val="24"/>
        </w:rPr>
        <w:t xml:space="preserve"> </w:t>
      </w:r>
      <w:r>
        <w:rPr>
          <w:rFonts w:ascii="Times New Roman" w:hAnsi="Times New Roman" w:cs="Times New Roman"/>
          <w:sz w:val="24"/>
          <w:szCs w:val="24"/>
        </w:rPr>
        <w:t>візія</w:t>
      </w:r>
      <w:r w:rsidR="000F505E" w:rsidRPr="000F505E">
        <w:rPr>
          <w:rFonts w:ascii="Times New Roman" w:hAnsi="Times New Roman" w:cs="Times New Roman"/>
          <w:sz w:val="24"/>
          <w:szCs w:val="24"/>
        </w:rPr>
        <w:t xml:space="preserve"> міста на стратегічну перспективу.</w:t>
      </w:r>
    </w:p>
    <w:p w:rsidR="006E270E" w:rsidRPr="006E270E" w:rsidRDefault="006E270E" w:rsidP="000F505E">
      <w:pPr>
        <w:autoSpaceDE w:val="0"/>
        <w:autoSpaceDN w:val="0"/>
        <w:adjustRightInd w:val="0"/>
        <w:ind w:firstLine="0"/>
        <w:rPr>
          <w:rFonts w:ascii="Times New Roman" w:hAnsi="Times New Roman" w:cs="Times New Roman"/>
          <w:sz w:val="8"/>
          <w:szCs w:val="8"/>
        </w:rPr>
      </w:pPr>
    </w:p>
    <w:p w:rsidR="003505D7" w:rsidRDefault="005E361D"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 xml:space="preserve">По тому, </w:t>
      </w:r>
      <w:r w:rsidR="000F505E" w:rsidRPr="000F505E">
        <w:rPr>
          <w:rFonts w:ascii="Times New Roman" w:hAnsi="Times New Roman" w:cs="Times New Roman"/>
          <w:sz w:val="24"/>
          <w:szCs w:val="24"/>
        </w:rPr>
        <w:t>наступним кроком у методології стратегічного планування стало формулювання</w:t>
      </w:r>
      <w:r w:rsidR="006E270E">
        <w:rPr>
          <w:rFonts w:ascii="Times New Roman" w:hAnsi="Times New Roman" w:cs="Times New Roman"/>
          <w:sz w:val="24"/>
          <w:szCs w:val="24"/>
        </w:rPr>
        <w:t xml:space="preserve"> візії</w:t>
      </w:r>
      <w:r w:rsidR="000F505E" w:rsidRPr="000F505E">
        <w:rPr>
          <w:rFonts w:ascii="Times New Roman" w:hAnsi="Times New Roman" w:cs="Times New Roman"/>
          <w:sz w:val="24"/>
          <w:szCs w:val="24"/>
        </w:rPr>
        <w:t xml:space="preserve">, автором якого </w:t>
      </w:r>
      <w:r w:rsidR="006E270E">
        <w:rPr>
          <w:rFonts w:ascii="Times New Roman" w:hAnsi="Times New Roman" w:cs="Times New Roman"/>
          <w:sz w:val="24"/>
          <w:szCs w:val="24"/>
        </w:rPr>
        <w:t>виступила</w:t>
      </w:r>
      <w:r w:rsidR="000F505E" w:rsidRPr="000F505E">
        <w:rPr>
          <w:rFonts w:ascii="Times New Roman" w:hAnsi="Times New Roman" w:cs="Times New Roman"/>
          <w:sz w:val="24"/>
          <w:szCs w:val="24"/>
        </w:rPr>
        <w:t xml:space="preserve"> Робоча група, а методологічною базою </w:t>
      </w:r>
      <w:r w:rsidR="006E270E">
        <w:rPr>
          <w:rFonts w:ascii="Times New Roman" w:hAnsi="Times New Roman" w:cs="Times New Roman"/>
          <w:sz w:val="24"/>
          <w:szCs w:val="24"/>
        </w:rPr>
        <w:t>–</w:t>
      </w:r>
      <w:r w:rsidR="000F505E" w:rsidRPr="000F505E">
        <w:rPr>
          <w:rFonts w:ascii="Times New Roman" w:hAnsi="Times New Roman" w:cs="Times New Roman"/>
          <w:sz w:val="24"/>
          <w:szCs w:val="24"/>
        </w:rPr>
        <w:t xml:space="preserve"> раціональний</w:t>
      </w:r>
      <w:r w:rsidR="006E270E">
        <w:rPr>
          <w:rFonts w:ascii="Times New Roman" w:hAnsi="Times New Roman" w:cs="Times New Roman"/>
          <w:sz w:val="24"/>
          <w:szCs w:val="24"/>
        </w:rPr>
        <w:t xml:space="preserve"> </w:t>
      </w:r>
      <w:r w:rsidR="000F505E" w:rsidRPr="000F505E">
        <w:rPr>
          <w:rFonts w:ascii="Times New Roman" w:hAnsi="Times New Roman" w:cs="Times New Roman"/>
          <w:sz w:val="24"/>
          <w:szCs w:val="24"/>
        </w:rPr>
        <w:t xml:space="preserve">сценарій розвитку. </w:t>
      </w:r>
      <w:r w:rsidR="006E270E">
        <w:rPr>
          <w:rFonts w:ascii="Times New Roman" w:hAnsi="Times New Roman" w:cs="Times New Roman"/>
          <w:sz w:val="24"/>
          <w:szCs w:val="24"/>
        </w:rPr>
        <w:t>Візія</w:t>
      </w:r>
      <w:r w:rsidR="000F505E" w:rsidRPr="000F505E">
        <w:rPr>
          <w:rFonts w:ascii="Times New Roman" w:hAnsi="Times New Roman" w:cs="Times New Roman"/>
          <w:sz w:val="24"/>
          <w:szCs w:val="24"/>
        </w:rPr>
        <w:t xml:space="preserve"> містить обриси стратегічних пріоритетних сфер</w:t>
      </w:r>
      <w:r w:rsidR="006E270E">
        <w:rPr>
          <w:rFonts w:ascii="Times New Roman" w:hAnsi="Times New Roman" w:cs="Times New Roman"/>
          <w:sz w:val="24"/>
          <w:szCs w:val="24"/>
        </w:rPr>
        <w:t xml:space="preserve"> </w:t>
      </w:r>
      <w:r w:rsidR="000F505E" w:rsidRPr="000F505E">
        <w:rPr>
          <w:rFonts w:ascii="Times New Roman" w:hAnsi="Times New Roman" w:cs="Times New Roman"/>
          <w:sz w:val="24"/>
          <w:szCs w:val="24"/>
        </w:rPr>
        <w:t>та слугує базовою формулою для стратегії</w:t>
      </w:r>
      <w:r w:rsidR="006E270E">
        <w:rPr>
          <w:rFonts w:ascii="Times New Roman" w:hAnsi="Times New Roman" w:cs="Times New Roman"/>
          <w:sz w:val="24"/>
          <w:szCs w:val="24"/>
        </w:rPr>
        <w:t xml:space="preserve"> сталого розвитку</w:t>
      </w:r>
      <w:r w:rsidR="000F505E" w:rsidRPr="000F505E">
        <w:rPr>
          <w:rFonts w:ascii="Times New Roman" w:hAnsi="Times New Roman" w:cs="Times New Roman"/>
          <w:sz w:val="24"/>
          <w:szCs w:val="24"/>
        </w:rPr>
        <w:t xml:space="preserve">. </w:t>
      </w:r>
      <w:r w:rsidR="003505D7">
        <w:rPr>
          <w:rFonts w:ascii="Times New Roman" w:hAnsi="Times New Roman" w:cs="Times New Roman"/>
          <w:sz w:val="24"/>
          <w:szCs w:val="24"/>
        </w:rPr>
        <w:t xml:space="preserve">У ході роботи над </w:t>
      </w:r>
      <w:proofErr w:type="spellStart"/>
      <w:r w:rsidR="003505D7">
        <w:rPr>
          <w:rFonts w:ascii="Times New Roman" w:hAnsi="Times New Roman" w:cs="Times New Roman"/>
          <w:sz w:val="24"/>
          <w:szCs w:val="24"/>
        </w:rPr>
        <w:t>візією</w:t>
      </w:r>
      <w:proofErr w:type="spellEnd"/>
      <w:r w:rsidR="003505D7">
        <w:rPr>
          <w:rFonts w:ascii="Times New Roman" w:hAnsi="Times New Roman" w:cs="Times New Roman"/>
          <w:sz w:val="24"/>
          <w:szCs w:val="24"/>
        </w:rPr>
        <w:t xml:space="preserve"> Боярки</w:t>
      </w:r>
      <w:r w:rsidR="00BF324F">
        <w:rPr>
          <w:rFonts w:ascii="Times New Roman" w:hAnsi="Times New Roman" w:cs="Times New Roman"/>
          <w:sz w:val="24"/>
          <w:szCs w:val="24"/>
        </w:rPr>
        <w:t>,</w:t>
      </w:r>
      <w:r w:rsidR="003505D7">
        <w:rPr>
          <w:rFonts w:ascii="Times New Roman" w:hAnsi="Times New Roman" w:cs="Times New Roman"/>
          <w:sz w:val="24"/>
          <w:szCs w:val="24"/>
        </w:rPr>
        <w:t xml:space="preserve"> учасниками проекту </w:t>
      </w:r>
      <w:proofErr w:type="spellStart"/>
      <w:r w:rsidR="003505D7">
        <w:rPr>
          <w:rFonts w:ascii="Times New Roman" w:hAnsi="Times New Roman" w:cs="Times New Roman"/>
          <w:sz w:val="24"/>
          <w:szCs w:val="24"/>
          <w:lang w:val="en-US"/>
        </w:rPr>
        <w:t>kmbs</w:t>
      </w:r>
      <w:proofErr w:type="spellEnd"/>
      <w:r w:rsidR="003505D7" w:rsidRPr="003505D7">
        <w:rPr>
          <w:rFonts w:ascii="Times New Roman" w:hAnsi="Times New Roman" w:cs="Times New Roman"/>
          <w:sz w:val="24"/>
          <w:szCs w:val="24"/>
        </w:rPr>
        <w:t xml:space="preserve"> </w:t>
      </w:r>
      <w:r w:rsidR="003505D7">
        <w:rPr>
          <w:rFonts w:ascii="Times New Roman" w:hAnsi="Times New Roman" w:cs="Times New Roman"/>
          <w:sz w:val="24"/>
          <w:szCs w:val="24"/>
        </w:rPr>
        <w:t>«Школа мерів» було сформульовано та обґрунтовано місію та цінності стратегії сталого розвитку.</w:t>
      </w:r>
    </w:p>
    <w:p w:rsidR="009879A6" w:rsidRPr="009879A6" w:rsidRDefault="009879A6" w:rsidP="000F505E">
      <w:pPr>
        <w:autoSpaceDE w:val="0"/>
        <w:autoSpaceDN w:val="0"/>
        <w:adjustRightInd w:val="0"/>
        <w:ind w:firstLine="0"/>
        <w:rPr>
          <w:rFonts w:ascii="Times New Roman" w:hAnsi="Times New Roman" w:cs="Times New Roman"/>
          <w:sz w:val="8"/>
          <w:szCs w:val="8"/>
        </w:rPr>
      </w:pPr>
    </w:p>
    <w:p w:rsidR="000F505E"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Завершальним кроком етапу стратегічн</w:t>
      </w:r>
      <w:r w:rsidR="009879A6">
        <w:rPr>
          <w:rFonts w:ascii="Times New Roman" w:hAnsi="Times New Roman" w:cs="Times New Roman"/>
          <w:sz w:val="24"/>
          <w:szCs w:val="24"/>
        </w:rPr>
        <w:t>ого аналізу та водночас першим й</w:t>
      </w:r>
      <w:r w:rsidRPr="000F505E">
        <w:rPr>
          <w:rFonts w:ascii="Times New Roman" w:hAnsi="Times New Roman" w:cs="Times New Roman"/>
          <w:sz w:val="24"/>
          <w:szCs w:val="24"/>
        </w:rPr>
        <w:t xml:space="preserve"> стратегічно</w:t>
      </w:r>
      <w:r w:rsidR="009879A6">
        <w:rPr>
          <w:rFonts w:ascii="Times New Roman" w:hAnsi="Times New Roman" w:cs="Times New Roman"/>
          <w:sz w:val="24"/>
          <w:szCs w:val="24"/>
        </w:rPr>
        <w:t xml:space="preserve"> </w:t>
      </w:r>
      <w:r w:rsidRPr="000F505E">
        <w:rPr>
          <w:rFonts w:ascii="Times New Roman" w:hAnsi="Times New Roman" w:cs="Times New Roman"/>
          <w:sz w:val="24"/>
          <w:szCs w:val="24"/>
        </w:rPr>
        <w:t>найважливішим кроком етапу планування стало здійснення стратегічного вибору. Аналіз</w:t>
      </w:r>
      <w:r w:rsidR="009879A6">
        <w:rPr>
          <w:rFonts w:ascii="Times New Roman" w:hAnsi="Times New Roman" w:cs="Times New Roman"/>
          <w:sz w:val="24"/>
          <w:szCs w:val="24"/>
        </w:rPr>
        <w:t xml:space="preserve"> </w:t>
      </w:r>
      <w:r w:rsidRPr="000F505E">
        <w:rPr>
          <w:rFonts w:ascii="Times New Roman" w:hAnsi="Times New Roman" w:cs="Times New Roman"/>
          <w:sz w:val="24"/>
          <w:szCs w:val="24"/>
        </w:rPr>
        <w:t>виявлених ключових факторів впливу на траєкторію розвитку дав можливість виявлення</w:t>
      </w:r>
      <w:r w:rsidR="009879A6">
        <w:rPr>
          <w:rFonts w:ascii="Times New Roman" w:hAnsi="Times New Roman" w:cs="Times New Roman"/>
          <w:sz w:val="24"/>
          <w:szCs w:val="24"/>
        </w:rPr>
        <w:t xml:space="preserve"> </w:t>
      </w:r>
      <w:r w:rsidRPr="000F505E">
        <w:rPr>
          <w:rFonts w:ascii="Times New Roman" w:hAnsi="Times New Roman" w:cs="Times New Roman"/>
          <w:sz w:val="24"/>
          <w:szCs w:val="24"/>
        </w:rPr>
        <w:t>стратегічних напрямів економічного розвитку, тобто здійснення стратегічного вибору та</w:t>
      </w:r>
      <w:r w:rsidR="009879A6">
        <w:rPr>
          <w:rFonts w:ascii="Times New Roman" w:hAnsi="Times New Roman" w:cs="Times New Roman"/>
          <w:sz w:val="24"/>
          <w:szCs w:val="24"/>
        </w:rPr>
        <w:t xml:space="preserve"> </w:t>
      </w:r>
      <w:r w:rsidRPr="000F505E">
        <w:rPr>
          <w:rFonts w:ascii="Times New Roman" w:hAnsi="Times New Roman" w:cs="Times New Roman"/>
          <w:sz w:val="24"/>
          <w:szCs w:val="24"/>
        </w:rPr>
        <w:t>декларування цих стратегічних пріоритетних напрямків розвитку.</w:t>
      </w:r>
    </w:p>
    <w:p w:rsidR="009879A6" w:rsidRPr="00BF324F" w:rsidRDefault="009879A6" w:rsidP="000F505E">
      <w:pPr>
        <w:autoSpaceDE w:val="0"/>
        <w:autoSpaceDN w:val="0"/>
        <w:adjustRightInd w:val="0"/>
        <w:ind w:firstLine="0"/>
        <w:rPr>
          <w:rFonts w:ascii="Times New Roman" w:hAnsi="Times New Roman" w:cs="Times New Roman"/>
          <w:sz w:val="8"/>
          <w:szCs w:val="8"/>
        </w:rPr>
      </w:pPr>
    </w:p>
    <w:p w:rsidR="000F505E"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Стратегічний в</w:t>
      </w:r>
      <w:r w:rsidR="00BF324F">
        <w:rPr>
          <w:rFonts w:ascii="Times New Roman" w:hAnsi="Times New Roman" w:cs="Times New Roman"/>
          <w:sz w:val="24"/>
          <w:szCs w:val="24"/>
        </w:rPr>
        <w:t>ибір у методологічному сенсі є «екватором»</w:t>
      </w:r>
      <w:r w:rsidRPr="000F505E">
        <w:rPr>
          <w:rFonts w:ascii="Times New Roman" w:hAnsi="Times New Roman" w:cs="Times New Roman"/>
          <w:sz w:val="24"/>
          <w:szCs w:val="24"/>
        </w:rPr>
        <w:t>, серцевинною точкою процесу</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 xml:space="preserve">стратегічного планування, від якої власне починається розробка самого </w:t>
      </w:r>
      <w:r w:rsidR="00BF324F">
        <w:rPr>
          <w:rFonts w:ascii="Times New Roman" w:hAnsi="Times New Roman" w:cs="Times New Roman"/>
          <w:sz w:val="24"/>
          <w:szCs w:val="24"/>
        </w:rPr>
        <w:t xml:space="preserve">Стратегічного </w:t>
      </w:r>
      <w:r w:rsidRPr="000F505E">
        <w:rPr>
          <w:rFonts w:ascii="Times New Roman" w:hAnsi="Times New Roman" w:cs="Times New Roman"/>
          <w:sz w:val="24"/>
          <w:szCs w:val="24"/>
        </w:rPr>
        <w:t>плану. Початком</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 xml:space="preserve">цієї праці є формулювання стратегічних проблем </w:t>
      </w:r>
      <w:r w:rsidR="00BF324F">
        <w:rPr>
          <w:rFonts w:ascii="Times New Roman" w:hAnsi="Times New Roman" w:cs="Times New Roman"/>
          <w:sz w:val="24"/>
          <w:szCs w:val="24"/>
        </w:rPr>
        <w:t xml:space="preserve">за </w:t>
      </w:r>
      <w:r w:rsidRPr="000F505E">
        <w:rPr>
          <w:rFonts w:ascii="Times New Roman" w:hAnsi="Times New Roman" w:cs="Times New Roman"/>
          <w:sz w:val="24"/>
          <w:szCs w:val="24"/>
        </w:rPr>
        <w:t>кожн</w:t>
      </w:r>
      <w:r w:rsidR="00BF324F">
        <w:rPr>
          <w:rFonts w:ascii="Times New Roman" w:hAnsi="Times New Roman" w:cs="Times New Roman"/>
          <w:sz w:val="24"/>
          <w:szCs w:val="24"/>
        </w:rPr>
        <w:t>им</w:t>
      </w:r>
      <w:r w:rsidRPr="000F505E">
        <w:rPr>
          <w:rFonts w:ascii="Times New Roman" w:hAnsi="Times New Roman" w:cs="Times New Roman"/>
          <w:sz w:val="24"/>
          <w:szCs w:val="24"/>
        </w:rPr>
        <w:t xml:space="preserve"> стратегічн</w:t>
      </w:r>
      <w:r w:rsidR="00BF324F">
        <w:rPr>
          <w:rFonts w:ascii="Times New Roman" w:hAnsi="Times New Roman" w:cs="Times New Roman"/>
          <w:sz w:val="24"/>
          <w:szCs w:val="24"/>
        </w:rPr>
        <w:t>им напрямом</w:t>
      </w:r>
      <w:r w:rsidRPr="000F505E">
        <w:rPr>
          <w:rFonts w:ascii="Times New Roman" w:hAnsi="Times New Roman" w:cs="Times New Roman"/>
          <w:sz w:val="24"/>
          <w:szCs w:val="24"/>
        </w:rPr>
        <w:t>, що</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 xml:space="preserve">було виконано Робочою групою під час </w:t>
      </w:r>
      <w:r w:rsidR="00BF324F">
        <w:rPr>
          <w:rFonts w:ascii="Times New Roman" w:hAnsi="Times New Roman" w:cs="Times New Roman"/>
          <w:sz w:val="24"/>
          <w:szCs w:val="24"/>
        </w:rPr>
        <w:t>2</w:t>
      </w:r>
      <w:r w:rsidRPr="000F505E">
        <w:rPr>
          <w:rFonts w:ascii="Times New Roman" w:hAnsi="Times New Roman" w:cs="Times New Roman"/>
          <w:sz w:val="24"/>
          <w:szCs w:val="24"/>
        </w:rPr>
        <w:t>-го засідання</w:t>
      </w:r>
      <w:r w:rsidR="005E361D">
        <w:rPr>
          <w:rFonts w:ascii="Times New Roman" w:hAnsi="Times New Roman" w:cs="Times New Roman"/>
          <w:sz w:val="24"/>
          <w:szCs w:val="24"/>
        </w:rPr>
        <w:t xml:space="preserve"> 17 серпня 2015 року</w:t>
      </w:r>
      <w:r w:rsidRPr="000F505E">
        <w:rPr>
          <w:rFonts w:ascii="Times New Roman" w:hAnsi="Times New Roman" w:cs="Times New Roman"/>
          <w:sz w:val="24"/>
          <w:szCs w:val="24"/>
        </w:rPr>
        <w:t>. Стратегічні проблеми служать</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відправним пунктом для побудови системи цілей плану - ві</w:t>
      </w:r>
      <w:r w:rsidR="00BF324F">
        <w:rPr>
          <w:rFonts w:ascii="Times New Roman" w:hAnsi="Times New Roman" w:cs="Times New Roman"/>
          <w:sz w:val="24"/>
          <w:szCs w:val="24"/>
        </w:rPr>
        <w:t>д стратегічних</w:t>
      </w:r>
      <w:r w:rsidRPr="000F505E">
        <w:rPr>
          <w:rFonts w:ascii="Times New Roman" w:hAnsi="Times New Roman" w:cs="Times New Roman"/>
          <w:sz w:val="24"/>
          <w:szCs w:val="24"/>
        </w:rPr>
        <w:t xml:space="preserve"> цілей до операційних цілей і завдань, які в процесі впровадження Стратегії</w:t>
      </w:r>
      <w:r w:rsidR="00BF324F">
        <w:rPr>
          <w:rFonts w:ascii="Times New Roman" w:hAnsi="Times New Roman" w:cs="Times New Roman"/>
          <w:sz w:val="24"/>
          <w:szCs w:val="24"/>
        </w:rPr>
        <w:t xml:space="preserve"> </w:t>
      </w:r>
      <w:proofErr w:type="spellStart"/>
      <w:r w:rsidRPr="000F505E">
        <w:rPr>
          <w:rFonts w:ascii="Times New Roman" w:hAnsi="Times New Roman" w:cs="Times New Roman"/>
          <w:sz w:val="24"/>
          <w:szCs w:val="24"/>
        </w:rPr>
        <w:t>переформатов</w:t>
      </w:r>
      <w:r w:rsidR="005E361D">
        <w:rPr>
          <w:rFonts w:ascii="Times New Roman" w:hAnsi="Times New Roman" w:cs="Times New Roman"/>
          <w:sz w:val="24"/>
          <w:szCs w:val="24"/>
        </w:rPr>
        <w:t>уються</w:t>
      </w:r>
      <w:proofErr w:type="spellEnd"/>
      <w:r w:rsidR="005E361D">
        <w:rPr>
          <w:rFonts w:ascii="Times New Roman" w:hAnsi="Times New Roman" w:cs="Times New Roman"/>
          <w:sz w:val="24"/>
          <w:szCs w:val="24"/>
        </w:rPr>
        <w:t xml:space="preserve"> у проекти за принципами та</w:t>
      </w:r>
      <w:r w:rsidRPr="000F505E">
        <w:rPr>
          <w:rFonts w:ascii="Times New Roman" w:hAnsi="Times New Roman" w:cs="Times New Roman"/>
          <w:sz w:val="24"/>
          <w:szCs w:val="24"/>
        </w:rPr>
        <w:t xml:space="preserve"> правилами проектного менеджменту.</w:t>
      </w:r>
    </w:p>
    <w:p w:rsidR="00BF324F" w:rsidRPr="00BF324F" w:rsidRDefault="00BF324F" w:rsidP="000F505E">
      <w:pPr>
        <w:autoSpaceDE w:val="0"/>
        <w:autoSpaceDN w:val="0"/>
        <w:adjustRightInd w:val="0"/>
        <w:ind w:firstLine="0"/>
        <w:rPr>
          <w:rFonts w:ascii="Times New Roman" w:hAnsi="Times New Roman" w:cs="Times New Roman"/>
          <w:sz w:val="8"/>
          <w:szCs w:val="8"/>
        </w:rPr>
      </w:pPr>
    </w:p>
    <w:p w:rsidR="00BF324F"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Завершальним етапом процесу стратегічного планування є створення системи її</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впровадження, моніторингу, оцінювання та оновлення.</w:t>
      </w:r>
      <w:r w:rsidR="00BF324F">
        <w:rPr>
          <w:rFonts w:ascii="Times New Roman" w:hAnsi="Times New Roman" w:cs="Times New Roman"/>
          <w:sz w:val="24"/>
          <w:szCs w:val="24"/>
        </w:rPr>
        <w:t xml:space="preserve"> </w:t>
      </w:r>
    </w:p>
    <w:p w:rsidR="00BF324F" w:rsidRPr="00BF324F" w:rsidRDefault="00BF324F" w:rsidP="000F505E">
      <w:pPr>
        <w:autoSpaceDE w:val="0"/>
        <w:autoSpaceDN w:val="0"/>
        <w:adjustRightInd w:val="0"/>
        <w:ind w:firstLine="0"/>
        <w:rPr>
          <w:rFonts w:ascii="Times New Roman" w:hAnsi="Times New Roman" w:cs="Times New Roman"/>
          <w:sz w:val="8"/>
          <w:szCs w:val="8"/>
        </w:rPr>
      </w:pPr>
    </w:p>
    <w:p w:rsidR="000F505E"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Методологія підготовки та впровадження Стратегічного плану ґрунтується на твердженні, що</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його впровадження відбудеться лише за умов об’єднання зусиль виконавців плану та всіх</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 xml:space="preserve">зацікавлених сторін. </w:t>
      </w:r>
      <w:r w:rsidR="00BF324F">
        <w:rPr>
          <w:rFonts w:ascii="Times New Roman" w:hAnsi="Times New Roman" w:cs="Times New Roman"/>
          <w:sz w:val="24"/>
          <w:szCs w:val="24"/>
        </w:rPr>
        <w:t xml:space="preserve">Результатами </w:t>
      </w:r>
      <w:r w:rsidRPr="000F505E">
        <w:rPr>
          <w:rFonts w:ascii="Times New Roman" w:hAnsi="Times New Roman" w:cs="Times New Roman"/>
          <w:sz w:val="24"/>
          <w:szCs w:val="24"/>
        </w:rPr>
        <w:t>цієї роботи будуть досягнуті визначені цілі, реалізовані</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спільні проекти, які в цілому забезпечуватимуть сталий розвиток міста.</w:t>
      </w:r>
      <w:r w:rsidR="00BF324F">
        <w:rPr>
          <w:rFonts w:ascii="Times New Roman" w:hAnsi="Times New Roman" w:cs="Times New Roman"/>
          <w:sz w:val="24"/>
          <w:szCs w:val="24"/>
        </w:rPr>
        <w:t xml:space="preserve"> </w:t>
      </w:r>
    </w:p>
    <w:p w:rsidR="00BF324F" w:rsidRPr="00BF324F" w:rsidRDefault="00BF324F" w:rsidP="000F505E">
      <w:pPr>
        <w:autoSpaceDE w:val="0"/>
        <w:autoSpaceDN w:val="0"/>
        <w:adjustRightInd w:val="0"/>
        <w:ind w:firstLine="0"/>
        <w:rPr>
          <w:rFonts w:ascii="Times New Roman" w:hAnsi="Times New Roman" w:cs="Times New Roman"/>
          <w:sz w:val="8"/>
          <w:szCs w:val="8"/>
        </w:rPr>
      </w:pPr>
    </w:p>
    <w:p w:rsidR="000F505E" w:rsidRPr="000F505E" w:rsidRDefault="000F505E" w:rsidP="000F505E">
      <w:pPr>
        <w:autoSpaceDE w:val="0"/>
        <w:autoSpaceDN w:val="0"/>
        <w:adjustRightInd w:val="0"/>
        <w:ind w:firstLine="0"/>
        <w:rPr>
          <w:rFonts w:ascii="Times New Roman" w:hAnsi="Times New Roman" w:cs="Times New Roman"/>
          <w:sz w:val="24"/>
          <w:szCs w:val="24"/>
        </w:rPr>
      </w:pPr>
      <w:r w:rsidRPr="000F505E">
        <w:rPr>
          <w:rFonts w:ascii="Times New Roman" w:hAnsi="Times New Roman" w:cs="Times New Roman"/>
          <w:sz w:val="24"/>
          <w:szCs w:val="24"/>
        </w:rPr>
        <w:t>Документ має модульний характер - окремі його напрямки є самодостатніми, автономними</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сформованими в розрахунку на подальше впровадження через реалізацію проектів, кожен із</w:t>
      </w:r>
      <w:r w:rsidR="00BF324F">
        <w:rPr>
          <w:rFonts w:ascii="Times New Roman" w:hAnsi="Times New Roman" w:cs="Times New Roman"/>
          <w:sz w:val="24"/>
          <w:szCs w:val="24"/>
        </w:rPr>
        <w:t xml:space="preserve"> </w:t>
      </w:r>
      <w:r w:rsidRPr="000F505E">
        <w:rPr>
          <w:rFonts w:ascii="Times New Roman" w:hAnsi="Times New Roman" w:cs="Times New Roman"/>
          <w:sz w:val="24"/>
          <w:szCs w:val="24"/>
        </w:rPr>
        <w:t>яких є окремим елементом впровадження стратегії, але впливатиме на загальний результат.</w:t>
      </w:r>
    </w:p>
    <w:p w:rsidR="00B069A1" w:rsidRDefault="00B069A1" w:rsidP="000F505E">
      <w:pPr>
        <w:rPr>
          <w:rFonts w:ascii="Times New Roman" w:hAnsi="Times New Roman" w:cs="Times New Roman"/>
          <w:sz w:val="8"/>
          <w:szCs w:val="8"/>
        </w:rPr>
      </w:pPr>
    </w:p>
    <w:p w:rsidR="00BF324F" w:rsidRDefault="008123A5" w:rsidP="008123A5">
      <w:pPr>
        <w:autoSpaceDE w:val="0"/>
        <w:autoSpaceDN w:val="0"/>
        <w:adjustRightInd w:val="0"/>
        <w:ind w:firstLine="0"/>
        <w:rPr>
          <w:rFonts w:ascii="Times New Roman" w:hAnsi="Times New Roman" w:cs="Times New Roman"/>
          <w:sz w:val="24"/>
          <w:szCs w:val="24"/>
        </w:rPr>
      </w:pPr>
      <w:r w:rsidRPr="008123A5">
        <w:rPr>
          <w:rFonts w:ascii="Times New Roman" w:hAnsi="Times New Roman" w:cs="Times New Roman"/>
          <w:sz w:val="24"/>
          <w:szCs w:val="24"/>
        </w:rPr>
        <w:t>За потреб</w:t>
      </w:r>
      <w:r>
        <w:rPr>
          <w:rFonts w:ascii="Times New Roman" w:hAnsi="Times New Roman" w:cs="Times New Roman"/>
          <w:sz w:val="24"/>
          <w:szCs w:val="24"/>
        </w:rPr>
        <w:t>и</w:t>
      </w:r>
      <w:r w:rsidRPr="008123A5">
        <w:rPr>
          <w:rFonts w:ascii="Times New Roman" w:hAnsi="Times New Roman" w:cs="Times New Roman"/>
          <w:sz w:val="24"/>
          <w:szCs w:val="24"/>
        </w:rPr>
        <w:t xml:space="preserve"> документ мож</w:t>
      </w:r>
      <w:r>
        <w:rPr>
          <w:rFonts w:ascii="Times New Roman" w:hAnsi="Times New Roman" w:cs="Times New Roman"/>
          <w:sz w:val="24"/>
          <w:szCs w:val="24"/>
        </w:rPr>
        <w:t>е бути доповнений іншими напрям</w:t>
      </w:r>
      <w:r w:rsidRPr="008123A5">
        <w:rPr>
          <w:rFonts w:ascii="Times New Roman" w:hAnsi="Times New Roman" w:cs="Times New Roman"/>
          <w:sz w:val="24"/>
          <w:szCs w:val="24"/>
        </w:rPr>
        <w:t>ами розвитку, які у</w:t>
      </w:r>
      <w:r>
        <w:rPr>
          <w:rFonts w:ascii="Times New Roman" w:hAnsi="Times New Roman" w:cs="Times New Roman"/>
          <w:sz w:val="24"/>
          <w:szCs w:val="24"/>
        </w:rPr>
        <w:t xml:space="preserve"> </w:t>
      </w:r>
      <w:r w:rsidRPr="008123A5">
        <w:rPr>
          <w:rFonts w:ascii="Times New Roman" w:hAnsi="Times New Roman" w:cs="Times New Roman"/>
          <w:sz w:val="24"/>
          <w:szCs w:val="24"/>
        </w:rPr>
        <w:t>подальшому громада визначить, як ключові.</w:t>
      </w:r>
    </w:p>
    <w:p w:rsidR="00AF4314" w:rsidRPr="00AF4314" w:rsidRDefault="00AF4314" w:rsidP="008123A5">
      <w:pPr>
        <w:autoSpaceDE w:val="0"/>
        <w:autoSpaceDN w:val="0"/>
        <w:adjustRightInd w:val="0"/>
        <w:ind w:firstLine="0"/>
        <w:rPr>
          <w:rFonts w:ascii="Times New Roman" w:hAnsi="Times New Roman" w:cs="Times New Roman"/>
          <w:sz w:val="8"/>
          <w:szCs w:val="8"/>
        </w:rPr>
      </w:pPr>
    </w:p>
    <w:p w:rsidR="00BF324F" w:rsidRPr="008123A5" w:rsidRDefault="008123A5" w:rsidP="00295915">
      <w:pPr>
        <w:ind w:firstLine="0"/>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6228272" cy="2424022"/>
            <wp:effectExtent l="0" t="0" r="127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F324F" w:rsidRPr="00295915" w:rsidRDefault="00934599" w:rsidP="008123A5">
      <w:pPr>
        <w:rPr>
          <w:rFonts w:ascii="Times New Roman" w:hAnsi="Times New Roman" w:cs="Times New Roman"/>
          <w:i/>
          <w:sz w:val="24"/>
          <w:szCs w:val="24"/>
        </w:rPr>
      </w:pPr>
      <w:r w:rsidRPr="00295915">
        <w:rPr>
          <w:rFonts w:ascii="Times New Roman" w:hAnsi="Times New Roman" w:cs="Times New Roman"/>
          <w:i/>
          <w:sz w:val="24"/>
          <w:szCs w:val="24"/>
        </w:rPr>
        <w:t xml:space="preserve">Мал. 2. </w:t>
      </w:r>
      <w:r w:rsidR="00295915" w:rsidRPr="00295915">
        <w:rPr>
          <w:rFonts w:ascii="Times New Roman" w:hAnsi="Times New Roman" w:cs="Times New Roman"/>
          <w:i/>
          <w:sz w:val="24"/>
          <w:szCs w:val="24"/>
        </w:rPr>
        <w:t>Схема побудови стратегічного плану</w:t>
      </w:r>
    </w:p>
    <w:p w:rsidR="008123A5" w:rsidRPr="00973CD0" w:rsidRDefault="00973CD0">
      <w:pPr>
        <w:rPr>
          <w:rFonts w:ascii="Times New Roman" w:hAnsi="Times New Roman" w:cs="Times New Roman"/>
          <w:sz w:val="8"/>
          <w:szCs w:val="8"/>
        </w:rPr>
      </w:pPr>
      <w:r>
        <w:rPr>
          <w:rFonts w:ascii="Times New Roman" w:hAnsi="Times New Roman" w:cs="Times New Roman"/>
          <w:sz w:val="24"/>
          <w:szCs w:val="24"/>
        </w:rPr>
        <w:t xml:space="preserve"> </w:t>
      </w:r>
    </w:p>
    <w:p w:rsidR="00973CD0" w:rsidRDefault="00973CD0" w:rsidP="00973CD0">
      <w:pPr>
        <w:autoSpaceDE w:val="0"/>
        <w:autoSpaceDN w:val="0"/>
        <w:adjustRightInd w:val="0"/>
        <w:ind w:firstLine="0"/>
        <w:rPr>
          <w:rFonts w:ascii="Times New Roman" w:hAnsi="Times New Roman" w:cs="Times New Roman"/>
          <w:sz w:val="24"/>
          <w:szCs w:val="24"/>
        </w:rPr>
      </w:pPr>
      <w:r w:rsidRPr="00973CD0">
        <w:rPr>
          <w:rFonts w:ascii="Times New Roman" w:hAnsi="Times New Roman" w:cs="Times New Roman"/>
          <w:sz w:val="24"/>
          <w:szCs w:val="24"/>
        </w:rPr>
        <w:lastRenderedPageBreak/>
        <w:t xml:space="preserve">Стратегія ґрунтується на інших документах стратегічного характеру, зокрема, </w:t>
      </w:r>
      <w:r w:rsidR="00B169BB">
        <w:rPr>
          <w:rFonts w:ascii="Times New Roman" w:hAnsi="Times New Roman" w:cs="Times New Roman"/>
          <w:sz w:val="24"/>
          <w:szCs w:val="24"/>
        </w:rPr>
        <w:t>проектові Генерального</w:t>
      </w:r>
      <w:r>
        <w:rPr>
          <w:rFonts w:ascii="Times New Roman" w:hAnsi="Times New Roman" w:cs="Times New Roman"/>
          <w:sz w:val="24"/>
          <w:szCs w:val="24"/>
        </w:rPr>
        <w:t xml:space="preserve"> </w:t>
      </w:r>
      <w:r w:rsidR="00B169BB">
        <w:rPr>
          <w:rFonts w:ascii="Times New Roman" w:hAnsi="Times New Roman" w:cs="Times New Roman"/>
          <w:sz w:val="24"/>
          <w:szCs w:val="24"/>
        </w:rPr>
        <w:t>плану</w:t>
      </w:r>
      <w:r w:rsidRPr="00973CD0">
        <w:rPr>
          <w:rFonts w:ascii="Times New Roman" w:hAnsi="Times New Roman" w:cs="Times New Roman"/>
          <w:sz w:val="24"/>
          <w:szCs w:val="24"/>
        </w:rPr>
        <w:t xml:space="preserve"> забудови міста, міських цільових програмах, </w:t>
      </w:r>
      <w:r w:rsidR="005E361D">
        <w:rPr>
          <w:rFonts w:ascii="Times New Roman" w:hAnsi="Times New Roman" w:cs="Times New Roman"/>
          <w:sz w:val="24"/>
          <w:szCs w:val="24"/>
        </w:rPr>
        <w:t>які вже прийняті міською радою та</w:t>
      </w:r>
      <w:r>
        <w:rPr>
          <w:rFonts w:ascii="Times New Roman" w:hAnsi="Times New Roman" w:cs="Times New Roman"/>
          <w:sz w:val="24"/>
          <w:szCs w:val="24"/>
        </w:rPr>
        <w:t xml:space="preserve"> </w:t>
      </w:r>
      <w:r w:rsidRPr="00973CD0">
        <w:rPr>
          <w:rFonts w:ascii="Times New Roman" w:hAnsi="Times New Roman" w:cs="Times New Roman"/>
          <w:sz w:val="24"/>
          <w:szCs w:val="24"/>
        </w:rPr>
        <w:t>впроваджуються її виконавчими органами. Основні положення Стратегії мають</w:t>
      </w:r>
      <w:r>
        <w:rPr>
          <w:rFonts w:ascii="Times New Roman" w:hAnsi="Times New Roman" w:cs="Times New Roman"/>
          <w:sz w:val="24"/>
          <w:szCs w:val="24"/>
        </w:rPr>
        <w:t xml:space="preserve"> </w:t>
      </w:r>
      <w:r w:rsidRPr="00973CD0">
        <w:rPr>
          <w:rFonts w:ascii="Times New Roman" w:hAnsi="Times New Roman" w:cs="Times New Roman"/>
          <w:sz w:val="24"/>
          <w:szCs w:val="24"/>
        </w:rPr>
        <w:t>враховуватися при розробці щорічних та середньо</w:t>
      </w:r>
      <w:r>
        <w:rPr>
          <w:rFonts w:ascii="Times New Roman" w:hAnsi="Times New Roman" w:cs="Times New Roman"/>
          <w:sz w:val="24"/>
          <w:szCs w:val="24"/>
        </w:rPr>
        <w:t xml:space="preserve">строкових Програм економічного та </w:t>
      </w:r>
      <w:r w:rsidRPr="00973CD0">
        <w:rPr>
          <w:rFonts w:ascii="Times New Roman" w:hAnsi="Times New Roman" w:cs="Times New Roman"/>
          <w:sz w:val="24"/>
          <w:szCs w:val="24"/>
        </w:rPr>
        <w:t>соціального розвитку міста, галузевих програм розвитку.</w:t>
      </w:r>
      <w:r>
        <w:rPr>
          <w:rFonts w:ascii="Times New Roman" w:hAnsi="Times New Roman" w:cs="Times New Roman"/>
          <w:sz w:val="24"/>
          <w:szCs w:val="24"/>
        </w:rPr>
        <w:t xml:space="preserve"> </w:t>
      </w:r>
    </w:p>
    <w:p w:rsidR="00973CD0" w:rsidRPr="00973CD0" w:rsidRDefault="00973CD0" w:rsidP="00973CD0">
      <w:pPr>
        <w:autoSpaceDE w:val="0"/>
        <w:autoSpaceDN w:val="0"/>
        <w:adjustRightInd w:val="0"/>
        <w:ind w:firstLine="0"/>
        <w:rPr>
          <w:rFonts w:ascii="Times New Roman" w:hAnsi="Times New Roman" w:cs="Times New Roman"/>
          <w:sz w:val="8"/>
          <w:szCs w:val="8"/>
        </w:rPr>
      </w:pPr>
    </w:p>
    <w:p w:rsidR="00973CD0" w:rsidRDefault="00973CD0" w:rsidP="00973CD0">
      <w:pPr>
        <w:autoSpaceDE w:val="0"/>
        <w:autoSpaceDN w:val="0"/>
        <w:adjustRightInd w:val="0"/>
        <w:ind w:firstLine="0"/>
        <w:rPr>
          <w:rFonts w:ascii="Times New Roman" w:hAnsi="Times New Roman" w:cs="Times New Roman"/>
          <w:sz w:val="24"/>
          <w:szCs w:val="24"/>
        </w:rPr>
      </w:pPr>
      <w:r w:rsidRPr="00973CD0">
        <w:rPr>
          <w:rFonts w:ascii="Times New Roman" w:hAnsi="Times New Roman" w:cs="Times New Roman"/>
          <w:sz w:val="24"/>
          <w:szCs w:val="24"/>
        </w:rPr>
        <w:t>Успіх впровадження Стратегії залежатиме від відповідальності осіб, зацікавлених у її</w:t>
      </w:r>
      <w:r>
        <w:rPr>
          <w:rFonts w:ascii="Times New Roman" w:hAnsi="Times New Roman" w:cs="Times New Roman"/>
          <w:sz w:val="24"/>
          <w:szCs w:val="24"/>
        </w:rPr>
        <w:t xml:space="preserve"> </w:t>
      </w:r>
      <w:r w:rsidRPr="00973CD0">
        <w:rPr>
          <w:rFonts w:ascii="Times New Roman" w:hAnsi="Times New Roman" w:cs="Times New Roman"/>
          <w:sz w:val="24"/>
          <w:szCs w:val="24"/>
        </w:rPr>
        <w:t>реалізації. Тому</w:t>
      </w:r>
      <w:r w:rsidR="005E361D">
        <w:rPr>
          <w:rFonts w:ascii="Times New Roman" w:hAnsi="Times New Roman" w:cs="Times New Roman"/>
          <w:sz w:val="24"/>
          <w:szCs w:val="24"/>
        </w:rPr>
        <w:t>,</w:t>
      </w:r>
      <w:r w:rsidRPr="00973CD0">
        <w:rPr>
          <w:rFonts w:ascii="Times New Roman" w:hAnsi="Times New Roman" w:cs="Times New Roman"/>
          <w:sz w:val="24"/>
          <w:szCs w:val="24"/>
        </w:rPr>
        <w:t xml:space="preserve"> доцільно сформувати Комітет з управління впровадженням (КУВ) з найбільш</w:t>
      </w:r>
      <w:r>
        <w:rPr>
          <w:rFonts w:ascii="Times New Roman" w:hAnsi="Times New Roman" w:cs="Times New Roman"/>
          <w:sz w:val="24"/>
          <w:szCs w:val="24"/>
        </w:rPr>
        <w:t xml:space="preserve"> </w:t>
      </w:r>
      <w:r w:rsidRPr="00973CD0">
        <w:rPr>
          <w:rFonts w:ascii="Times New Roman" w:hAnsi="Times New Roman" w:cs="Times New Roman"/>
          <w:sz w:val="24"/>
          <w:szCs w:val="24"/>
        </w:rPr>
        <w:t>активних членів громади міста, з урахуванням усіх зацікавлених сторін. Завданням КУВ буде</w:t>
      </w:r>
      <w:r>
        <w:rPr>
          <w:rFonts w:ascii="Times New Roman" w:hAnsi="Times New Roman" w:cs="Times New Roman"/>
          <w:sz w:val="24"/>
          <w:szCs w:val="24"/>
        </w:rPr>
        <w:t xml:space="preserve"> </w:t>
      </w:r>
      <w:r w:rsidRPr="00973CD0">
        <w:rPr>
          <w:rFonts w:ascii="Times New Roman" w:hAnsi="Times New Roman" w:cs="Times New Roman"/>
          <w:sz w:val="24"/>
          <w:szCs w:val="24"/>
        </w:rPr>
        <w:t>моніторинг виконання всіх оперативних цілей (проектів) Стратегічного плану та підготовка</w:t>
      </w:r>
      <w:r>
        <w:rPr>
          <w:rFonts w:ascii="Times New Roman" w:hAnsi="Times New Roman" w:cs="Times New Roman"/>
          <w:sz w:val="24"/>
          <w:szCs w:val="24"/>
        </w:rPr>
        <w:t xml:space="preserve"> </w:t>
      </w:r>
      <w:r w:rsidRPr="00973CD0">
        <w:rPr>
          <w:rFonts w:ascii="Times New Roman" w:hAnsi="Times New Roman" w:cs="Times New Roman"/>
          <w:sz w:val="24"/>
          <w:szCs w:val="24"/>
        </w:rPr>
        <w:t>про</w:t>
      </w:r>
      <w:r w:rsidR="005E361D">
        <w:rPr>
          <w:rFonts w:ascii="Times New Roman" w:hAnsi="Times New Roman" w:cs="Times New Roman"/>
          <w:sz w:val="24"/>
          <w:szCs w:val="24"/>
        </w:rPr>
        <w:t>позицій міській раді щодо змін та</w:t>
      </w:r>
      <w:r w:rsidRPr="00973CD0">
        <w:rPr>
          <w:rFonts w:ascii="Times New Roman" w:hAnsi="Times New Roman" w:cs="Times New Roman"/>
          <w:sz w:val="24"/>
          <w:szCs w:val="24"/>
        </w:rPr>
        <w:t xml:space="preserve"> доповнень до Стратегії.</w:t>
      </w:r>
    </w:p>
    <w:p w:rsidR="00973CD0" w:rsidRPr="00973CD0" w:rsidRDefault="00973CD0" w:rsidP="00973CD0">
      <w:pPr>
        <w:autoSpaceDE w:val="0"/>
        <w:autoSpaceDN w:val="0"/>
        <w:adjustRightInd w:val="0"/>
        <w:ind w:firstLine="0"/>
        <w:rPr>
          <w:rFonts w:ascii="Times New Roman" w:hAnsi="Times New Roman" w:cs="Times New Roman"/>
          <w:sz w:val="8"/>
          <w:szCs w:val="8"/>
        </w:rPr>
      </w:pPr>
    </w:p>
    <w:p w:rsidR="00973CD0" w:rsidRPr="00973CD0" w:rsidRDefault="00973CD0" w:rsidP="00973CD0">
      <w:pPr>
        <w:autoSpaceDE w:val="0"/>
        <w:autoSpaceDN w:val="0"/>
        <w:adjustRightInd w:val="0"/>
        <w:ind w:firstLine="0"/>
        <w:rPr>
          <w:rFonts w:ascii="Times New Roman" w:hAnsi="Times New Roman" w:cs="Times New Roman"/>
          <w:sz w:val="24"/>
          <w:szCs w:val="24"/>
        </w:rPr>
      </w:pPr>
      <w:r w:rsidRPr="00973CD0">
        <w:rPr>
          <w:rFonts w:ascii="Times New Roman" w:hAnsi="Times New Roman" w:cs="Times New Roman"/>
          <w:sz w:val="24"/>
          <w:szCs w:val="24"/>
        </w:rPr>
        <w:t>Стратегічне планування - ефективний інструмент системного менеджменту, процес, який має</w:t>
      </w:r>
      <w:r>
        <w:rPr>
          <w:rFonts w:ascii="Times New Roman" w:hAnsi="Times New Roman" w:cs="Times New Roman"/>
          <w:sz w:val="24"/>
          <w:szCs w:val="24"/>
        </w:rPr>
        <w:t xml:space="preserve"> </w:t>
      </w:r>
      <w:r w:rsidRPr="00973CD0">
        <w:rPr>
          <w:rFonts w:ascii="Times New Roman" w:hAnsi="Times New Roman" w:cs="Times New Roman"/>
          <w:sz w:val="24"/>
          <w:szCs w:val="24"/>
        </w:rPr>
        <w:t>тривати безперервно, оскільки середовище, як і сам об’єкт планування, постійно змінюються.</w:t>
      </w:r>
      <w:r>
        <w:rPr>
          <w:rFonts w:ascii="Times New Roman" w:hAnsi="Times New Roman" w:cs="Times New Roman"/>
          <w:sz w:val="24"/>
          <w:szCs w:val="24"/>
        </w:rPr>
        <w:t xml:space="preserve"> </w:t>
      </w:r>
      <w:r w:rsidRPr="00973CD0">
        <w:rPr>
          <w:rFonts w:ascii="Times New Roman" w:hAnsi="Times New Roman" w:cs="Times New Roman"/>
          <w:sz w:val="24"/>
          <w:szCs w:val="24"/>
        </w:rPr>
        <w:t>Це спосіб руху до абсолютного бачення, упродовж якого досягається сталий розвиток</w:t>
      </w:r>
      <w:r>
        <w:rPr>
          <w:rFonts w:ascii="Times New Roman" w:hAnsi="Times New Roman" w:cs="Times New Roman"/>
          <w:sz w:val="24"/>
          <w:szCs w:val="24"/>
        </w:rPr>
        <w:t xml:space="preserve"> </w:t>
      </w:r>
      <w:r w:rsidRPr="00973CD0">
        <w:rPr>
          <w:rFonts w:ascii="Times New Roman" w:hAnsi="Times New Roman" w:cs="Times New Roman"/>
          <w:sz w:val="24"/>
          <w:szCs w:val="24"/>
        </w:rPr>
        <w:t>територіальної громади.</w:t>
      </w: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bookmarkStart w:id="1" w:name="_Toc364073086"/>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313B8D" w:rsidRDefault="00313B8D" w:rsidP="0013539F">
      <w:pPr>
        <w:pStyle w:val="1"/>
        <w:keepNext w:val="0"/>
        <w:keepLines w:val="0"/>
        <w:widowControl w:val="0"/>
        <w:spacing w:before="0"/>
        <w:ind w:firstLine="0"/>
        <w:rPr>
          <w:rFonts w:ascii="Times New Roman" w:eastAsia="Times New Roman" w:hAnsi="Times New Roman" w:cs="Times New Roman"/>
          <w:color w:val="auto"/>
          <w:sz w:val="24"/>
          <w:szCs w:val="24"/>
          <w:lang w:eastAsia="uk-UA"/>
        </w:rPr>
      </w:pPr>
    </w:p>
    <w:p w:rsidR="005F734C" w:rsidRPr="005F734C" w:rsidRDefault="005F734C" w:rsidP="005F734C">
      <w:pPr>
        <w:rPr>
          <w:lang w:eastAsia="uk-UA"/>
        </w:rPr>
      </w:pPr>
    </w:p>
    <w:p w:rsidR="003003BC" w:rsidRDefault="003003BC" w:rsidP="00433B22">
      <w:pPr>
        <w:rPr>
          <w:lang w:eastAsia="uk-UA"/>
        </w:rPr>
      </w:pPr>
    </w:p>
    <w:p w:rsidR="003003BC" w:rsidRDefault="003003BC" w:rsidP="00433B22">
      <w:pPr>
        <w:rPr>
          <w:lang w:eastAsia="uk-UA"/>
        </w:rPr>
      </w:pPr>
    </w:p>
    <w:p w:rsidR="003003BC" w:rsidRDefault="003003BC" w:rsidP="00433B22">
      <w:pPr>
        <w:rPr>
          <w:lang w:eastAsia="uk-UA"/>
        </w:rPr>
      </w:pPr>
    </w:p>
    <w:p w:rsidR="003003BC" w:rsidRDefault="003003BC" w:rsidP="00433B22">
      <w:pPr>
        <w:rPr>
          <w:lang w:eastAsia="uk-UA"/>
        </w:rPr>
      </w:pPr>
    </w:p>
    <w:p w:rsidR="00433B22" w:rsidRDefault="00433B22" w:rsidP="00433B22">
      <w:pPr>
        <w:rPr>
          <w:lang w:eastAsia="uk-UA"/>
        </w:rPr>
      </w:pPr>
    </w:p>
    <w:p w:rsidR="00E93AF4" w:rsidRPr="00A94AC5" w:rsidRDefault="00E93AF4" w:rsidP="00800822">
      <w:pPr>
        <w:pStyle w:val="1"/>
        <w:keepNext w:val="0"/>
        <w:keepLines w:val="0"/>
        <w:widowControl w:val="0"/>
        <w:numPr>
          <w:ilvl w:val="0"/>
          <w:numId w:val="27"/>
        </w:numPr>
        <w:spacing w:before="0"/>
        <w:rPr>
          <w:rFonts w:ascii="Times New Roman" w:eastAsia="Times New Roman" w:hAnsi="Times New Roman" w:cs="Times New Roman"/>
          <w:color w:val="auto"/>
          <w:sz w:val="24"/>
          <w:szCs w:val="24"/>
          <w:lang w:eastAsia="uk-UA"/>
        </w:rPr>
      </w:pPr>
      <w:r w:rsidRPr="00A94AC5">
        <w:rPr>
          <w:rFonts w:ascii="Times New Roman" w:eastAsia="Times New Roman" w:hAnsi="Times New Roman" w:cs="Times New Roman"/>
          <w:color w:val="auto"/>
          <w:sz w:val="24"/>
          <w:szCs w:val="24"/>
          <w:lang w:eastAsia="uk-UA"/>
        </w:rPr>
        <w:lastRenderedPageBreak/>
        <w:t xml:space="preserve">ЗАГАЛЬНА ІНФОРМАЦІЯ ПРО </w:t>
      </w:r>
      <w:bookmarkEnd w:id="1"/>
      <w:r>
        <w:rPr>
          <w:rFonts w:ascii="Times New Roman" w:eastAsia="Times New Roman" w:hAnsi="Times New Roman" w:cs="Times New Roman"/>
          <w:color w:val="auto"/>
          <w:sz w:val="24"/>
          <w:szCs w:val="24"/>
          <w:lang w:eastAsia="uk-UA"/>
        </w:rPr>
        <w:t>БОЯРКУ</w:t>
      </w:r>
    </w:p>
    <w:p w:rsidR="00E93AF4" w:rsidRPr="00A94AC5"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Default="00E93AF4" w:rsidP="0013539F">
      <w:pPr>
        <w:widowControl w:val="0"/>
        <w:autoSpaceDE w:val="0"/>
        <w:autoSpaceDN w:val="0"/>
        <w:adjustRightInd w:val="0"/>
        <w:ind w:firstLine="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Боярка</w:t>
      </w:r>
      <w:r w:rsidRPr="00A94AC5">
        <w:rPr>
          <w:rFonts w:ascii="Times New Roman" w:eastAsia="Times New Roman" w:hAnsi="Times New Roman" w:cs="Times New Roman"/>
          <w:sz w:val="24"/>
          <w:szCs w:val="24"/>
          <w:lang w:eastAsia="uk-UA"/>
        </w:rPr>
        <w:t xml:space="preserve"> є одним з найбільших міст </w:t>
      </w:r>
      <w:r>
        <w:rPr>
          <w:rFonts w:ascii="Times New Roman" w:eastAsia="Times New Roman" w:hAnsi="Times New Roman" w:cs="Times New Roman"/>
          <w:sz w:val="24"/>
          <w:szCs w:val="24"/>
          <w:lang w:eastAsia="uk-UA"/>
        </w:rPr>
        <w:t xml:space="preserve">Києво-Святошинського району, який півколом, довжиною понад 60 км у південно-західному напрямі, огортає столицю України – м. Київ. </w:t>
      </w:r>
    </w:p>
    <w:p w:rsidR="00E93AF4" w:rsidRPr="006B23A7"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Pr="00A94AC5" w:rsidRDefault="00E93AF4" w:rsidP="0013539F">
      <w:pPr>
        <w:widowControl w:val="0"/>
        <w:autoSpaceDE w:val="0"/>
        <w:autoSpaceDN w:val="0"/>
        <w:adjustRightInd w:val="0"/>
        <w:ind w:firstLine="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Боярка </w:t>
      </w:r>
      <w:r w:rsidRPr="00A94AC5">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місто з давніми традиціями й</w:t>
      </w:r>
      <w:r w:rsidRPr="00A94AC5">
        <w:rPr>
          <w:rFonts w:ascii="Times New Roman" w:eastAsia="Times New Roman" w:hAnsi="Times New Roman" w:cs="Times New Roman"/>
          <w:sz w:val="24"/>
          <w:szCs w:val="24"/>
          <w:lang w:eastAsia="uk-UA"/>
        </w:rPr>
        <w:t xml:space="preserve"> історією, розташоване на пере</w:t>
      </w:r>
      <w:r>
        <w:rPr>
          <w:rFonts w:ascii="Times New Roman" w:eastAsia="Times New Roman" w:hAnsi="Times New Roman" w:cs="Times New Roman"/>
          <w:sz w:val="24"/>
          <w:szCs w:val="24"/>
          <w:lang w:eastAsia="uk-UA"/>
        </w:rPr>
        <w:t>хресті економічних, соціальних та</w:t>
      </w:r>
      <w:r w:rsidRPr="00A94AC5">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транспортних</w:t>
      </w:r>
      <w:r w:rsidRPr="00A94AC5">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магістралях</w:t>
      </w:r>
      <w:r w:rsidRPr="00A94AC5">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Київщини та України</w:t>
      </w:r>
      <w:r w:rsidRPr="00A94AC5">
        <w:rPr>
          <w:rFonts w:ascii="Times New Roman" w:eastAsia="Times New Roman" w:hAnsi="Times New Roman" w:cs="Times New Roman"/>
          <w:sz w:val="24"/>
          <w:szCs w:val="24"/>
          <w:lang w:eastAsia="uk-UA"/>
        </w:rPr>
        <w:t xml:space="preserve">. Місто є одним з найпривабливіших в Україні місць для інвестування, </w:t>
      </w:r>
      <w:r>
        <w:rPr>
          <w:rFonts w:ascii="Times New Roman" w:eastAsia="Times New Roman" w:hAnsi="Times New Roman" w:cs="Times New Roman"/>
          <w:sz w:val="24"/>
          <w:szCs w:val="24"/>
          <w:lang w:eastAsia="uk-UA"/>
        </w:rPr>
        <w:t xml:space="preserve">відпочинку, заняття спортом і туризмом, </w:t>
      </w:r>
      <w:r w:rsidRPr="00A94AC5">
        <w:rPr>
          <w:rFonts w:ascii="Times New Roman" w:eastAsia="Times New Roman" w:hAnsi="Times New Roman" w:cs="Times New Roman"/>
          <w:sz w:val="24"/>
          <w:szCs w:val="24"/>
          <w:lang w:eastAsia="uk-UA"/>
        </w:rPr>
        <w:t xml:space="preserve">з промисловим </w:t>
      </w:r>
      <w:r>
        <w:rPr>
          <w:rFonts w:ascii="Times New Roman" w:eastAsia="Times New Roman" w:hAnsi="Times New Roman" w:cs="Times New Roman"/>
          <w:sz w:val="24"/>
          <w:szCs w:val="24"/>
          <w:lang w:eastAsia="uk-UA"/>
        </w:rPr>
        <w:t>та</w:t>
      </w:r>
      <w:r w:rsidRPr="00A94AC5">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оздоровчо-медичним</w:t>
      </w:r>
      <w:r w:rsidRPr="00A94AC5">
        <w:rPr>
          <w:rFonts w:ascii="Times New Roman" w:eastAsia="Times New Roman" w:hAnsi="Times New Roman" w:cs="Times New Roman"/>
          <w:sz w:val="24"/>
          <w:szCs w:val="24"/>
          <w:lang w:eastAsia="uk-UA"/>
        </w:rPr>
        <w:t xml:space="preserve"> потенціалом, розвиненою транспортною інфраструктурою, сприятливим підприємницьким кліматом. Загальна площа </w:t>
      </w:r>
      <w:r>
        <w:rPr>
          <w:rFonts w:ascii="Times New Roman" w:eastAsia="Times New Roman" w:hAnsi="Times New Roman" w:cs="Times New Roman"/>
          <w:sz w:val="24"/>
          <w:szCs w:val="24"/>
          <w:lang w:eastAsia="uk-UA"/>
        </w:rPr>
        <w:t>Боярки</w:t>
      </w:r>
      <w:r w:rsidRPr="00A94AC5">
        <w:rPr>
          <w:rFonts w:ascii="Times New Roman" w:eastAsia="Times New Roman" w:hAnsi="Times New Roman" w:cs="Times New Roman"/>
          <w:sz w:val="24"/>
          <w:szCs w:val="24"/>
          <w:lang w:eastAsia="uk-UA"/>
        </w:rPr>
        <w:t xml:space="preserve"> складає </w:t>
      </w:r>
      <w:r>
        <w:rPr>
          <w:rFonts w:ascii="Times New Roman" w:eastAsia="Times New Roman" w:hAnsi="Times New Roman" w:cs="Times New Roman"/>
          <w:sz w:val="24"/>
          <w:szCs w:val="24"/>
          <w:lang w:eastAsia="uk-UA"/>
        </w:rPr>
        <w:t>11</w:t>
      </w:r>
      <w:r w:rsidRPr="00A94AC5">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22</w:t>
      </w:r>
      <w:r w:rsidRPr="00A94AC5">
        <w:rPr>
          <w:rFonts w:ascii="Times New Roman" w:eastAsia="Times New Roman" w:hAnsi="Times New Roman" w:cs="Times New Roman"/>
          <w:sz w:val="24"/>
          <w:szCs w:val="24"/>
          <w:lang w:eastAsia="uk-UA"/>
        </w:rPr>
        <w:t xml:space="preserve"> км</w:t>
      </w:r>
      <w:r w:rsidRPr="00A94AC5">
        <w:rPr>
          <w:rFonts w:ascii="Times New Roman" w:eastAsia="Times New Roman" w:hAnsi="Times New Roman" w:cs="Times New Roman"/>
          <w:sz w:val="24"/>
          <w:szCs w:val="24"/>
          <w:vertAlign w:val="superscript"/>
          <w:lang w:eastAsia="uk-UA"/>
        </w:rPr>
        <w:t>2</w:t>
      </w:r>
      <w:r w:rsidRPr="00A94AC5">
        <w:rPr>
          <w:rFonts w:ascii="Times New Roman" w:eastAsia="Times New Roman" w:hAnsi="Times New Roman" w:cs="Times New Roman"/>
          <w:sz w:val="24"/>
          <w:szCs w:val="24"/>
          <w:lang w:eastAsia="uk-UA"/>
        </w:rPr>
        <w:t>, на</w:t>
      </w:r>
      <w:r w:rsidR="008742A4">
        <w:rPr>
          <w:rFonts w:ascii="Times New Roman" w:eastAsia="Times New Roman" w:hAnsi="Times New Roman" w:cs="Times New Roman"/>
          <w:sz w:val="24"/>
          <w:szCs w:val="24"/>
          <w:lang w:eastAsia="uk-UA"/>
        </w:rPr>
        <w:t>селення – 35,9</w:t>
      </w:r>
      <w:r>
        <w:rPr>
          <w:rFonts w:ascii="Times New Roman" w:eastAsia="Times New Roman" w:hAnsi="Times New Roman" w:cs="Times New Roman"/>
          <w:sz w:val="24"/>
          <w:szCs w:val="24"/>
          <w:lang w:eastAsia="uk-UA"/>
        </w:rPr>
        <w:t xml:space="preserve"> тисяч осіб (2014</w:t>
      </w:r>
      <w:r w:rsidRPr="00A94AC5">
        <w:rPr>
          <w:rFonts w:ascii="Times New Roman" w:eastAsia="Times New Roman" w:hAnsi="Times New Roman" w:cs="Times New Roman"/>
          <w:sz w:val="24"/>
          <w:szCs w:val="24"/>
          <w:lang w:eastAsia="uk-UA"/>
        </w:rPr>
        <w:t>).</w:t>
      </w:r>
    </w:p>
    <w:p w:rsidR="00E93AF4" w:rsidRPr="00A94AC5"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Pr="00A94AC5" w:rsidRDefault="00E93AF4" w:rsidP="0013539F">
      <w:pPr>
        <w:widowControl w:val="0"/>
        <w:autoSpaceDE w:val="0"/>
        <w:autoSpaceDN w:val="0"/>
        <w:adjustRightInd w:val="0"/>
        <w:ind w:firstLine="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Боярка </w:t>
      </w:r>
      <w:r w:rsidRPr="00A94AC5">
        <w:rPr>
          <w:rFonts w:ascii="Times New Roman" w:eastAsia="Times New Roman" w:hAnsi="Times New Roman" w:cs="Times New Roman"/>
          <w:sz w:val="24"/>
          <w:szCs w:val="24"/>
          <w:lang w:eastAsia="uk-UA"/>
        </w:rPr>
        <w:t>знаходиться на відстані 2</w:t>
      </w:r>
      <w:r>
        <w:rPr>
          <w:rFonts w:ascii="Times New Roman" w:eastAsia="Times New Roman" w:hAnsi="Times New Roman" w:cs="Times New Roman"/>
          <w:sz w:val="24"/>
          <w:szCs w:val="24"/>
          <w:lang w:eastAsia="uk-UA"/>
        </w:rPr>
        <w:t>2</w:t>
      </w:r>
      <w:r w:rsidRPr="00A94AC5">
        <w:rPr>
          <w:rFonts w:ascii="Times New Roman" w:eastAsia="Times New Roman" w:hAnsi="Times New Roman" w:cs="Times New Roman"/>
          <w:sz w:val="24"/>
          <w:szCs w:val="24"/>
          <w:lang w:eastAsia="uk-UA"/>
        </w:rPr>
        <w:t xml:space="preserve"> км від столиці України </w:t>
      </w:r>
      <w:r w:rsidR="0013539F">
        <w:rPr>
          <w:rFonts w:ascii="Times New Roman" w:eastAsia="Times New Roman" w:hAnsi="Times New Roman" w:cs="Times New Roman"/>
          <w:sz w:val="24"/>
          <w:szCs w:val="24"/>
          <w:lang w:eastAsia="uk-UA"/>
        </w:rPr>
        <w:t xml:space="preserve">- </w:t>
      </w:r>
      <w:r w:rsidRPr="00A94AC5">
        <w:rPr>
          <w:rFonts w:ascii="Times New Roman" w:eastAsia="Times New Roman" w:hAnsi="Times New Roman" w:cs="Times New Roman"/>
          <w:sz w:val="24"/>
          <w:szCs w:val="24"/>
          <w:lang w:eastAsia="uk-UA"/>
        </w:rPr>
        <w:t xml:space="preserve">Києва. Місто </w:t>
      </w:r>
      <w:r>
        <w:rPr>
          <w:rFonts w:ascii="Times New Roman" w:eastAsia="Times New Roman" w:hAnsi="Times New Roman" w:cs="Times New Roman"/>
          <w:sz w:val="24"/>
          <w:szCs w:val="24"/>
          <w:lang w:eastAsia="uk-UA"/>
        </w:rPr>
        <w:t>вирізняється зручним автомобільним та</w:t>
      </w:r>
      <w:r w:rsidRPr="00A94AC5">
        <w:rPr>
          <w:rFonts w:ascii="Times New Roman" w:eastAsia="Times New Roman" w:hAnsi="Times New Roman" w:cs="Times New Roman"/>
          <w:sz w:val="24"/>
          <w:szCs w:val="24"/>
          <w:lang w:eastAsia="uk-UA"/>
        </w:rPr>
        <w:t xml:space="preserve"> залізничним сполученням з</w:t>
      </w:r>
      <w:r>
        <w:rPr>
          <w:rFonts w:ascii="Times New Roman" w:eastAsia="Times New Roman" w:hAnsi="Times New Roman" w:cs="Times New Roman"/>
          <w:sz w:val="24"/>
          <w:szCs w:val="24"/>
          <w:lang w:eastAsia="uk-UA"/>
        </w:rPr>
        <w:t xml:space="preserve"> багатьма</w:t>
      </w:r>
      <w:r w:rsidRPr="00A94AC5">
        <w:rPr>
          <w:rFonts w:ascii="Times New Roman" w:eastAsia="Times New Roman" w:hAnsi="Times New Roman" w:cs="Times New Roman"/>
          <w:sz w:val="24"/>
          <w:szCs w:val="24"/>
          <w:lang w:eastAsia="uk-UA"/>
        </w:rPr>
        <w:t xml:space="preserve"> регіонами країни</w:t>
      </w:r>
      <w:r>
        <w:rPr>
          <w:rFonts w:ascii="Times New Roman" w:eastAsia="Times New Roman" w:hAnsi="Times New Roman" w:cs="Times New Roman"/>
          <w:sz w:val="24"/>
          <w:szCs w:val="24"/>
          <w:lang w:eastAsia="uk-UA"/>
        </w:rPr>
        <w:t xml:space="preserve"> (поблизу проходять Житомирська та Одеська траси, через місто – залізнична магістраль Південно-Західної залізниці). За</w:t>
      </w:r>
      <w:r w:rsidRPr="00A94AC5">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18</w:t>
      </w:r>
      <w:r w:rsidRPr="00A94AC5">
        <w:rPr>
          <w:rFonts w:ascii="Times New Roman" w:eastAsia="Times New Roman" w:hAnsi="Times New Roman" w:cs="Times New Roman"/>
          <w:sz w:val="24"/>
          <w:szCs w:val="24"/>
          <w:lang w:eastAsia="uk-UA"/>
        </w:rPr>
        <w:t xml:space="preserve"> км на </w:t>
      </w:r>
      <w:r>
        <w:rPr>
          <w:rFonts w:ascii="Times New Roman" w:eastAsia="Times New Roman" w:hAnsi="Times New Roman" w:cs="Times New Roman"/>
          <w:sz w:val="24"/>
          <w:szCs w:val="24"/>
          <w:lang w:eastAsia="uk-UA"/>
        </w:rPr>
        <w:t>північ від</w:t>
      </w:r>
      <w:r w:rsidRPr="00A94AC5">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Боярки</w:t>
      </w:r>
      <w:r w:rsidRPr="00A94AC5">
        <w:rPr>
          <w:rFonts w:ascii="Times New Roman" w:eastAsia="Times New Roman" w:hAnsi="Times New Roman" w:cs="Times New Roman"/>
          <w:sz w:val="24"/>
          <w:szCs w:val="24"/>
          <w:lang w:eastAsia="uk-UA"/>
        </w:rPr>
        <w:t xml:space="preserve"> розташований</w:t>
      </w:r>
      <w:r>
        <w:rPr>
          <w:rFonts w:ascii="Times New Roman" w:eastAsia="Times New Roman" w:hAnsi="Times New Roman" w:cs="Times New Roman"/>
          <w:sz w:val="24"/>
          <w:szCs w:val="24"/>
          <w:lang w:eastAsia="uk-UA"/>
        </w:rPr>
        <w:t xml:space="preserve"> аеропорт «Жуляни»</w:t>
      </w:r>
      <w:r w:rsidRPr="00A94AC5">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w:t>
      </w:r>
    </w:p>
    <w:p w:rsidR="00E93AF4" w:rsidRPr="006B23A7"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Pr="00594803" w:rsidRDefault="00E93AF4" w:rsidP="0013539F">
      <w:pPr>
        <w:widowControl w:val="0"/>
        <w:autoSpaceDE w:val="0"/>
        <w:autoSpaceDN w:val="0"/>
        <w:adjustRightInd w:val="0"/>
        <w:ind w:firstLine="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Боярка</w:t>
      </w:r>
      <w:r w:rsidRPr="00A94AC5">
        <w:rPr>
          <w:rFonts w:ascii="Times New Roman" w:eastAsia="Times New Roman" w:hAnsi="Times New Roman" w:cs="Times New Roman"/>
          <w:sz w:val="24"/>
          <w:szCs w:val="24"/>
          <w:lang w:eastAsia="uk-UA"/>
        </w:rPr>
        <w:t xml:space="preserve"> актив</w:t>
      </w:r>
      <w:r>
        <w:rPr>
          <w:rFonts w:ascii="Times New Roman" w:eastAsia="Times New Roman" w:hAnsi="Times New Roman" w:cs="Times New Roman"/>
          <w:sz w:val="24"/>
          <w:szCs w:val="24"/>
          <w:lang w:eastAsia="uk-UA"/>
        </w:rPr>
        <w:t>но розвивається як промисловий та</w:t>
      </w:r>
      <w:r w:rsidRPr="00A94AC5">
        <w:rPr>
          <w:rFonts w:ascii="Times New Roman" w:eastAsia="Times New Roman" w:hAnsi="Times New Roman" w:cs="Times New Roman"/>
          <w:sz w:val="24"/>
          <w:szCs w:val="24"/>
          <w:lang w:eastAsia="uk-UA"/>
        </w:rPr>
        <w:t xml:space="preserve"> </w:t>
      </w:r>
      <w:r w:rsidRPr="00594803">
        <w:rPr>
          <w:rFonts w:ascii="Times New Roman" w:eastAsia="Times New Roman" w:hAnsi="Times New Roman" w:cs="Times New Roman"/>
          <w:sz w:val="24"/>
          <w:szCs w:val="24"/>
          <w:lang w:eastAsia="uk-UA"/>
        </w:rPr>
        <w:t>рекреаційний центр пристоличного регіону, пов’язаний з іншими частинами Київщини</w:t>
      </w:r>
      <w:r>
        <w:rPr>
          <w:rFonts w:ascii="Times New Roman" w:eastAsia="Times New Roman" w:hAnsi="Times New Roman" w:cs="Times New Roman"/>
          <w:sz w:val="24"/>
          <w:szCs w:val="24"/>
          <w:lang w:eastAsia="uk-UA"/>
        </w:rPr>
        <w:t xml:space="preserve"> та регіонами України</w:t>
      </w:r>
      <w:r w:rsidRPr="00594803">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Виробничий</w:t>
      </w:r>
      <w:r w:rsidRPr="00594803">
        <w:rPr>
          <w:rFonts w:ascii="Times New Roman" w:eastAsia="Times New Roman" w:hAnsi="Times New Roman" w:cs="Times New Roman"/>
          <w:sz w:val="24"/>
          <w:szCs w:val="24"/>
          <w:lang w:eastAsia="uk-UA"/>
        </w:rPr>
        <w:t xml:space="preserve"> комплекс міста представлений рядом підприємств, які виготовляють широкий спектр продукції: </w:t>
      </w:r>
      <w:proofErr w:type="spellStart"/>
      <w:r w:rsidRPr="00594803">
        <w:rPr>
          <w:rFonts w:ascii="Times New Roman" w:eastAsia="Times New Roman" w:hAnsi="Times New Roman" w:cs="Times New Roman"/>
          <w:sz w:val="24"/>
          <w:szCs w:val="24"/>
          <w:lang w:eastAsia="uk-UA"/>
        </w:rPr>
        <w:t>П</w:t>
      </w:r>
      <w:r>
        <w:rPr>
          <w:rFonts w:ascii="Times New Roman" w:eastAsia="Times New Roman" w:hAnsi="Times New Roman" w:cs="Times New Roman"/>
          <w:sz w:val="24"/>
          <w:szCs w:val="24"/>
          <w:lang w:eastAsia="uk-UA"/>
        </w:rPr>
        <w:t>р</w:t>
      </w:r>
      <w:r w:rsidRPr="00594803">
        <w:rPr>
          <w:rFonts w:ascii="Times New Roman" w:eastAsia="Times New Roman" w:hAnsi="Times New Roman" w:cs="Times New Roman"/>
          <w:sz w:val="24"/>
          <w:szCs w:val="24"/>
          <w:lang w:eastAsia="uk-UA"/>
        </w:rPr>
        <w:t>АТ</w:t>
      </w:r>
      <w:proofErr w:type="spellEnd"/>
      <w:r w:rsidRPr="00594803">
        <w:rPr>
          <w:rFonts w:ascii="Times New Roman" w:eastAsia="Times New Roman" w:hAnsi="Times New Roman" w:cs="Times New Roman"/>
          <w:sz w:val="24"/>
          <w:szCs w:val="24"/>
          <w:lang w:eastAsia="uk-UA"/>
        </w:rPr>
        <w:t xml:space="preserve"> «ВЕНТС», </w:t>
      </w:r>
      <w:r>
        <w:rPr>
          <w:rFonts w:ascii="Times New Roman" w:eastAsia="Times New Roman" w:hAnsi="Times New Roman" w:cs="Times New Roman"/>
          <w:sz w:val="24"/>
          <w:szCs w:val="24"/>
          <w:lang w:eastAsia="uk-UA"/>
        </w:rPr>
        <w:t xml:space="preserve">вироби </w:t>
      </w:r>
      <w:r w:rsidRPr="00594803">
        <w:rPr>
          <w:rFonts w:ascii="Times New Roman" w:eastAsia="Times New Roman" w:hAnsi="Times New Roman" w:cs="Times New Roman"/>
          <w:sz w:val="24"/>
          <w:szCs w:val="24"/>
          <w:lang w:eastAsia="uk-UA"/>
        </w:rPr>
        <w:t>якого надходить у 102 країни світу, ТОВ «Металеві меблі</w:t>
      </w:r>
      <w:r>
        <w:rPr>
          <w:rFonts w:ascii="Times New Roman" w:eastAsia="Times New Roman" w:hAnsi="Times New Roman" w:cs="Times New Roman"/>
          <w:sz w:val="24"/>
          <w:szCs w:val="24"/>
          <w:lang w:eastAsia="uk-UA"/>
        </w:rPr>
        <w:t>»,</w:t>
      </w:r>
      <w:r>
        <w:rPr>
          <w:rFonts w:ascii="Times New Roman" w:hAnsi="Times New Roman" w:cs="Times New Roman"/>
          <w:sz w:val="24"/>
          <w:szCs w:val="24"/>
        </w:rPr>
        <w:t xml:space="preserve"> ТОВ </w:t>
      </w:r>
      <w:r w:rsidRPr="00594803">
        <w:rPr>
          <w:rFonts w:ascii="Times New Roman" w:hAnsi="Times New Roman" w:cs="Times New Roman"/>
          <w:sz w:val="24"/>
          <w:szCs w:val="24"/>
        </w:rPr>
        <w:t>«Фабрика санітарно-гігієнічних виробів», ТОВ «</w:t>
      </w:r>
      <w:proofErr w:type="spellStart"/>
      <w:r w:rsidRPr="00594803">
        <w:rPr>
          <w:rFonts w:ascii="Times New Roman" w:hAnsi="Times New Roman" w:cs="Times New Roman"/>
          <w:sz w:val="24"/>
          <w:szCs w:val="24"/>
        </w:rPr>
        <w:t>Ергопак</w:t>
      </w:r>
      <w:proofErr w:type="spellEnd"/>
      <w:r w:rsidRPr="00594803">
        <w:rPr>
          <w:rFonts w:ascii="Times New Roman" w:hAnsi="Times New Roman" w:cs="Times New Roman"/>
          <w:sz w:val="24"/>
          <w:szCs w:val="24"/>
        </w:rPr>
        <w:t xml:space="preserve">», </w:t>
      </w:r>
      <w:r>
        <w:rPr>
          <w:rFonts w:ascii="Times New Roman" w:hAnsi="Times New Roman" w:cs="Times New Roman"/>
          <w:sz w:val="24"/>
          <w:szCs w:val="24"/>
        </w:rPr>
        <w:t xml:space="preserve">ТОВ </w:t>
      </w:r>
      <w:r w:rsidRPr="00594803">
        <w:rPr>
          <w:rFonts w:ascii="Times New Roman" w:hAnsi="Times New Roman" w:cs="Times New Roman"/>
          <w:sz w:val="24"/>
          <w:szCs w:val="24"/>
        </w:rPr>
        <w:t>«Силуе</w:t>
      </w:r>
      <w:r>
        <w:rPr>
          <w:rFonts w:ascii="Times New Roman" w:hAnsi="Times New Roman" w:cs="Times New Roman"/>
          <w:sz w:val="24"/>
          <w:szCs w:val="24"/>
        </w:rPr>
        <w:t>т», ТОВ «Мальви»,</w:t>
      </w:r>
      <w:r w:rsidRPr="00594803">
        <w:rPr>
          <w:rFonts w:ascii="Times New Roman" w:hAnsi="Times New Roman" w:cs="Times New Roman"/>
          <w:sz w:val="24"/>
          <w:szCs w:val="24"/>
        </w:rPr>
        <w:t xml:space="preserve"> </w:t>
      </w:r>
      <w:r>
        <w:rPr>
          <w:rFonts w:ascii="Times New Roman" w:hAnsi="Times New Roman" w:cs="Times New Roman"/>
          <w:sz w:val="24"/>
          <w:szCs w:val="24"/>
        </w:rPr>
        <w:t>ДП «Лісгосп». П</w:t>
      </w:r>
      <w:r w:rsidRPr="00594803">
        <w:rPr>
          <w:rFonts w:ascii="Times New Roman" w:hAnsi="Times New Roman" w:cs="Times New Roman"/>
          <w:sz w:val="24"/>
          <w:szCs w:val="24"/>
        </w:rPr>
        <w:t>онад 900 підприємств займаються торгівельною діяльністю.</w:t>
      </w:r>
    </w:p>
    <w:p w:rsidR="00E93AF4" w:rsidRPr="006B23A7"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Pr="009052DC" w:rsidRDefault="00E93AF4" w:rsidP="00E93AF4">
      <w:pPr>
        <w:pStyle w:val="a7"/>
        <w:kinsoku w:val="0"/>
        <w:overflowPunct w:val="0"/>
        <w:autoSpaceDE w:val="0"/>
        <w:autoSpaceDN w:val="0"/>
        <w:spacing w:before="0"/>
      </w:pPr>
      <w:r w:rsidRPr="009052DC">
        <w:rPr>
          <w:szCs w:val="24"/>
          <w:lang w:eastAsia="uk-UA"/>
        </w:rPr>
        <w:t xml:space="preserve">Інженерна інфраструктура міста включає в себе системи </w:t>
      </w:r>
      <w:proofErr w:type="spellStart"/>
      <w:r w:rsidRPr="009052DC">
        <w:rPr>
          <w:szCs w:val="24"/>
          <w:lang w:eastAsia="uk-UA"/>
        </w:rPr>
        <w:t>теплозабезпечення</w:t>
      </w:r>
      <w:proofErr w:type="spellEnd"/>
      <w:r w:rsidRPr="009052DC">
        <w:rPr>
          <w:szCs w:val="24"/>
          <w:lang w:eastAsia="uk-UA"/>
        </w:rPr>
        <w:t xml:space="preserve"> (</w:t>
      </w:r>
      <w:r w:rsidRPr="009052DC">
        <w:t>довжина – 103,2 км, потужність – 57,4 МВт</w:t>
      </w:r>
      <w:r w:rsidRPr="009052DC">
        <w:rPr>
          <w:szCs w:val="24"/>
          <w:lang w:eastAsia="uk-UA"/>
        </w:rPr>
        <w:t xml:space="preserve">), водопостачання (довжина водогону </w:t>
      </w:r>
      <w:r w:rsidRPr="009052DC">
        <w:t xml:space="preserve">– 31,2 км, мережі </w:t>
      </w:r>
      <w:r w:rsidRPr="009052DC">
        <w:noBreakHyphen/>
        <w:t xml:space="preserve"> 131,2 км, потужність - </w:t>
      </w:r>
      <w:r>
        <w:t>8,6 </w:t>
      </w:r>
      <w:r w:rsidRPr="009052DC">
        <w:t>тис.</w:t>
      </w:r>
      <w:r>
        <w:t> </w:t>
      </w:r>
      <w:r w:rsidRPr="009052DC">
        <w:t>м³/добу</w:t>
      </w:r>
      <w:r w:rsidRPr="009052DC">
        <w:rPr>
          <w:szCs w:val="24"/>
          <w:lang w:eastAsia="uk-UA"/>
        </w:rPr>
        <w:t>) та водовідведення (</w:t>
      </w:r>
      <w:r w:rsidRPr="009052DC">
        <w:rPr>
          <w:szCs w:val="24"/>
        </w:rPr>
        <w:t>довжина – 433 км, потужність - 1250 м</w:t>
      </w:r>
      <w:r w:rsidRPr="009052DC">
        <w:rPr>
          <w:szCs w:val="24"/>
          <w:vertAlign w:val="superscript"/>
        </w:rPr>
        <w:t>3</w:t>
      </w:r>
      <w:r w:rsidRPr="009052DC">
        <w:rPr>
          <w:szCs w:val="24"/>
        </w:rPr>
        <w:t>/</w:t>
      </w:r>
      <w:proofErr w:type="spellStart"/>
      <w:r w:rsidRPr="009052DC">
        <w:rPr>
          <w:szCs w:val="24"/>
        </w:rPr>
        <w:t>год</w:t>
      </w:r>
      <w:proofErr w:type="spellEnd"/>
      <w:r w:rsidRPr="009052DC">
        <w:rPr>
          <w:szCs w:val="24"/>
        </w:rPr>
        <w:t>)</w:t>
      </w:r>
      <w:r w:rsidRPr="009052DC">
        <w:rPr>
          <w:szCs w:val="24"/>
          <w:lang w:eastAsia="uk-UA"/>
        </w:rPr>
        <w:t>, електрозабезпечення та освітлення (</w:t>
      </w:r>
      <w:r w:rsidRPr="009052DC">
        <w:t>абонентів – 18</w:t>
      </w:r>
      <w:r w:rsidR="00CD3A7A">
        <w:t> </w:t>
      </w:r>
      <w:r w:rsidRPr="009052DC">
        <w:t>060,</w:t>
      </w:r>
      <w:r>
        <w:rPr>
          <w:rFonts w:ascii="Arial Narrow" w:hAnsi="Arial Narrow"/>
        </w:rPr>
        <w:t xml:space="preserve"> </w:t>
      </w:r>
      <w:r w:rsidRPr="009052DC">
        <w:t>вулиць та доріг з штучним освітленням - 98 км</w:t>
      </w:r>
      <w:r w:rsidRPr="009052DC">
        <w:rPr>
          <w:szCs w:val="24"/>
          <w:lang w:eastAsia="uk-UA"/>
        </w:rPr>
        <w:t xml:space="preserve">) міста. Комунальні послуги надаються спеціалізованими підприємствами – КП «БГВУ ЖКГ», </w:t>
      </w:r>
      <w:r w:rsidRPr="009052DC">
        <w:t xml:space="preserve">КП «Боярка-Водоканал», </w:t>
      </w:r>
      <w:r>
        <w:t>КП</w:t>
      </w:r>
      <w:r w:rsidRPr="009052DC">
        <w:t xml:space="preserve"> «Благоустрій». </w:t>
      </w:r>
    </w:p>
    <w:p w:rsidR="00E93AF4" w:rsidRPr="006B23A7"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Default="00E93AF4" w:rsidP="008742A4">
      <w:pPr>
        <w:widowControl w:val="0"/>
        <w:autoSpaceDE w:val="0"/>
        <w:autoSpaceDN w:val="0"/>
        <w:adjustRightInd w:val="0"/>
        <w:ind w:firstLine="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Боярка</w:t>
      </w:r>
      <w:r w:rsidRPr="00A94AC5">
        <w:rPr>
          <w:rFonts w:ascii="Times New Roman" w:eastAsia="Times New Roman" w:hAnsi="Times New Roman" w:cs="Times New Roman"/>
          <w:sz w:val="24"/>
          <w:szCs w:val="24"/>
          <w:lang w:eastAsia="uk-UA"/>
        </w:rPr>
        <w:t xml:space="preserve"> характеризується розвиненою транспортною інфраструктурою. Загальна протяжність доріг </w:t>
      </w:r>
      <w:r>
        <w:rPr>
          <w:rFonts w:ascii="Times New Roman" w:eastAsia="Times New Roman" w:hAnsi="Times New Roman" w:cs="Times New Roman"/>
          <w:sz w:val="24"/>
          <w:szCs w:val="24"/>
          <w:lang w:eastAsia="uk-UA"/>
        </w:rPr>
        <w:t xml:space="preserve">містом </w:t>
      </w:r>
      <w:r w:rsidRPr="00A94AC5">
        <w:rPr>
          <w:rFonts w:ascii="Times New Roman" w:eastAsia="Times New Roman" w:hAnsi="Times New Roman" w:cs="Times New Roman"/>
          <w:sz w:val="24"/>
          <w:szCs w:val="24"/>
          <w:lang w:eastAsia="uk-UA"/>
        </w:rPr>
        <w:t xml:space="preserve">складає </w:t>
      </w:r>
      <w:r>
        <w:rPr>
          <w:rFonts w:ascii="Times New Roman" w:eastAsia="Times New Roman" w:hAnsi="Times New Roman" w:cs="Times New Roman"/>
          <w:sz w:val="24"/>
          <w:szCs w:val="24"/>
          <w:lang w:eastAsia="uk-UA"/>
        </w:rPr>
        <w:t>217</w:t>
      </w:r>
      <w:r w:rsidRPr="00A94AC5">
        <w:rPr>
          <w:rFonts w:ascii="Times New Roman" w:eastAsia="Times New Roman" w:hAnsi="Times New Roman" w:cs="Times New Roman"/>
          <w:sz w:val="24"/>
          <w:szCs w:val="24"/>
          <w:lang w:eastAsia="uk-UA"/>
        </w:rPr>
        <w:t xml:space="preserve"> км</w:t>
      </w:r>
      <w:r>
        <w:rPr>
          <w:rFonts w:ascii="Times New Roman" w:eastAsia="Times New Roman" w:hAnsi="Times New Roman" w:cs="Times New Roman"/>
          <w:sz w:val="24"/>
          <w:szCs w:val="24"/>
          <w:lang w:eastAsia="uk-UA"/>
        </w:rPr>
        <w:t>,</w:t>
      </w:r>
      <w:r w:rsidRPr="00A94AC5">
        <w:rPr>
          <w:rFonts w:ascii="Times New Roman" w:eastAsia="Times New Roman" w:hAnsi="Times New Roman" w:cs="Times New Roman"/>
          <w:sz w:val="24"/>
          <w:szCs w:val="24"/>
          <w:lang w:eastAsia="uk-UA"/>
        </w:rPr>
        <w:t xml:space="preserve"> разом з </w:t>
      </w:r>
      <w:r>
        <w:rPr>
          <w:rFonts w:ascii="Times New Roman" w:eastAsia="Times New Roman" w:hAnsi="Times New Roman" w:cs="Times New Roman"/>
          <w:sz w:val="24"/>
          <w:szCs w:val="24"/>
          <w:lang w:eastAsia="uk-UA"/>
        </w:rPr>
        <w:t>1</w:t>
      </w:r>
      <w:r w:rsidRPr="00A94AC5">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пішохідним</w:t>
      </w:r>
      <w:r w:rsidRPr="00A94AC5">
        <w:rPr>
          <w:rFonts w:ascii="Times New Roman" w:eastAsia="Times New Roman" w:hAnsi="Times New Roman" w:cs="Times New Roman"/>
          <w:sz w:val="24"/>
          <w:szCs w:val="24"/>
          <w:lang w:eastAsia="uk-UA"/>
        </w:rPr>
        <w:t xml:space="preserve"> мост</w:t>
      </w:r>
      <w:r>
        <w:rPr>
          <w:rFonts w:ascii="Times New Roman" w:eastAsia="Times New Roman" w:hAnsi="Times New Roman" w:cs="Times New Roman"/>
          <w:sz w:val="24"/>
          <w:szCs w:val="24"/>
          <w:lang w:eastAsia="uk-UA"/>
        </w:rPr>
        <w:t xml:space="preserve">ом через залізницю та двома залізничними переїздами. Протяжність дорожньої мережі з твердим покриттям – 87 км. Ґрунтові дороги -  130 км. </w:t>
      </w:r>
    </w:p>
    <w:p w:rsidR="00E93AF4" w:rsidRPr="002C539C"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Default="00E93AF4" w:rsidP="0013539F">
      <w:pPr>
        <w:widowControl w:val="0"/>
        <w:autoSpaceDE w:val="0"/>
        <w:autoSpaceDN w:val="0"/>
        <w:adjustRightInd w:val="0"/>
        <w:ind w:firstLine="0"/>
        <w:rPr>
          <w:rFonts w:ascii="Times New Roman" w:hAnsi="Times New Roman" w:cs="Times New Roman"/>
          <w:sz w:val="24"/>
          <w:szCs w:val="24"/>
        </w:rPr>
      </w:pPr>
      <w:r w:rsidRPr="00A94AC5">
        <w:rPr>
          <w:rFonts w:ascii="Times New Roman" w:eastAsia="Times New Roman" w:hAnsi="Times New Roman" w:cs="Times New Roman"/>
          <w:sz w:val="24"/>
          <w:szCs w:val="24"/>
          <w:lang w:eastAsia="uk-UA"/>
        </w:rPr>
        <w:t xml:space="preserve">Сьогодні </w:t>
      </w:r>
      <w:r>
        <w:rPr>
          <w:rFonts w:ascii="Times New Roman" w:eastAsia="Times New Roman" w:hAnsi="Times New Roman" w:cs="Times New Roman"/>
          <w:sz w:val="24"/>
          <w:szCs w:val="24"/>
          <w:lang w:eastAsia="uk-UA"/>
        </w:rPr>
        <w:t>Боярка активно розвивається</w:t>
      </w:r>
      <w:r w:rsidRPr="00A94AC5">
        <w:rPr>
          <w:rFonts w:ascii="Times New Roman" w:eastAsia="Times New Roman" w:hAnsi="Times New Roman" w:cs="Times New Roman"/>
          <w:sz w:val="24"/>
          <w:szCs w:val="24"/>
          <w:lang w:eastAsia="uk-UA"/>
        </w:rPr>
        <w:t xml:space="preserve"> як освітній та медичний центр. Освітня система включає: </w:t>
      </w:r>
      <w:r w:rsidRPr="00821DAB">
        <w:rPr>
          <w:rFonts w:ascii="Times New Roman" w:hAnsi="Times New Roman" w:cs="Times New Roman"/>
          <w:sz w:val="24"/>
          <w:szCs w:val="24"/>
        </w:rPr>
        <w:t>8 ДНЗ на 1075</w:t>
      </w:r>
      <w:r>
        <w:rPr>
          <w:rFonts w:ascii="Times New Roman" w:hAnsi="Times New Roman" w:cs="Times New Roman"/>
          <w:sz w:val="24"/>
          <w:szCs w:val="24"/>
        </w:rPr>
        <w:t xml:space="preserve"> місць;</w:t>
      </w:r>
      <w:r w:rsidR="008A427D">
        <w:rPr>
          <w:rFonts w:ascii="Times New Roman" w:hAnsi="Times New Roman" w:cs="Times New Roman"/>
          <w:sz w:val="24"/>
          <w:szCs w:val="24"/>
        </w:rPr>
        <w:t xml:space="preserve"> 5 загально</w:t>
      </w:r>
      <w:r w:rsidRPr="00821DAB">
        <w:rPr>
          <w:rFonts w:ascii="Times New Roman" w:hAnsi="Times New Roman" w:cs="Times New Roman"/>
          <w:sz w:val="24"/>
          <w:szCs w:val="24"/>
        </w:rPr>
        <w:t>освітніх шкіл, Боярський НВК «Гімназія ЗОШ І ступеня», Боярська вечірня школа, навчально-оздоровчий комплекс Київського військового ліцею ім. Івана Богуна, приватні загальноосвітні школи для дівчаток «Леді» та для хлопчиків «</w:t>
      </w:r>
      <w:proofErr w:type="spellStart"/>
      <w:r w:rsidRPr="00821DAB">
        <w:rPr>
          <w:rFonts w:ascii="Times New Roman" w:hAnsi="Times New Roman" w:cs="Times New Roman"/>
          <w:sz w:val="24"/>
          <w:szCs w:val="24"/>
        </w:rPr>
        <w:t>Кадетство</w:t>
      </w:r>
      <w:proofErr w:type="spellEnd"/>
      <w:r w:rsidRPr="00821DAB">
        <w:rPr>
          <w:rFonts w:ascii="Times New Roman" w:hAnsi="Times New Roman" w:cs="Times New Roman"/>
          <w:sz w:val="24"/>
          <w:szCs w:val="24"/>
        </w:rPr>
        <w:t xml:space="preserve">», Боярський міжшкільний навчально-виробничий комбінат, Києво-Святошинський районний ЦТМ «Оберіг», Боярський коледж екології і природних ресурсів НАУ, Боярська спеціалізована ЗОШ І-ІІ ступенів для </w:t>
      </w:r>
      <w:proofErr w:type="spellStart"/>
      <w:r w:rsidRPr="00821DAB">
        <w:rPr>
          <w:rFonts w:ascii="Times New Roman" w:hAnsi="Times New Roman" w:cs="Times New Roman"/>
          <w:sz w:val="24"/>
          <w:szCs w:val="24"/>
        </w:rPr>
        <w:t>слабозорих</w:t>
      </w:r>
      <w:proofErr w:type="spellEnd"/>
      <w:r w:rsidRPr="00821DAB">
        <w:rPr>
          <w:rFonts w:ascii="Times New Roman" w:hAnsi="Times New Roman" w:cs="Times New Roman"/>
          <w:sz w:val="24"/>
          <w:szCs w:val="24"/>
        </w:rPr>
        <w:t xml:space="preserve"> дітей, районна музична школа, Боярська міська школа мистецтв, Київський обласн</w:t>
      </w:r>
      <w:r>
        <w:rPr>
          <w:rFonts w:ascii="Times New Roman" w:hAnsi="Times New Roman" w:cs="Times New Roman"/>
          <w:sz w:val="24"/>
          <w:szCs w:val="24"/>
        </w:rPr>
        <w:t>ий дитячий будинок «Малятко»</w:t>
      </w:r>
      <w:r w:rsidRPr="00821DAB">
        <w:rPr>
          <w:rFonts w:ascii="Times New Roman" w:hAnsi="Times New Roman" w:cs="Times New Roman"/>
          <w:sz w:val="24"/>
          <w:szCs w:val="24"/>
        </w:rPr>
        <w:t>, Боярська лісова дослідна станція, Український центр підготовки, перепідготовки та підвищення кадрів лісового господарства.</w:t>
      </w:r>
    </w:p>
    <w:p w:rsidR="00E93AF4" w:rsidRPr="00821DAB"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Pr="00821DAB" w:rsidRDefault="00E93AF4" w:rsidP="0013539F">
      <w:pPr>
        <w:widowControl w:val="0"/>
        <w:autoSpaceDE w:val="0"/>
        <w:autoSpaceDN w:val="0"/>
        <w:adjustRightInd w:val="0"/>
        <w:ind w:firstLine="0"/>
        <w:rPr>
          <w:rFonts w:ascii="Times New Roman" w:eastAsia="Times New Roman" w:hAnsi="Times New Roman" w:cs="Times New Roman"/>
          <w:sz w:val="24"/>
          <w:szCs w:val="24"/>
          <w:lang w:eastAsia="uk-UA"/>
        </w:rPr>
      </w:pPr>
      <w:r w:rsidRPr="00821DAB">
        <w:rPr>
          <w:rFonts w:ascii="Times New Roman" w:eastAsia="Times New Roman" w:hAnsi="Times New Roman" w:cs="Times New Roman"/>
          <w:sz w:val="24"/>
          <w:szCs w:val="24"/>
          <w:lang w:eastAsia="uk-UA"/>
        </w:rPr>
        <w:t xml:space="preserve">Система охорони здоров’я у місті представлена </w:t>
      </w:r>
      <w:r w:rsidRPr="00821DAB">
        <w:rPr>
          <w:rFonts w:ascii="Times New Roman" w:hAnsi="Times New Roman" w:cs="Times New Roman"/>
          <w:sz w:val="24"/>
          <w:szCs w:val="24"/>
        </w:rPr>
        <w:t xml:space="preserve">ЦРЛ на 440 лікарняних ліжок в т.ч. 90 пологових, тубдиспансер на 60 ліжок, обласна дитяча лікарня, районна поліклініка </w:t>
      </w:r>
      <w:r w:rsidRPr="00821DAB">
        <w:rPr>
          <w:rFonts w:ascii="Times New Roman" w:hAnsi="Times New Roman" w:cs="Times New Roman"/>
          <w:sz w:val="24"/>
          <w:szCs w:val="24"/>
        </w:rPr>
        <w:noBreakHyphen/>
        <w:t xml:space="preserve"> 379 відвідувань у зміну, дитяча районна поліклініка </w:t>
      </w:r>
      <w:r w:rsidRPr="00821DAB">
        <w:rPr>
          <w:rFonts w:ascii="Times New Roman" w:hAnsi="Times New Roman" w:cs="Times New Roman"/>
          <w:sz w:val="24"/>
          <w:szCs w:val="24"/>
        </w:rPr>
        <w:noBreakHyphen/>
        <w:t xml:space="preserve"> 50 відвідувань у зміну, районна </w:t>
      </w:r>
      <w:proofErr w:type="spellStart"/>
      <w:r w:rsidRPr="00821DAB">
        <w:rPr>
          <w:rFonts w:ascii="Times New Roman" w:hAnsi="Times New Roman" w:cs="Times New Roman"/>
          <w:sz w:val="24"/>
          <w:szCs w:val="24"/>
        </w:rPr>
        <w:t>стомат</w:t>
      </w:r>
      <w:proofErr w:type="spellEnd"/>
      <w:r>
        <w:rPr>
          <w:rFonts w:ascii="Times New Roman" w:hAnsi="Times New Roman" w:cs="Times New Roman"/>
          <w:sz w:val="24"/>
          <w:szCs w:val="24"/>
        </w:rPr>
        <w:t xml:space="preserve"> </w:t>
      </w:r>
      <w:r w:rsidRPr="00821DAB">
        <w:rPr>
          <w:rFonts w:ascii="Times New Roman" w:hAnsi="Times New Roman" w:cs="Times New Roman"/>
          <w:sz w:val="24"/>
          <w:szCs w:val="24"/>
        </w:rPr>
        <w:t xml:space="preserve">поліклініка </w:t>
      </w:r>
      <w:r w:rsidRPr="00821DAB">
        <w:rPr>
          <w:rFonts w:ascii="Times New Roman" w:hAnsi="Times New Roman" w:cs="Times New Roman"/>
          <w:sz w:val="24"/>
          <w:szCs w:val="24"/>
        </w:rPr>
        <w:noBreakHyphen/>
        <w:t xml:space="preserve"> 350 відвідувань у зміну, станція швидкої допомоги, приватний медичний центр «</w:t>
      </w:r>
      <w:proofErr w:type="spellStart"/>
      <w:r w:rsidRPr="00821DAB">
        <w:rPr>
          <w:rFonts w:ascii="Times New Roman" w:hAnsi="Times New Roman" w:cs="Times New Roman"/>
          <w:sz w:val="24"/>
          <w:szCs w:val="24"/>
        </w:rPr>
        <w:t>Одос</w:t>
      </w:r>
      <w:proofErr w:type="spellEnd"/>
      <w:r w:rsidRPr="00821DAB">
        <w:rPr>
          <w:rFonts w:ascii="Times New Roman" w:hAnsi="Times New Roman" w:cs="Times New Roman"/>
          <w:sz w:val="24"/>
          <w:szCs w:val="24"/>
        </w:rPr>
        <w:t>», 5 приватних стоматологічних кабінетів.</w:t>
      </w:r>
      <w:r>
        <w:rPr>
          <w:rFonts w:ascii="Times New Roman" w:hAnsi="Times New Roman" w:cs="Times New Roman"/>
          <w:sz w:val="24"/>
          <w:szCs w:val="24"/>
        </w:rPr>
        <w:t xml:space="preserve"> Активно розвивається мережа аптечних закладів. </w:t>
      </w:r>
    </w:p>
    <w:p w:rsidR="00E93AF4" w:rsidRPr="003848E9"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Default="00E93AF4" w:rsidP="0013539F">
      <w:pPr>
        <w:widowControl w:val="0"/>
        <w:autoSpaceDE w:val="0"/>
        <w:autoSpaceDN w:val="0"/>
        <w:adjustRightInd w:val="0"/>
        <w:ind w:firstLine="0"/>
        <w:rPr>
          <w:rFonts w:ascii="Times New Roman" w:hAnsi="Times New Roman" w:cs="Times New Roman"/>
          <w:sz w:val="24"/>
          <w:szCs w:val="24"/>
          <w:shd w:val="clear" w:color="auto" w:fill="FFFFFF" w:themeFill="background1"/>
        </w:rPr>
      </w:pPr>
      <w:r w:rsidRPr="003848E9">
        <w:rPr>
          <w:rFonts w:ascii="Times New Roman" w:eastAsia="Times New Roman" w:hAnsi="Times New Roman" w:cs="Times New Roman"/>
          <w:sz w:val="24"/>
          <w:szCs w:val="24"/>
          <w:lang w:eastAsia="uk-UA"/>
        </w:rPr>
        <w:t>Боярка є також історико-культурним осередком Київщини. У місті збереглись унікальні за своїм історичним значенням пам’ятки архітектури: фрагменти скіфського кургану VI</w:t>
      </w:r>
      <w:r>
        <w:rPr>
          <w:rFonts w:ascii="Times New Roman" w:eastAsia="Times New Roman" w:hAnsi="Times New Roman" w:cs="Times New Roman"/>
          <w:sz w:val="24"/>
          <w:szCs w:val="24"/>
          <w:lang w:eastAsia="uk-UA"/>
        </w:rPr>
        <w:t>ІІ</w:t>
      </w:r>
      <w:r w:rsidRPr="003848E9">
        <w:rPr>
          <w:rFonts w:ascii="Times New Roman" w:eastAsia="Times New Roman" w:hAnsi="Times New Roman" w:cs="Times New Roman"/>
          <w:sz w:val="24"/>
          <w:szCs w:val="24"/>
          <w:lang w:eastAsia="uk-UA"/>
        </w:rPr>
        <w:t>-V</w:t>
      </w:r>
      <w:r>
        <w:rPr>
          <w:rFonts w:ascii="Times New Roman" w:eastAsia="Times New Roman" w:hAnsi="Times New Roman" w:cs="Times New Roman"/>
          <w:sz w:val="24"/>
          <w:szCs w:val="24"/>
          <w:lang w:eastAsia="uk-UA"/>
        </w:rPr>
        <w:t>ІІ</w:t>
      </w:r>
      <w:r w:rsidRPr="003848E9">
        <w:rPr>
          <w:rFonts w:ascii="Times New Roman" w:eastAsia="Times New Roman" w:hAnsi="Times New Roman" w:cs="Times New Roman"/>
          <w:sz w:val="24"/>
          <w:szCs w:val="24"/>
          <w:lang w:eastAsia="uk-UA"/>
        </w:rPr>
        <w:t xml:space="preserve"> століть до </w:t>
      </w:r>
      <w:proofErr w:type="spellStart"/>
      <w:r w:rsidRPr="003848E9">
        <w:rPr>
          <w:rFonts w:ascii="Times New Roman" w:eastAsia="Times New Roman" w:hAnsi="Times New Roman" w:cs="Times New Roman"/>
          <w:sz w:val="24"/>
          <w:szCs w:val="24"/>
          <w:lang w:eastAsia="uk-UA"/>
        </w:rPr>
        <w:t>н.е</w:t>
      </w:r>
      <w:proofErr w:type="spellEnd"/>
      <w:r w:rsidRPr="003848E9">
        <w:rPr>
          <w:rFonts w:ascii="Times New Roman" w:eastAsia="Times New Roman" w:hAnsi="Times New Roman" w:cs="Times New Roman"/>
          <w:sz w:val="24"/>
          <w:szCs w:val="24"/>
          <w:lang w:eastAsia="uk-UA"/>
        </w:rPr>
        <w:t xml:space="preserve"> та</w:t>
      </w:r>
      <w:r w:rsidRPr="003848E9">
        <w:rPr>
          <w:rFonts w:ascii="Times New Roman" w:hAnsi="Times New Roman" w:cs="Times New Roman"/>
          <w:sz w:val="24"/>
          <w:szCs w:val="24"/>
        </w:rPr>
        <w:t xml:space="preserve"> частина 25-кілометрової </w:t>
      </w:r>
      <w:proofErr w:type="spellStart"/>
      <w:r w:rsidRPr="003848E9">
        <w:rPr>
          <w:rFonts w:ascii="Times New Roman" w:hAnsi="Times New Roman" w:cs="Times New Roman"/>
          <w:sz w:val="24"/>
          <w:szCs w:val="24"/>
        </w:rPr>
        <w:t>Вітянсько-Бобрицької</w:t>
      </w:r>
      <w:proofErr w:type="spellEnd"/>
      <w:r w:rsidRPr="003848E9">
        <w:rPr>
          <w:rFonts w:ascii="Times New Roman" w:hAnsi="Times New Roman" w:cs="Times New Roman"/>
          <w:sz w:val="24"/>
          <w:szCs w:val="24"/>
        </w:rPr>
        <w:t xml:space="preserve"> лінії </w:t>
      </w:r>
      <w:r>
        <w:rPr>
          <w:rFonts w:ascii="Times New Roman" w:hAnsi="Times New Roman" w:cs="Times New Roman"/>
          <w:sz w:val="24"/>
          <w:szCs w:val="24"/>
        </w:rPr>
        <w:t xml:space="preserve">всесвітньо відомих </w:t>
      </w:r>
      <w:r w:rsidRPr="003848E9">
        <w:rPr>
          <w:rFonts w:ascii="Times New Roman" w:hAnsi="Times New Roman" w:cs="Times New Roman"/>
          <w:sz w:val="24"/>
          <w:szCs w:val="24"/>
        </w:rPr>
        <w:t>Змійових валів</w:t>
      </w:r>
      <w:r w:rsidRPr="003848E9">
        <w:rPr>
          <w:rFonts w:ascii="Times New Roman" w:eastAsia="Times New Roman" w:hAnsi="Times New Roman" w:cs="Times New Roman"/>
          <w:sz w:val="24"/>
          <w:szCs w:val="24"/>
          <w:lang w:eastAsia="uk-UA"/>
        </w:rPr>
        <w:t>. Унікальною пам’яткою міста є паровоз «</w:t>
      </w:r>
      <w:proofErr w:type="spellStart"/>
      <w:r w:rsidRPr="003848E9">
        <w:rPr>
          <w:rFonts w:ascii="Times New Roman" w:eastAsia="Times New Roman" w:hAnsi="Times New Roman" w:cs="Times New Roman"/>
          <w:sz w:val="24"/>
          <w:szCs w:val="24"/>
          <w:lang w:eastAsia="uk-UA"/>
        </w:rPr>
        <w:t>Кукушка</w:t>
      </w:r>
      <w:proofErr w:type="spellEnd"/>
      <w:r w:rsidRPr="003848E9">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w:t>
      </w:r>
      <w:r w:rsidRPr="0036130F">
        <w:rPr>
          <w:rFonts w:ascii="Times New Roman" w:hAnsi="Times New Roman" w:cs="Times New Roman"/>
          <w:sz w:val="24"/>
          <w:szCs w:val="24"/>
          <w:shd w:val="clear" w:color="auto" w:fill="FFFFFF" w:themeFill="background1"/>
        </w:rPr>
        <w:t>Багат</w:t>
      </w:r>
      <w:r>
        <w:rPr>
          <w:rFonts w:ascii="Times New Roman" w:hAnsi="Times New Roman" w:cs="Times New Roman"/>
          <w:sz w:val="24"/>
          <w:szCs w:val="24"/>
          <w:shd w:val="clear" w:color="auto" w:fill="FFFFFF" w:themeFill="background1"/>
        </w:rPr>
        <w:t>о</w:t>
      </w:r>
      <w:r w:rsidRPr="0036130F">
        <w:rPr>
          <w:rFonts w:ascii="Times New Roman" w:hAnsi="Times New Roman" w:cs="Times New Roman"/>
          <w:sz w:val="24"/>
          <w:szCs w:val="24"/>
          <w:shd w:val="clear" w:color="auto" w:fill="FFFFFF" w:themeFill="background1"/>
        </w:rPr>
        <w:t xml:space="preserve"> видатних людей приймала Боярка</w:t>
      </w:r>
      <w:r>
        <w:rPr>
          <w:rFonts w:ascii="Times New Roman" w:hAnsi="Times New Roman" w:cs="Times New Roman"/>
          <w:sz w:val="24"/>
          <w:szCs w:val="24"/>
          <w:shd w:val="clear" w:color="auto" w:fill="FFFFFF" w:themeFill="background1"/>
        </w:rPr>
        <w:t>:</w:t>
      </w:r>
      <w:r w:rsidRPr="0036130F">
        <w:rPr>
          <w:rFonts w:ascii="Times New Roman" w:hAnsi="Times New Roman" w:cs="Times New Roman"/>
          <w:sz w:val="24"/>
          <w:szCs w:val="24"/>
          <w:shd w:val="clear" w:color="auto" w:fill="FFFFFF" w:themeFill="background1"/>
        </w:rPr>
        <w:t xml:space="preserve"> М.Лисенка, </w:t>
      </w:r>
      <w:proofErr w:type="spellStart"/>
      <w:r w:rsidRPr="0036130F">
        <w:rPr>
          <w:rFonts w:ascii="Times New Roman" w:hAnsi="Times New Roman" w:cs="Times New Roman"/>
          <w:sz w:val="24"/>
          <w:szCs w:val="24"/>
          <w:shd w:val="clear" w:color="auto" w:fill="FFFFFF" w:themeFill="background1"/>
        </w:rPr>
        <w:t>Шолом-Алейхема</w:t>
      </w:r>
      <w:proofErr w:type="spellEnd"/>
      <w:r w:rsidRPr="0036130F">
        <w:rPr>
          <w:rFonts w:ascii="Times New Roman" w:hAnsi="Times New Roman" w:cs="Times New Roman"/>
          <w:sz w:val="24"/>
          <w:szCs w:val="24"/>
          <w:shd w:val="clear" w:color="auto" w:fill="FFFFFF" w:themeFill="background1"/>
        </w:rPr>
        <w:t xml:space="preserve">, </w:t>
      </w:r>
      <w:proofErr w:type="spellStart"/>
      <w:r w:rsidRPr="0036130F">
        <w:rPr>
          <w:rFonts w:ascii="Times New Roman" w:hAnsi="Times New Roman" w:cs="Times New Roman"/>
          <w:sz w:val="24"/>
          <w:szCs w:val="24"/>
          <w:shd w:val="clear" w:color="auto" w:fill="FFFFFF" w:themeFill="background1"/>
        </w:rPr>
        <w:t>С.</w:t>
      </w:r>
      <w:r>
        <w:rPr>
          <w:rFonts w:ascii="Times New Roman" w:hAnsi="Times New Roman" w:cs="Times New Roman"/>
          <w:sz w:val="24"/>
          <w:szCs w:val="24"/>
          <w:shd w:val="clear" w:color="auto" w:fill="FFFFFF" w:themeFill="background1"/>
        </w:rPr>
        <w:t> </w:t>
      </w:r>
      <w:r w:rsidRPr="0036130F">
        <w:rPr>
          <w:rFonts w:ascii="Times New Roman" w:hAnsi="Times New Roman" w:cs="Times New Roman"/>
          <w:sz w:val="24"/>
          <w:szCs w:val="24"/>
          <w:shd w:val="clear" w:color="auto" w:fill="FFFFFF" w:themeFill="background1"/>
        </w:rPr>
        <w:t>Надс</w:t>
      </w:r>
      <w:proofErr w:type="spellEnd"/>
      <w:r w:rsidRPr="0036130F">
        <w:rPr>
          <w:rFonts w:ascii="Times New Roman" w:hAnsi="Times New Roman" w:cs="Times New Roman"/>
          <w:sz w:val="24"/>
          <w:szCs w:val="24"/>
          <w:shd w:val="clear" w:color="auto" w:fill="FFFFFF" w:themeFill="background1"/>
        </w:rPr>
        <w:t xml:space="preserve">она, В.Самійленка, Марію та Бориса </w:t>
      </w:r>
      <w:r w:rsidRPr="0036130F">
        <w:rPr>
          <w:rFonts w:ascii="Times New Roman" w:hAnsi="Times New Roman" w:cs="Times New Roman"/>
          <w:sz w:val="24"/>
          <w:szCs w:val="24"/>
          <w:shd w:val="clear" w:color="auto" w:fill="FFFFFF" w:themeFill="background1"/>
        </w:rPr>
        <w:lastRenderedPageBreak/>
        <w:t>Грінченків, П.</w:t>
      </w:r>
      <w:r>
        <w:rPr>
          <w:rFonts w:ascii="Times New Roman" w:hAnsi="Times New Roman" w:cs="Times New Roman"/>
          <w:sz w:val="24"/>
          <w:szCs w:val="24"/>
          <w:shd w:val="clear" w:color="auto" w:fill="FFFFFF" w:themeFill="background1"/>
        </w:rPr>
        <w:t> </w:t>
      </w:r>
      <w:r w:rsidRPr="0036130F">
        <w:rPr>
          <w:rFonts w:ascii="Times New Roman" w:hAnsi="Times New Roman" w:cs="Times New Roman"/>
          <w:sz w:val="24"/>
          <w:szCs w:val="24"/>
          <w:shd w:val="clear" w:color="auto" w:fill="FFFFFF" w:themeFill="background1"/>
        </w:rPr>
        <w:t>Нестерова, М.</w:t>
      </w:r>
      <w:r>
        <w:rPr>
          <w:rFonts w:ascii="Times New Roman" w:hAnsi="Times New Roman" w:cs="Times New Roman"/>
          <w:sz w:val="24"/>
          <w:szCs w:val="24"/>
          <w:shd w:val="clear" w:color="auto" w:fill="FFFFFF" w:themeFill="background1"/>
        </w:rPr>
        <w:t> </w:t>
      </w:r>
      <w:r w:rsidRPr="0036130F">
        <w:rPr>
          <w:rFonts w:ascii="Times New Roman" w:hAnsi="Times New Roman" w:cs="Times New Roman"/>
          <w:sz w:val="24"/>
          <w:szCs w:val="24"/>
          <w:shd w:val="clear" w:color="auto" w:fill="FFFFFF" w:themeFill="background1"/>
        </w:rPr>
        <w:t>Пимоненка, М.Садовського, М</w:t>
      </w:r>
      <w:r>
        <w:rPr>
          <w:rFonts w:ascii="Times New Roman" w:hAnsi="Times New Roman" w:cs="Times New Roman"/>
          <w:sz w:val="24"/>
          <w:szCs w:val="24"/>
          <w:shd w:val="clear" w:color="auto" w:fill="FFFFFF" w:themeFill="background1"/>
        </w:rPr>
        <w:t>.Заньковецьку,</w:t>
      </w:r>
      <w:r w:rsidRPr="0036130F">
        <w:rPr>
          <w:rFonts w:ascii="Times New Roman" w:hAnsi="Times New Roman" w:cs="Times New Roman"/>
          <w:sz w:val="24"/>
          <w:szCs w:val="24"/>
          <w:shd w:val="clear" w:color="auto" w:fill="FFFFFF" w:themeFill="background1"/>
        </w:rPr>
        <w:t xml:space="preserve"> Ф.</w:t>
      </w:r>
      <w:proofErr w:type="spellStart"/>
      <w:r w:rsidRPr="0036130F">
        <w:rPr>
          <w:rFonts w:ascii="Times New Roman" w:hAnsi="Times New Roman" w:cs="Times New Roman"/>
          <w:sz w:val="24"/>
          <w:szCs w:val="24"/>
          <w:shd w:val="clear" w:color="auto" w:fill="FFFFFF" w:themeFill="background1"/>
        </w:rPr>
        <w:t>Меринга</w:t>
      </w:r>
      <w:proofErr w:type="spellEnd"/>
      <w:r w:rsidRPr="0036130F">
        <w:rPr>
          <w:rFonts w:ascii="Times New Roman" w:hAnsi="Times New Roman" w:cs="Times New Roman"/>
          <w:sz w:val="24"/>
          <w:szCs w:val="24"/>
          <w:shd w:val="clear" w:color="auto" w:fill="FFFFFF" w:themeFill="background1"/>
        </w:rPr>
        <w:t>, В.</w:t>
      </w:r>
      <w:proofErr w:type="spellStart"/>
      <w:r w:rsidRPr="0036130F">
        <w:rPr>
          <w:rFonts w:ascii="Times New Roman" w:hAnsi="Times New Roman" w:cs="Times New Roman"/>
          <w:sz w:val="24"/>
          <w:szCs w:val="24"/>
          <w:shd w:val="clear" w:color="auto" w:fill="FFFFFF" w:themeFill="background1"/>
        </w:rPr>
        <w:t>Рикова</w:t>
      </w:r>
      <w:proofErr w:type="spellEnd"/>
      <w:r w:rsidRPr="0036130F">
        <w:rPr>
          <w:rFonts w:ascii="Times New Roman" w:hAnsi="Times New Roman" w:cs="Times New Roman"/>
          <w:sz w:val="24"/>
          <w:szCs w:val="24"/>
          <w:shd w:val="clear" w:color="auto" w:fill="FFFFFF" w:themeFill="background1"/>
        </w:rPr>
        <w:t xml:space="preserve">, О.Богомазова, М.Старицького, М.Коцюбинського, С.Єфремова, родини Байкових, Булгакових, Грушевських, </w:t>
      </w:r>
      <w:proofErr w:type="spellStart"/>
      <w:r w:rsidRPr="0036130F">
        <w:rPr>
          <w:rFonts w:ascii="Times New Roman" w:hAnsi="Times New Roman" w:cs="Times New Roman"/>
          <w:sz w:val="24"/>
          <w:szCs w:val="24"/>
          <w:shd w:val="clear" w:color="auto" w:fill="FFFFFF" w:themeFill="background1"/>
        </w:rPr>
        <w:t>Кістяківських</w:t>
      </w:r>
      <w:proofErr w:type="spellEnd"/>
      <w:r w:rsidRPr="0036130F">
        <w:rPr>
          <w:rFonts w:ascii="Times New Roman" w:hAnsi="Times New Roman" w:cs="Times New Roman"/>
          <w:sz w:val="24"/>
          <w:szCs w:val="24"/>
          <w:shd w:val="clear" w:color="auto" w:fill="FFFFFF" w:themeFill="background1"/>
        </w:rPr>
        <w:t xml:space="preserve">, </w:t>
      </w:r>
      <w:proofErr w:type="spellStart"/>
      <w:r w:rsidRPr="0036130F">
        <w:rPr>
          <w:rFonts w:ascii="Times New Roman" w:hAnsi="Times New Roman" w:cs="Times New Roman"/>
          <w:sz w:val="24"/>
          <w:szCs w:val="24"/>
          <w:shd w:val="clear" w:color="auto" w:fill="FFFFFF" w:themeFill="background1"/>
        </w:rPr>
        <w:t>Кониських</w:t>
      </w:r>
      <w:proofErr w:type="spellEnd"/>
      <w:r w:rsidRPr="0036130F">
        <w:rPr>
          <w:rFonts w:ascii="Times New Roman" w:hAnsi="Times New Roman" w:cs="Times New Roman"/>
          <w:sz w:val="24"/>
          <w:szCs w:val="24"/>
          <w:shd w:val="clear" w:color="auto" w:fill="FFFFFF" w:themeFill="background1"/>
        </w:rPr>
        <w:t xml:space="preserve">,  </w:t>
      </w:r>
      <w:proofErr w:type="spellStart"/>
      <w:r w:rsidRPr="0036130F">
        <w:rPr>
          <w:rFonts w:ascii="Times New Roman" w:hAnsi="Times New Roman" w:cs="Times New Roman"/>
          <w:sz w:val="24"/>
          <w:szCs w:val="24"/>
          <w:shd w:val="clear" w:color="auto" w:fill="FFFFFF" w:themeFill="background1"/>
        </w:rPr>
        <w:t>Матушевських</w:t>
      </w:r>
      <w:proofErr w:type="spellEnd"/>
      <w:r w:rsidRPr="0036130F">
        <w:rPr>
          <w:rFonts w:ascii="Times New Roman" w:hAnsi="Times New Roman" w:cs="Times New Roman"/>
          <w:sz w:val="24"/>
          <w:szCs w:val="24"/>
          <w:shd w:val="clear" w:color="auto" w:fill="FFFFFF" w:themeFill="background1"/>
        </w:rPr>
        <w:t xml:space="preserve"> та інших</w:t>
      </w:r>
      <w:r>
        <w:rPr>
          <w:rFonts w:ascii="Times New Roman" w:hAnsi="Times New Roman" w:cs="Times New Roman"/>
          <w:sz w:val="24"/>
          <w:szCs w:val="24"/>
          <w:shd w:val="clear" w:color="auto" w:fill="FFFFFF" w:themeFill="background1"/>
        </w:rPr>
        <w:t>.</w:t>
      </w:r>
    </w:p>
    <w:p w:rsidR="007C082F" w:rsidRPr="007C082F" w:rsidRDefault="007C082F" w:rsidP="0013539F">
      <w:pPr>
        <w:widowControl w:val="0"/>
        <w:autoSpaceDE w:val="0"/>
        <w:autoSpaceDN w:val="0"/>
        <w:adjustRightInd w:val="0"/>
        <w:ind w:firstLine="0"/>
        <w:rPr>
          <w:rFonts w:ascii="Times New Roman" w:hAnsi="Times New Roman" w:cs="Times New Roman"/>
          <w:sz w:val="8"/>
          <w:szCs w:val="8"/>
          <w:shd w:val="clear" w:color="auto" w:fill="FFFFFF" w:themeFill="background1"/>
        </w:rPr>
      </w:pPr>
    </w:p>
    <w:p w:rsidR="007C082F" w:rsidRDefault="007C082F" w:rsidP="0013539F">
      <w:pPr>
        <w:widowControl w:val="0"/>
        <w:autoSpaceDE w:val="0"/>
        <w:autoSpaceDN w:val="0"/>
        <w:adjustRightInd w:val="0"/>
        <w:ind w:firstLine="0"/>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Місто Боярка стало життєво-реальним персонажем творів мистецтва. Згадати хоча б містечко </w:t>
      </w:r>
      <w:proofErr w:type="spellStart"/>
      <w:r>
        <w:rPr>
          <w:rFonts w:ascii="Times New Roman" w:hAnsi="Times New Roman" w:cs="Times New Roman"/>
          <w:sz w:val="24"/>
          <w:szCs w:val="24"/>
          <w:shd w:val="clear" w:color="auto" w:fill="FFFFFF" w:themeFill="background1"/>
        </w:rPr>
        <w:t>Бойберик</w:t>
      </w:r>
      <w:proofErr w:type="spellEnd"/>
      <w:r>
        <w:rPr>
          <w:rFonts w:ascii="Times New Roman" w:hAnsi="Times New Roman" w:cs="Times New Roman"/>
          <w:sz w:val="24"/>
          <w:szCs w:val="24"/>
          <w:shd w:val="clear" w:color="auto" w:fill="FFFFFF" w:themeFill="background1"/>
        </w:rPr>
        <w:t xml:space="preserve"> з «</w:t>
      </w:r>
      <w:proofErr w:type="spellStart"/>
      <w:r>
        <w:rPr>
          <w:rFonts w:ascii="Times New Roman" w:hAnsi="Times New Roman" w:cs="Times New Roman"/>
          <w:sz w:val="24"/>
          <w:szCs w:val="24"/>
          <w:shd w:val="clear" w:color="auto" w:fill="FFFFFF" w:themeFill="background1"/>
        </w:rPr>
        <w:t>Те</w:t>
      </w:r>
      <w:r w:rsidRPr="00FA1576">
        <w:rPr>
          <w:rFonts w:ascii="Times New Roman" w:hAnsi="Times New Roman" w:cs="Times New Roman"/>
          <w:sz w:val="24"/>
          <w:szCs w:val="24"/>
          <w:shd w:val="clear" w:color="auto" w:fill="FFFFFF" w:themeFill="background1"/>
        </w:rPr>
        <w:t>’</w:t>
      </w:r>
      <w:r>
        <w:rPr>
          <w:rFonts w:ascii="Times New Roman" w:hAnsi="Times New Roman" w:cs="Times New Roman"/>
          <w:sz w:val="24"/>
          <w:szCs w:val="24"/>
          <w:shd w:val="clear" w:color="auto" w:fill="FFFFFF" w:themeFill="background1"/>
        </w:rPr>
        <w:t>вє</w:t>
      </w:r>
      <w:proofErr w:type="spellEnd"/>
      <w:r>
        <w:rPr>
          <w:rFonts w:ascii="Times New Roman" w:hAnsi="Times New Roman" w:cs="Times New Roman"/>
          <w:sz w:val="24"/>
          <w:szCs w:val="24"/>
          <w:shd w:val="clear" w:color="auto" w:fill="FFFFFF" w:themeFill="background1"/>
        </w:rPr>
        <w:t xml:space="preserve"> – молочника» </w:t>
      </w:r>
      <w:proofErr w:type="spellStart"/>
      <w:r>
        <w:rPr>
          <w:rFonts w:ascii="Times New Roman" w:hAnsi="Times New Roman" w:cs="Times New Roman"/>
          <w:sz w:val="24"/>
          <w:szCs w:val="24"/>
          <w:shd w:val="clear" w:color="auto" w:fill="FFFFFF" w:themeFill="background1"/>
        </w:rPr>
        <w:t>Шолом-Алейхема</w:t>
      </w:r>
      <w:proofErr w:type="spellEnd"/>
      <w:r>
        <w:rPr>
          <w:rFonts w:ascii="Times New Roman" w:hAnsi="Times New Roman" w:cs="Times New Roman"/>
          <w:sz w:val="24"/>
          <w:szCs w:val="24"/>
          <w:shd w:val="clear" w:color="auto" w:fill="FFFFFF" w:themeFill="background1"/>
        </w:rPr>
        <w:t xml:space="preserve">, роман М. Островського «Як гартувалась сталь», а пісня «Боярка – БАМ» свого </w:t>
      </w:r>
      <w:r w:rsidR="00FA1576">
        <w:rPr>
          <w:rFonts w:ascii="Times New Roman" w:hAnsi="Times New Roman" w:cs="Times New Roman"/>
          <w:sz w:val="24"/>
          <w:szCs w:val="24"/>
          <w:shd w:val="clear" w:color="auto" w:fill="FFFFFF" w:themeFill="background1"/>
        </w:rPr>
        <w:t xml:space="preserve">часу була хітом не лише в Радянському Союзі, а й, завдяки запальній мелодії, в країнах далекого зарубіжжя. У Боярці знімалися епізоди фільмів за творами А. Макаренка «Педагогічна поема» (1955 рік) та «Гроза над полями» (1958 рік), «Помилка Оноре де Бальзака» (1967 – 1968 роки), «Як гартувалась сталь» (1972 року). У 1999 року Боярка стала знімальним майданчиком для групи китайських кінематографістів, які зняли тут, разом з кіностудією О. Довженка 20 </w:t>
      </w:r>
      <w:proofErr w:type="spellStart"/>
      <w:r w:rsidR="00FA1576">
        <w:rPr>
          <w:rFonts w:ascii="Times New Roman" w:hAnsi="Times New Roman" w:cs="Times New Roman"/>
          <w:sz w:val="24"/>
          <w:szCs w:val="24"/>
          <w:shd w:val="clear" w:color="auto" w:fill="FFFFFF" w:themeFill="background1"/>
        </w:rPr>
        <w:t>скрійний</w:t>
      </w:r>
      <w:proofErr w:type="spellEnd"/>
      <w:r w:rsidR="00FA1576">
        <w:rPr>
          <w:rFonts w:ascii="Times New Roman" w:hAnsi="Times New Roman" w:cs="Times New Roman"/>
          <w:sz w:val="24"/>
          <w:szCs w:val="24"/>
          <w:shd w:val="clear" w:color="auto" w:fill="FFFFFF" w:themeFill="background1"/>
        </w:rPr>
        <w:t xml:space="preserve"> художній фільм «Як гартувалась сталь», який отримав тріумфальний успіх у Китаї. </w:t>
      </w:r>
    </w:p>
    <w:p w:rsidR="00E93AF4" w:rsidRPr="00B96A6C" w:rsidRDefault="00E93AF4" w:rsidP="00E93AF4">
      <w:pPr>
        <w:widowControl w:val="0"/>
        <w:autoSpaceDE w:val="0"/>
        <w:autoSpaceDN w:val="0"/>
        <w:adjustRightInd w:val="0"/>
        <w:rPr>
          <w:rFonts w:ascii="Times New Roman" w:eastAsia="Times New Roman" w:hAnsi="Times New Roman" w:cs="Times New Roman"/>
          <w:sz w:val="8"/>
          <w:szCs w:val="8"/>
          <w:lang w:eastAsia="uk-UA"/>
        </w:rPr>
      </w:pPr>
    </w:p>
    <w:p w:rsidR="00E93AF4" w:rsidRDefault="00E93AF4" w:rsidP="0013539F">
      <w:pPr>
        <w:widowControl w:val="0"/>
        <w:autoSpaceDE w:val="0"/>
        <w:autoSpaceDN w:val="0"/>
        <w:adjustRightInd w:val="0"/>
        <w:ind w:firstLine="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Боярка активно підтримує та розвиває міжнародні зв’язки та має міста –</w:t>
      </w:r>
      <w:r w:rsidR="00B96A6C">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побратими</w:t>
      </w:r>
      <w:r w:rsidR="00B96A6C">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Пулави</w:t>
      </w:r>
      <w:proofErr w:type="spellEnd"/>
      <w:r w:rsidR="00B96A6C">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(Польща, 2000 р</w:t>
      </w:r>
      <w:r w:rsidR="004A75B7">
        <w:rPr>
          <w:rFonts w:ascii="Times New Roman" w:eastAsia="Times New Roman" w:hAnsi="Times New Roman" w:cs="Times New Roman"/>
          <w:sz w:val="24"/>
          <w:szCs w:val="24"/>
          <w:lang w:eastAsia="uk-UA"/>
        </w:rPr>
        <w:t xml:space="preserve">ік), </w:t>
      </w:r>
      <w:proofErr w:type="spellStart"/>
      <w:r w:rsidR="004A75B7">
        <w:rPr>
          <w:rFonts w:ascii="Times New Roman" w:eastAsia="Times New Roman" w:hAnsi="Times New Roman" w:cs="Times New Roman"/>
          <w:sz w:val="24"/>
          <w:szCs w:val="24"/>
          <w:lang w:eastAsia="uk-UA"/>
        </w:rPr>
        <w:t>Нєсвіж</w:t>
      </w:r>
      <w:proofErr w:type="spellEnd"/>
      <w:r w:rsidR="004A75B7">
        <w:rPr>
          <w:rFonts w:ascii="Times New Roman" w:eastAsia="Times New Roman" w:hAnsi="Times New Roman" w:cs="Times New Roman"/>
          <w:sz w:val="24"/>
          <w:szCs w:val="24"/>
          <w:lang w:eastAsia="uk-UA"/>
        </w:rPr>
        <w:t xml:space="preserve"> (Білорусь 2007 рік), </w:t>
      </w:r>
      <w:proofErr w:type="spellStart"/>
      <w:r w:rsidR="004A75B7">
        <w:rPr>
          <w:rFonts w:ascii="Times New Roman" w:eastAsia="Times New Roman" w:hAnsi="Times New Roman" w:cs="Times New Roman"/>
          <w:sz w:val="24"/>
          <w:szCs w:val="24"/>
          <w:lang w:eastAsia="uk-UA"/>
        </w:rPr>
        <w:t>Дольний</w:t>
      </w:r>
      <w:proofErr w:type="spellEnd"/>
      <w:r w:rsidR="004A75B7">
        <w:rPr>
          <w:rFonts w:ascii="Times New Roman" w:eastAsia="Times New Roman" w:hAnsi="Times New Roman" w:cs="Times New Roman"/>
          <w:sz w:val="24"/>
          <w:szCs w:val="24"/>
          <w:lang w:eastAsia="uk-UA"/>
        </w:rPr>
        <w:t xml:space="preserve"> </w:t>
      </w:r>
      <w:proofErr w:type="spellStart"/>
      <w:r w:rsidR="004A75B7">
        <w:rPr>
          <w:rFonts w:ascii="Times New Roman" w:eastAsia="Times New Roman" w:hAnsi="Times New Roman" w:cs="Times New Roman"/>
          <w:sz w:val="24"/>
          <w:szCs w:val="24"/>
          <w:lang w:eastAsia="uk-UA"/>
        </w:rPr>
        <w:t>Кубін</w:t>
      </w:r>
      <w:proofErr w:type="spellEnd"/>
      <w:r w:rsidR="004A75B7">
        <w:rPr>
          <w:rFonts w:ascii="Times New Roman" w:eastAsia="Times New Roman" w:hAnsi="Times New Roman" w:cs="Times New Roman"/>
          <w:sz w:val="24"/>
          <w:szCs w:val="24"/>
          <w:lang w:eastAsia="uk-UA"/>
        </w:rPr>
        <w:t xml:space="preserve"> (Словаччина, 2012). </w:t>
      </w:r>
      <w:r>
        <w:rPr>
          <w:rFonts w:ascii="Times New Roman" w:eastAsia="Times New Roman" w:hAnsi="Times New Roman" w:cs="Times New Roman"/>
          <w:sz w:val="24"/>
          <w:szCs w:val="24"/>
          <w:lang w:eastAsia="uk-UA"/>
        </w:rPr>
        <w:t xml:space="preserve"> </w:t>
      </w:r>
    </w:p>
    <w:p w:rsidR="007C082F" w:rsidRDefault="007C082F" w:rsidP="0013539F">
      <w:pPr>
        <w:widowControl w:val="0"/>
        <w:autoSpaceDE w:val="0"/>
        <w:autoSpaceDN w:val="0"/>
        <w:adjustRightInd w:val="0"/>
        <w:ind w:firstLine="0"/>
        <w:rPr>
          <w:rFonts w:ascii="Times New Roman" w:eastAsia="Times New Roman" w:hAnsi="Times New Roman" w:cs="Times New Roman"/>
          <w:sz w:val="24"/>
          <w:szCs w:val="24"/>
          <w:lang w:eastAsia="uk-UA"/>
        </w:rPr>
      </w:pPr>
    </w:p>
    <w:p w:rsidR="00276BC4" w:rsidRDefault="00276BC4" w:rsidP="0013539F">
      <w:pPr>
        <w:widowControl w:val="0"/>
        <w:autoSpaceDE w:val="0"/>
        <w:autoSpaceDN w:val="0"/>
        <w:adjustRightInd w:val="0"/>
        <w:ind w:firstLine="0"/>
        <w:rPr>
          <w:rFonts w:ascii="Times New Roman" w:eastAsia="Times New Roman" w:hAnsi="Times New Roman" w:cs="Times New Roman"/>
          <w:sz w:val="24"/>
          <w:szCs w:val="24"/>
          <w:lang w:eastAsia="uk-UA"/>
        </w:rPr>
      </w:pPr>
    </w:p>
    <w:p w:rsidR="00F86551" w:rsidRDefault="00F86551" w:rsidP="0013539F">
      <w:pPr>
        <w:widowControl w:val="0"/>
        <w:autoSpaceDE w:val="0"/>
        <w:autoSpaceDN w:val="0"/>
        <w:adjustRightInd w:val="0"/>
        <w:ind w:firstLine="0"/>
        <w:rPr>
          <w:rFonts w:ascii="Times New Roman" w:eastAsia="Times New Roman" w:hAnsi="Times New Roman" w:cs="Times New Roman"/>
          <w:sz w:val="24"/>
          <w:szCs w:val="24"/>
          <w:lang w:eastAsia="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83"/>
      </w:tblGrid>
      <w:tr w:rsidR="00FA1576" w:rsidTr="00F86551">
        <w:tc>
          <w:tcPr>
            <w:tcW w:w="4999" w:type="dxa"/>
          </w:tcPr>
          <w:p w:rsidR="00FA1576" w:rsidRDefault="00FA1576" w:rsidP="00B1516A">
            <w:pPr>
              <w:ind w:firstLine="0"/>
              <w:rPr>
                <w:lang w:eastAsia="ru-RU"/>
              </w:rPr>
            </w:pPr>
            <w:r>
              <w:rPr>
                <w:noProof/>
                <w:lang w:val="ru-RU" w:eastAsia="ru-RU"/>
              </w:rPr>
              <w:drawing>
                <wp:inline distT="0" distB="0" distL="0" distR="0" wp14:anchorId="766D2A00" wp14:editId="54F145F3">
                  <wp:extent cx="2998033" cy="2057400"/>
                  <wp:effectExtent l="0" t="0" r="0" b="0"/>
                  <wp:docPr id="2" name="Рисунок 2" descr="http://www.rbkm.com.ua/images/stories/history_boyark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bkm.com.ua/images/stories/history_boyarka_07.jpg"/>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001781" cy="2059972"/>
                          </a:xfrm>
                          <a:prstGeom prst="rect">
                            <a:avLst/>
                          </a:prstGeom>
                          <a:ln>
                            <a:noFill/>
                          </a:ln>
                          <a:effectLst>
                            <a:softEdge rad="112500"/>
                          </a:effectLst>
                        </pic:spPr>
                      </pic:pic>
                    </a:graphicData>
                  </a:graphic>
                </wp:inline>
              </w:drawing>
            </w:r>
          </w:p>
          <w:p w:rsidR="00F86551" w:rsidRDefault="00F86551" w:rsidP="00F86551">
            <w:pPr>
              <w:ind w:firstLine="0"/>
              <w:jc w:val="left"/>
              <w:rPr>
                <w:rFonts w:ascii="Times New Roman" w:hAnsi="Times New Roman" w:cs="Times New Roman"/>
                <w:sz w:val="24"/>
                <w:szCs w:val="24"/>
                <w:lang w:eastAsia="ru-RU"/>
              </w:rPr>
            </w:pPr>
            <w:r w:rsidRPr="00583DCB">
              <w:rPr>
                <w:rFonts w:ascii="Times New Roman" w:hAnsi="Times New Roman" w:cs="Times New Roman"/>
                <w:sz w:val="24"/>
                <w:szCs w:val="24"/>
                <w:lang w:eastAsia="ru-RU"/>
              </w:rPr>
              <w:t xml:space="preserve">Боярка. </w:t>
            </w:r>
          </w:p>
          <w:p w:rsidR="00D007BD" w:rsidRDefault="00F86551" w:rsidP="00F86551">
            <w:pPr>
              <w:ind w:firstLine="0"/>
              <w:jc w:val="left"/>
              <w:rPr>
                <w:rFonts w:ascii="Times New Roman" w:hAnsi="Times New Roman" w:cs="Times New Roman"/>
                <w:sz w:val="24"/>
                <w:szCs w:val="24"/>
                <w:lang w:eastAsia="ru-RU"/>
              </w:rPr>
            </w:pPr>
            <w:r w:rsidRPr="00583DCB">
              <w:rPr>
                <w:rFonts w:ascii="Times New Roman" w:hAnsi="Times New Roman" w:cs="Times New Roman"/>
                <w:sz w:val="24"/>
                <w:szCs w:val="24"/>
                <w:lang w:eastAsia="ru-RU"/>
              </w:rPr>
              <w:t xml:space="preserve">Пішохідний міст. </w:t>
            </w:r>
          </w:p>
          <w:p w:rsidR="00FA1576" w:rsidRPr="00FA1576" w:rsidRDefault="00F86551" w:rsidP="00F86551">
            <w:pPr>
              <w:ind w:firstLine="0"/>
              <w:jc w:val="left"/>
              <w:rPr>
                <w:lang w:eastAsia="ru-RU"/>
              </w:rPr>
            </w:pPr>
            <w:r w:rsidRPr="00583DCB">
              <w:rPr>
                <w:rFonts w:ascii="Times New Roman" w:hAnsi="Times New Roman" w:cs="Times New Roman"/>
                <w:sz w:val="24"/>
                <w:szCs w:val="24"/>
                <w:lang w:eastAsia="ru-RU"/>
              </w:rPr>
              <w:t>Побудований 1909 року</w:t>
            </w:r>
            <w:r>
              <w:rPr>
                <w:rFonts w:ascii="Times New Roman" w:hAnsi="Times New Roman" w:cs="Times New Roman"/>
                <w:sz w:val="24"/>
                <w:szCs w:val="24"/>
                <w:lang w:eastAsia="ru-RU"/>
              </w:rPr>
              <w:t xml:space="preserve">    </w:t>
            </w:r>
          </w:p>
        </w:tc>
        <w:tc>
          <w:tcPr>
            <w:tcW w:w="4999" w:type="dxa"/>
          </w:tcPr>
          <w:p w:rsidR="00FA1576" w:rsidRDefault="00276BC4" w:rsidP="00B1516A">
            <w:pPr>
              <w:ind w:firstLine="0"/>
              <w:rPr>
                <w:lang w:eastAsia="ru-RU"/>
              </w:rPr>
            </w:pPr>
            <w:r>
              <w:rPr>
                <w:noProof/>
                <w:lang w:val="ru-RU" w:eastAsia="ru-RU"/>
              </w:rPr>
              <w:drawing>
                <wp:inline distT="0" distB="0" distL="0" distR="0" wp14:anchorId="47156719" wp14:editId="1B211289">
                  <wp:extent cx="3209925" cy="2032386"/>
                  <wp:effectExtent l="0" t="0" r="0" b="6350"/>
                  <wp:docPr id="6" name="Рисунок 6" descr="C:\Users\Shulga\Desktop\тато\фото\Майбутній календар\Откр\103CANON\дорога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lga\Desktop\тато\фото\Майбутній календар\Откр\103CANON\дорога (!)\4.tif"/>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209925" cy="2032386"/>
                          </a:xfrm>
                          <a:prstGeom prst="rect">
                            <a:avLst/>
                          </a:prstGeom>
                          <a:ln>
                            <a:noFill/>
                          </a:ln>
                          <a:effectLst>
                            <a:softEdge rad="112500"/>
                          </a:effectLst>
                        </pic:spPr>
                      </pic:pic>
                    </a:graphicData>
                  </a:graphic>
                </wp:inline>
              </w:drawing>
            </w:r>
          </w:p>
          <w:p w:rsidR="00276BC4" w:rsidRDefault="00276BC4" w:rsidP="00B1516A">
            <w:pPr>
              <w:ind w:firstLine="0"/>
              <w:rPr>
                <w:rFonts w:ascii="Times New Roman" w:hAnsi="Times New Roman" w:cs="Times New Roman"/>
                <w:sz w:val="24"/>
                <w:szCs w:val="24"/>
                <w:lang w:eastAsia="ru-RU"/>
              </w:rPr>
            </w:pPr>
            <w:r w:rsidRPr="00276BC4">
              <w:rPr>
                <w:rFonts w:ascii="Times New Roman" w:hAnsi="Times New Roman" w:cs="Times New Roman"/>
                <w:sz w:val="24"/>
                <w:szCs w:val="24"/>
                <w:lang w:eastAsia="ru-RU"/>
              </w:rPr>
              <w:t xml:space="preserve">Боярка. Дорога на </w:t>
            </w:r>
            <w:proofErr w:type="spellStart"/>
            <w:r w:rsidRPr="00276BC4">
              <w:rPr>
                <w:rFonts w:ascii="Times New Roman" w:hAnsi="Times New Roman" w:cs="Times New Roman"/>
                <w:sz w:val="24"/>
                <w:szCs w:val="24"/>
                <w:lang w:eastAsia="ru-RU"/>
              </w:rPr>
              <w:t>Малютянку</w:t>
            </w:r>
            <w:proofErr w:type="spellEnd"/>
            <w:r w:rsidRPr="00276BC4">
              <w:rPr>
                <w:rFonts w:ascii="Times New Roman" w:hAnsi="Times New Roman" w:cs="Times New Roman"/>
                <w:sz w:val="24"/>
                <w:szCs w:val="24"/>
                <w:lang w:eastAsia="ru-RU"/>
              </w:rPr>
              <w:t xml:space="preserve">. </w:t>
            </w:r>
          </w:p>
          <w:p w:rsidR="00FA1576" w:rsidRPr="00276BC4" w:rsidRDefault="00276BC4" w:rsidP="00B1516A">
            <w:pPr>
              <w:ind w:firstLine="0"/>
              <w:rPr>
                <w:rFonts w:ascii="Times New Roman" w:hAnsi="Times New Roman" w:cs="Times New Roman"/>
                <w:sz w:val="24"/>
                <w:szCs w:val="24"/>
                <w:lang w:eastAsia="ru-RU"/>
              </w:rPr>
            </w:pPr>
            <w:r>
              <w:rPr>
                <w:rFonts w:ascii="Times New Roman" w:hAnsi="Times New Roman" w:cs="Times New Roman"/>
                <w:sz w:val="24"/>
                <w:szCs w:val="24"/>
                <w:lang w:eastAsia="ru-RU"/>
              </w:rPr>
              <w:t>Початок</w:t>
            </w:r>
            <w:r w:rsidRPr="00276BC4">
              <w:rPr>
                <w:rFonts w:ascii="Times New Roman" w:hAnsi="Times New Roman" w:cs="Times New Roman"/>
                <w:sz w:val="24"/>
                <w:szCs w:val="24"/>
                <w:lang w:eastAsia="ru-RU"/>
              </w:rPr>
              <w:t xml:space="preserve"> ХХ століття.</w:t>
            </w:r>
          </w:p>
          <w:p w:rsidR="00FA1576" w:rsidRDefault="00276BC4" w:rsidP="00276BC4">
            <w:pPr>
              <w:ind w:firstLine="0"/>
              <w:rPr>
                <w:lang w:eastAsia="ru-RU"/>
              </w:rPr>
            </w:pPr>
            <w:r w:rsidRPr="00276BC4">
              <w:rPr>
                <w:rFonts w:ascii="Times New Roman" w:hAnsi="Times New Roman" w:cs="Times New Roman"/>
                <w:sz w:val="24"/>
                <w:szCs w:val="24"/>
                <w:lang w:eastAsia="ru-RU"/>
              </w:rPr>
              <w:t xml:space="preserve">Фрагмент Змієвих валів. </w:t>
            </w:r>
          </w:p>
        </w:tc>
      </w:tr>
      <w:tr w:rsidR="00FA1576" w:rsidTr="00F86551">
        <w:tc>
          <w:tcPr>
            <w:tcW w:w="4999" w:type="dxa"/>
          </w:tcPr>
          <w:p w:rsidR="00FA1576" w:rsidRPr="009D1255" w:rsidRDefault="009D1255" w:rsidP="009D1255">
            <w:pPr>
              <w:ind w:firstLine="142"/>
              <w:rPr>
                <w:rFonts w:ascii="Times New Roman" w:hAnsi="Times New Roman" w:cs="Times New Roman"/>
                <w:sz w:val="24"/>
                <w:szCs w:val="24"/>
                <w:lang w:eastAsia="ru-RU"/>
              </w:rPr>
            </w:pPr>
            <w:r w:rsidRPr="009D1255">
              <w:rPr>
                <w:rFonts w:ascii="Times New Roman" w:hAnsi="Times New Roman" w:cs="Times New Roman"/>
                <w:noProof/>
                <w:sz w:val="24"/>
                <w:szCs w:val="24"/>
                <w:lang w:val="ru-RU" w:eastAsia="ru-RU"/>
              </w:rPr>
              <w:drawing>
                <wp:inline distT="0" distB="0" distL="0" distR="0" wp14:anchorId="5ED0CD30" wp14:editId="0B5C85DB">
                  <wp:extent cx="2905125" cy="2038350"/>
                  <wp:effectExtent l="0" t="0" r="9525" b="0"/>
                  <wp:docPr id="5" name="Рисунок 5" descr="C:\Users\Shulga\Desktop\тато\фото\Майбутній календар\Откр\103CANON\Базар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lga\Desktop\тато\фото\Майбутній календар\Откр\103CANON\Базар (!)\3.tif"/>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905125" cy="2038350"/>
                          </a:xfrm>
                          <a:prstGeom prst="rect">
                            <a:avLst/>
                          </a:prstGeom>
                          <a:ln>
                            <a:noFill/>
                          </a:ln>
                          <a:effectLst>
                            <a:softEdge rad="112500"/>
                          </a:effectLst>
                        </pic:spPr>
                      </pic:pic>
                    </a:graphicData>
                  </a:graphic>
                </wp:inline>
              </w:drawing>
            </w:r>
          </w:p>
          <w:p w:rsidR="00FA1576" w:rsidRPr="009D1255" w:rsidRDefault="009D1255" w:rsidP="009D1255">
            <w:pPr>
              <w:ind w:firstLine="284"/>
              <w:rPr>
                <w:rFonts w:ascii="Times New Roman" w:hAnsi="Times New Roman" w:cs="Times New Roman"/>
                <w:sz w:val="24"/>
                <w:szCs w:val="24"/>
                <w:lang w:eastAsia="ru-RU"/>
              </w:rPr>
            </w:pPr>
            <w:r w:rsidRPr="009D1255">
              <w:rPr>
                <w:rFonts w:ascii="Times New Roman" w:hAnsi="Times New Roman" w:cs="Times New Roman"/>
                <w:sz w:val="24"/>
                <w:szCs w:val="24"/>
                <w:lang w:eastAsia="ru-RU"/>
              </w:rPr>
              <w:t xml:space="preserve">Боярка </w:t>
            </w:r>
          </w:p>
          <w:p w:rsidR="00FA1576" w:rsidRDefault="009D1255" w:rsidP="00B70099">
            <w:pPr>
              <w:ind w:firstLine="284"/>
              <w:rPr>
                <w:lang w:eastAsia="ru-RU"/>
              </w:rPr>
            </w:pPr>
            <w:r w:rsidRPr="009D1255">
              <w:rPr>
                <w:rFonts w:ascii="Times New Roman" w:hAnsi="Times New Roman" w:cs="Times New Roman"/>
                <w:sz w:val="24"/>
                <w:szCs w:val="24"/>
                <w:lang w:eastAsia="ru-RU"/>
              </w:rPr>
              <w:t xml:space="preserve">Базар. </w:t>
            </w:r>
            <w:r w:rsidR="00B70099">
              <w:rPr>
                <w:rFonts w:ascii="Times New Roman" w:hAnsi="Times New Roman" w:cs="Times New Roman"/>
                <w:sz w:val="24"/>
                <w:szCs w:val="24"/>
                <w:lang w:eastAsia="ru-RU"/>
              </w:rPr>
              <w:t>Початок ХХ</w:t>
            </w:r>
            <w:r w:rsidRPr="009D1255">
              <w:rPr>
                <w:rFonts w:ascii="Times New Roman" w:hAnsi="Times New Roman" w:cs="Times New Roman"/>
                <w:sz w:val="24"/>
                <w:szCs w:val="24"/>
                <w:lang w:eastAsia="ru-RU"/>
              </w:rPr>
              <w:t xml:space="preserve"> століття</w:t>
            </w:r>
          </w:p>
        </w:tc>
        <w:tc>
          <w:tcPr>
            <w:tcW w:w="4999" w:type="dxa"/>
          </w:tcPr>
          <w:p w:rsidR="00F86551" w:rsidRDefault="00FA1576" w:rsidP="00B1516A">
            <w:pPr>
              <w:ind w:firstLine="0"/>
              <w:rPr>
                <w:lang w:eastAsia="ru-RU"/>
              </w:rPr>
            </w:pPr>
            <w:r>
              <w:rPr>
                <w:noProof/>
                <w:lang w:val="ru-RU" w:eastAsia="ru-RU"/>
              </w:rPr>
              <w:drawing>
                <wp:inline distT="0" distB="0" distL="0" distR="0" wp14:anchorId="7787C6BF" wp14:editId="2EE08353">
                  <wp:extent cx="3229069" cy="2038350"/>
                  <wp:effectExtent l="0" t="0" r="9525" b="0"/>
                  <wp:docPr id="1" name="Рисунок 1" descr="http://www.rbkm.com.ua/images/stories/history_boyark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bkm.com.ua/images/stories/history_boyarka_0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243614" cy="2047531"/>
                          </a:xfrm>
                          <a:prstGeom prst="rect">
                            <a:avLst/>
                          </a:prstGeom>
                          <a:ln>
                            <a:noFill/>
                          </a:ln>
                          <a:effectLst>
                            <a:softEdge rad="112500"/>
                          </a:effectLst>
                        </pic:spPr>
                      </pic:pic>
                    </a:graphicData>
                  </a:graphic>
                </wp:inline>
              </w:drawing>
            </w:r>
          </w:p>
          <w:p w:rsidR="00F86551" w:rsidRPr="00F86551" w:rsidRDefault="00F86551" w:rsidP="00F86551">
            <w:pPr>
              <w:ind w:firstLine="0"/>
              <w:rPr>
                <w:rFonts w:ascii="Times New Roman" w:hAnsi="Times New Roman" w:cs="Times New Roman"/>
                <w:lang w:eastAsia="ru-RU"/>
              </w:rPr>
            </w:pPr>
            <w:r w:rsidRPr="00F86551">
              <w:rPr>
                <w:rFonts w:ascii="Times New Roman" w:hAnsi="Times New Roman" w:cs="Times New Roman"/>
                <w:lang w:eastAsia="ru-RU"/>
              </w:rPr>
              <w:t xml:space="preserve"> </w:t>
            </w:r>
            <w:r w:rsidR="003E305E">
              <w:rPr>
                <w:rFonts w:ascii="Times New Roman" w:hAnsi="Times New Roman" w:cs="Times New Roman"/>
                <w:lang w:eastAsia="ru-RU"/>
              </w:rPr>
              <w:t xml:space="preserve"> </w:t>
            </w:r>
            <w:r w:rsidRPr="00F86551">
              <w:rPr>
                <w:rFonts w:ascii="Times New Roman" w:hAnsi="Times New Roman" w:cs="Times New Roman"/>
                <w:lang w:eastAsia="ru-RU"/>
              </w:rPr>
              <w:t xml:space="preserve">Боярка. </w:t>
            </w:r>
          </w:p>
          <w:p w:rsidR="00F86551" w:rsidRDefault="003E305E" w:rsidP="00F86551">
            <w:pPr>
              <w:ind w:firstLine="0"/>
              <w:rPr>
                <w:rFonts w:ascii="Times New Roman" w:hAnsi="Times New Roman" w:cs="Times New Roman"/>
                <w:lang w:eastAsia="ru-RU"/>
              </w:rPr>
            </w:pPr>
            <w:r>
              <w:rPr>
                <w:rFonts w:ascii="Times New Roman" w:hAnsi="Times New Roman" w:cs="Times New Roman"/>
                <w:lang w:eastAsia="ru-RU"/>
              </w:rPr>
              <w:t xml:space="preserve">  </w:t>
            </w:r>
            <w:r w:rsidR="00F86551">
              <w:rPr>
                <w:rFonts w:ascii="Times New Roman" w:hAnsi="Times New Roman" w:cs="Times New Roman"/>
                <w:lang w:eastAsia="ru-RU"/>
              </w:rPr>
              <w:t xml:space="preserve">Санаторій </w:t>
            </w:r>
            <w:r w:rsidR="00F86551" w:rsidRPr="00F86551">
              <w:rPr>
                <w:rFonts w:ascii="Times New Roman" w:hAnsi="Times New Roman" w:cs="Times New Roman"/>
                <w:lang w:eastAsia="ru-RU"/>
              </w:rPr>
              <w:t xml:space="preserve">Барвінок. Фонтан. </w:t>
            </w:r>
          </w:p>
          <w:p w:rsidR="00FA1576" w:rsidRPr="00F86551" w:rsidRDefault="003E305E" w:rsidP="00F86551">
            <w:pPr>
              <w:ind w:firstLine="0"/>
              <w:rPr>
                <w:lang w:eastAsia="ru-RU"/>
              </w:rPr>
            </w:pPr>
            <w:r>
              <w:rPr>
                <w:rFonts w:ascii="Times New Roman" w:hAnsi="Times New Roman" w:cs="Times New Roman"/>
                <w:lang w:eastAsia="ru-RU"/>
              </w:rPr>
              <w:t xml:space="preserve">  </w:t>
            </w:r>
            <w:r w:rsidR="00F86551" w:rsidRPr="00F86551">
              <w:rPr>
                <w:rFonts w:ascii="Times New Roman" w:hAnsi="Times New Roman" w:cs="Times New Roman"/>
                <w:lang w:eastAsia="ru-RU"/>
              </w:rPr>
              <w:t>Середина ХХ століття.</w:t>
            </w:r>
          </w:p>
        </w:tc>
      </w:tr>
    </w:tbl>
    <w:p w:rsidR="002A4663" w:rsidRDefault="002A4663" w:rsidP="00B1516A">
      <w:pPr>
        <w:rPr>
          <w:lang w:eastAsia="ru-RU"/>
        </w:rPr>
      </w:pPr>
    </w:p>
    <w:p w:rsidR="00FA1576" w:rsidRDefault="00FA1576" w:rsidP="00B1516A">
      <w:pPr>
        <w:rPr>
          <w:lang w:eastAsia="ru-RU"/>
        </w:rPr>
      </w:pPr>
    </w:p>
    <w:p w:rsidR="003003BC" w:rsidRDefault="003003BC" w:rsidP="00B1516A">
      <w:pPr>
        <w:rPr>
          <w:lang w:eastAsia="ru-RU"/>
        </w:rPr>
      </w:pPr>
    </w:p>
    <w:p w:rsidR="003003BC" w:rsidRDefault="003003BC" w:rsidP="00B1516A">
      <w:pPr>
        <w:rPr>
          <w:lang w:eastAsia="ru-RU"/>
        </w:rPr>
      </w:pPr>
    </w:p>
    <w:p w:rsidR="00443199" w:rsidRDefault="00443199" w:rsidP="00B1516A">
      <w:pPr>
        <w:rPr>
          <w:lang w:eastAsia="ru-RU"/>
        </w:rPr>
      </w:pPr>
    </w:p>
    <w:p w:rsidR="00443199" w:rsidRDefault="00443199" w:rsidP="00B1516A">
      <w:pPr>
        <w:rPr>
          <w:lang w:eastAsia="ru-RU"/>
        </w:rPr>
      </w:pPr>
    </w:p>
    <w:p w:rsidR="00312961" w:rsidRPr="005F734C" w:rsidRDefault="005F734C" w:rsidP="00800822">
      <w:pPr>
        <w:pStyle w:val="a9"/>
        <w:numPr>
          <w:ilvl w:val="0"/>
          <w:numId w:val="27"/>
        </w:numPr>
        <w:spacing w:before="60" w:after="60"/>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РЕЗУЛЬТАТИ</w:t>
      </w:r>
      <w:r w:rsidR="00312961" w:rsidRPr="005F734C">
        <w:rPr>
          <w:rFonts w:ascii="Times New Roman" w:eastAsia="Times New Roman" w:hAnsi="Times New Roman"/>
          <w:b/>
          <w:sz w:val="24"/>
          <w:szCs w:val="24"/>
          <w:lang w:eastAsia="ru-RU"/>
        </w:rPr>
        <w:t xml:space="preserve"> SWOT–АНАЛІЗ</w:t>
      </w:r>
      <w:r>
        <w:rPr>
          <w:rFonts w:ascii="Times New Roman" w:eastAsia="Times New Roman" w:hAnsi="Times New Roman"/>
          <w:b/>
          <w:sz w:val="24"/>
          <w:szCs w:val="24"/>
          <w:lang w:eastAsia="ru-RU"/>
        </w:rPr>
        <w:t>У</w:t>
      </w:r>
      <w:r w:rsidR="00312961" w:rsidRPr="005F734C">
        <w:rPr>
          <w:rFonts w:ascii="Times New Roman" w:eastAsia="Times New Roman" w:hAnsi="Times New Roman"/>
          <w:b/>
          <w:sz w:val="24"/>
          <w:szCs w:val="24"/>
          <w:lang w:eastAsia="ru-RU"/>
        </w:rPr>
        <w:t xml:space="preserve"> РОЗВИТКУ МІСТА</w:t>
      </w:r>
    </w:p>
    <w:p w:rsidR="00A36D01" w:rsidRDefault="00312961" w:rsidP="00A36D01">
      <w:pPr>
        <w:pStyle w:val="ac"/>
        <w:widowControl w:val="0"/>
        <w:rPr>
          <w:rFonts w:ascii="Times New Roman" w:hAnsi="Times New Roman"/>
          <w:sz w:val="24"/>
          <w:szCs w:val="24"/>
        </w:rPr>
      </w:pPr>
      <w:r w:rsidRPr="00111A54">
        <w:rPr>
          <w:rFonts w:ascii="Times New Roman" w:hAnsi="Times New Roman"/>
          <w:sz w:val="24"/>
          <w:szCs w:val="24"/>
        </w:rPr>
        <w:t>Проаналізувавши статистичн</w:t>
      </w:r>
      <w:r>
        <w:rPr>
          <w:rFonts w:ascii="Times New Roman" w:hAnsi="Times New Roman"/>
          <w:sz w:val="24"/>
          <w:szCs w:val="24"/>
        </w:rPr>
        <w:t>і данні відображені</w:t>
      </w:r>
      <w:r w:rsidRPr="00111A54">
        <w:rPr>
          <w:rFonts w:ascii="Times New Roman" w:hAnsi="Times New Roman"/>
          <w:sz w:val="24"/>
          <w:szCs w:val="24"/>
        </w:rPr>
        <w:t xml:space="preserve"> в Профілі громади, спираючись на результати опитування думки </w:t>
      </w:r>
      <w:r>
        <w:rPr>
          <w:rFonts w:ascii="Times New Roman" w:hAnsi="Times New Roman"/>
          <w:sz w:val="24"/>
          <w:szCs w:val="24"/>
        </w:rPr>
        <w:t>мешканців</w:t>
      </w:r>
      <w:r w:rsidRPr="00111A54">
        <w:rPr>
          <w:rFonts w:ascii="Times New Roman" w:hAnsi="Times New Roman"/>
          <w:sz w:val="24"/>
          <w:szCs w:val="24"/>
        </w:rPr>
        <w:t xml:space="preserve">, члени </w:t>
      </w:r>
      <w:r>
        <w:rPr>
          <w:rFonts w:ascii="Times New Roman" w:hAnsi="Times New Roman"/>
          <w:sz w:val="24"/>
          <w:szCs w:val="24"/>
        </w:rPr>
        <w:t>Робочої групи</w:t>
      </w:r>
      <w:r w:rsidRPr="00111A54">
        <w:rPr>
          <w:rFonts w:ascii="Times New Roman" w:hAnsi="Times New Roman"/>
          <w:sz w:val="24"/>
          <w:szCs w:val="24"/>
        </w:rPr>
        <w:t xml:space="preserve"> визначили сильні та слабкі сторони, </w:t>
      </w:r>
      <w:r>
        <w:rPr>
          <w:rFonts w:ascii="Times New Roman" w:hAnsi="Times New Roman"/>
          <w:sz w:val="24"/>
          <w:szCs w:val="24"/>
        </w:rPr>
        <w:t xml:space="preserve">виявили </w:t>
      </w:r>
      <w:r w:rsidR="00A36D01">
        <w:rPr>
          <w:rFonts w:ascii="Times New Roman" w:hAnsi="Times New Roman"/>
          <w:sz w:val="24"/>
          <w:szCs w:val="24"/>
        </w:rPr>
        <w:t>можливості та загрози</w:t>
      </w:r>
      <w:r w:rsidRPr="00111A54">
        <w:rPr>
          <w:rFonts w:ascii="Times New Roman" w:hAnsi="Times New Roman"/>
          <w:sz w:val="24"/>
          <w:szCs w:val="24"/>
        </w:rPr>
        <w:t xml:space="preserve"> </w:t>
      </w:r>
      <w:r>
        <w:rPr>
          <w:rFonts w:ascii="Times New Roman" w:hAnsi="Times New Roman"/>
          <w:sz w:val="24"/>
          <w:szCs w:val="24"/>
        </w:rPr>
        <w:t xml:space="preserve">розвитку </w:t>
      </w:r>
      <w:r w:rsidRPr="00111A54">
        <w:rPr>
          <w:rFonts w:ascii="Times New Roman" w:hAnsi="Times New Roman"/>
          <w:sz w:val="24"/>
          <w:szCs w:val="24"/>
        </w:rPr>
        <w:t xml:space="preserve">міста, </w:t>
      </w:r>
      <w:r>
        <w:rPr>
          <w:rFonts w:ascii="Times New Roman" w:hAnsi="Times New Roman"/>
          <w:sz w:val="24"/>
          <w:szCs w:val="24"/>
        </w:rPr>
        <w:t xml:space="preserve">шляхом </w:t>
      </w:r>
      <w:r w:rsidRPr="00111A54">
        <w:rPr>
          <w:rFonts w:ascii="Times New Roman" w:hAnsi="Times New Roman"/>
          <w:sz w:val="24"/>
          <w:szCs w:val="24"/>
        </w:rPr>
        <w:t>прове</w:t>
      </w:r>
      <w:r>
        <w:rPr>
          <w:rFonts w:ascii="Times New Roman" w:hAnsi="Times New Roman"/>
          <w:sz w:val="24"/>
          <w:szCs w:val="24"/>
        </w:rPr>
        <w:t>дення</w:t>
      </w:r>
      <w:r w:rsidRPr="00111A54">
        <w:rPr>
          <w:rFonts w:ascii="Times New Roman" w:hAnsi="Times New Roman"/>
          <w:sz w:val="24"/>
          <w:szCs w:val="24"/>
        </w:rPr>
        <w:t xml:space="preserve"> загальн</w:t>
      </w:r>
      <w:r>
        <w:rPr>
          <w:rFonts w:ascii="Times New Roman" w:hAnsi="Times New Roman"/>
          <w:sz w:val="24"/>
          <w:szCs w:val="24"/>
        </w:rPr>
        <w:t>ого</w:t>
      </w:r>
      <w:r w:rsidRPr="00111A54">
        <w:rPr>
          <w:rFonts w:ascii="Times New Roman" w:hAnsi="Times New Roman"/>
          <w:sz w:val="24"/>
          <w:szCs w:val="24"/>
        </w:rPr>
        <w:t xml:space="preserve"> SWOT-аналіз</w:t>
      </w:r>
      <w:r>
        <w:rPr>
          <w:rFonts w:ascii="Times New Roman" w:hAnsi="Times New Roman"/>
          <w:sz w:val="24"/>
          <w:szCs w:val="24"/>
        </w:rPr>
        <w:t>у</w:t>
      </w:r>
      <w:r w:rsidR="00A36D01">
        <w:rPr>
          <w:rFonts w:ascii="Times New Roman" w:hAnsi="Times New Roman"/>
          <w:sz w:val="24"/>
          <w:szCs w:val="24"/>
        </w:rPr>
        <w:t>.</w:t>
      </w:r>
      <w:r w:rsidRPr="00111A54">
        <w:rPr>
          <w:rFonts w:ascii="Times New Roman" w:hAnsi="Times New Roman"/>
          <w:sz w:val="24"/>
          <w:szCs w:val="24"/>
        </w:rPr>
        <w:t xml:space="preserve"> </w:t>
      </w:r>
    </w:p>
    <w:p w:rsidR="00A36D01" w:rsidRPr="00A36D01" w:rsidRDefault="00A36D01" w:rsidP="00A36D01">
      <w:pPr>
        <w:pStyle w:val="ac"/>
        <w:widowControl w:val="0"/>
        <w:rPr>
          <w:rFonts w:ascii="Times New Roman" w:hAnsi="Times New Roman"/>
          <w:sz w:val="8"/>
          <w:szCs w:val="8"/>
        </w:rPr>
      </w:pPr>
    </w:p>
    <w:p w:rsidR="00A36D01" w:rsidRPr="00A36D01" w:rsidRDefault="00A36D01" w:rsidP="00A36D01">
      <w:pPr>
        <w:pStyle w:val="ac"/>
        <w:widowControl w:val="0"/>
        <w:rPr>
          <w:rFonts w:ascii="Times New Roman" w:hAnsi="Times New Roman"/>
          <w:sz w:val="24"/>
          <w:szCs w:val="24"/>
        </w:rPr>
      </w:pPr>
      <w:r w:rsidRPr="00A36D01">
        <w:rPr>
          <w:rFonts w:ascii="Times New Roman" w:hAnsi="Times New Roman"/>
          <w:sz w:val="24"/>
          <w:szCs w:val="24"/>
        </w:rPr>
        <w:t>SWOT-аналіз став підставою для підготовки реалістичних планів дій, які повинні допомогти громаді міста максимально скористатися існуючими порівняльними перевагами та мінімізувати ризики.</w:t>
      </w:r>
    </w:p>
    <w:p w:rsidR="00A36D01" w:rsidRPr="00A36D01" w:rsidRDefault="00A36D01" w:rsidP="00A36D01">
      <w:pPr>
        <w:widowControl w:val="0"/>
        <w:ind w:firstLine="0"/>
        <w:rPr>
          <w:rFonts w:ascii="Times New Roman" w:hAnsi="Times New Roman"/>
          <w:sz w:val="8"/>
          <w:szCs w:val="8"/>
        </w:rPr>
      </w:pPr>
    </w:p>
    <w:p w:rsidR="00A36D01" w:rsidRPr="00A36D01" w:rsidRDefault="00A36D01" w:rsidP="00A36D01">
      <w:pPr>
        <w:widowControl w:val="0"/>
        <w:ind w:firstLine="0"/>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Аналіз внутрішніх факторів та використання потенціалу міста (слабкі та сильні сторони) було проведено на підставі Постанови Кабінету Міністрів України № 1186 від 16 листопада 2011 року за наступними категоріями:</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Природно-ресурсний потенціал;</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Економічний потенціал;</w:t>
      </w:r>
    </w:p>
    <w:p w:rsidR="00A36D01" w:rsidRPr="00A36D01" w:rsidRDefault="007641DF" w:rsidP="009658F6">
      <w:pPr>
        <w:widowControl w:val="0"/>
        <w:numPr>
          <w:ilvl w:val="0"/>
          <w:numId w:val="30"/>
        </w:numPr>
        <w:ind w:left="426"/>
        <w:rPr>
          <w:rFonts w:ascii="Times New Roman" w:eastAsia="Times New Roman" w:hAnsi="Times New Roman"/>
          <w:sz w:val="24"/>
          <w:szCs w:val="24"/>
          <w:lang w:eastAsia="ru-RU"/>
        </w:rPr>
      </w:pPr>
      <w:r>
        <w:rPr>
          <w:rFonts w:ascii="Times New Roman" w:eastAsia="Times New Roman" w:hAnsi="Times New Roman"/>
          <w:sz w:val="24"/>
          <w:szCs w:val="24"/>
          <w:lang w:eastAsia="ru-RU"/>
        </w:rPr>
        <w:t>Науково-</w:t>
      </w:r>
      <w:r w:rsidR="00A36D01" w:rsidRPr="00A36D01">
        <w:rPr>
          <w:rFonts w:ascii="Times New Roman" w:eastAsia="Times New Roman" w:hAnsi="Times New Roman"/>
          <w:sz w:val="24"/>
          <w:szCs w:val="24"/>
          <w:lang w:eastAsia="ru-RU"/>
        </w:rPr>
        <w:t>технічний потенціалі;</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Стан навколишнього природного середовища;</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Трудовий потенціал;</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Рекреаційний потенціал;</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Рівень природо-технічної безпеки;</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Просторово-економічний потенціал;</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Людський потенціал;</w:t>
      </w:r>
    </w:p>
    <w:p w:rsid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Розвиток інфраструктури</w:t>
      </w:r>
      <w:r w:rsidR="007641DF">
        <w:rPr>
          <w:rFonts w:ascii="Times New Roman" w:eastAsia="Times New Roman" w:hAnsi="Times New Roman"/>
          <w:sz w:val="24"/>
          <w:szCs w:val="24"/>
          <w:lang w:eastAsia="ru-RU"/>
        </w:rPr>
        <w:t>.</w:t>
      </w:r>
    </w:p>
    <w:p w:rsidR="00827438" w:rsidRPr="00827438" w:rsidRDefault="00827438" w:rsidP="00827438">
      <w:pPr>
        <w:spacing w:before="60" w:after="60"/>
        <w:ind w:firstLine="0"/>
        <w:jc w:val="right"/>
        <w:rPr>
          <w:rFonts w:ascii="Times New Roman" w:hAnsi="Times New Roman"/>
          <w:i/>
          <w:sz w:val="24"/>
          <w:szCs w:val="24"/>
        </w:rPr>
      </w:pPr>
      <w:r>
        <w:rPr>
          <w:rFonts w:ascii="Times New Roman" w:hAnsi="Times New Roman"/>
          <w:i/>
          <w:sz w:val="24"/>
          <w:szCs w:val="24"/>
        </w:rPr>
        <w:t>Таблиця 1</w:t>
      </w:r>
    </w:p>
    <w:p w:rsidR="00312961" w:rsidRPr="006D3CF8" w:rsidRDefault="00312961" w:rsidP="00312961">
      <w:pPr>
        <w:pStyle w:val="ac"/>
        <w:spacing w:before="60" w:after="60"/>
        <w:rPr>
          <w:rFonts w:ascii="Times New Roman" w:hAnsi="Times New Roman"/>
          <w:sz w:val="8"/>
          <w:szCs w:val="8"/>
        </w:rPr>
      </w:pPr>
    </w:p>
    <w:p w:rsidR="00312961" w:rsidRPr="00111A54" w:rsidRDefault="00312961" w:rsidP="00827438">
      <w:pPr>
        <w:shd w:val="clear" w:color="auto" w:fill="D6E3BC" w:themeFill="accent3" w:themeFillTint="66"/>
        <w:spacing w:before="60" w:after="60"/>
        <w:ind w:firstLine="0"/>
        <w:jc w:val="center"/>
        <w:rPr>
          <w:rFonts w:ascii="Times New Roman" w:eastAsia="Times New Roman" w:hAnsi="Times New Roman"/>
          <w:b/>
          <w:sz w:val="24"/>
          <w:szCs w:val="24"/>
          <w:lang w:eastAsia="ru-RU"/>
        </w:rPr>
      </w:pPr>
      <w:r w:rsidRPr="00111A54">
        <w:rPr>
          <w:rFonts w:ascii="Times New Roman" w:eastAsia="Times New Roman" w:hAnsi="Times New Roman"/>
          <w:b/>
          <w:sz w:val="24"/>
          <w:szCs w:val="24"/>
          <w:lang w:eastAsia="ru-RU"/>
        </w:rPr>
        <w:t>Аналіз внутрішніх чинників (сильних і слабких сторін)</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7F5A1A" w:rsidTr="00A36D01">
        <w:tc>
          <w:tcPr>
            <w:tcW w:w="9781" w:type="dxa"/>
            <w:gridSpan w:val="2"/>
            <w:tcBorders>
              <w:bottom w:val="single" w:sz="4" w:space="0" w:color="auto"/>
            </w:tcBorders>
            <w:shd w:val="clear" w:color="auto" w:fill="auto"/>
          </w:tcPr>
          <w:p w:rsidR="00312961" w:rsidRPr="007F5A1A" w:rsidRDefault="00312961" w:rsidP="00177A03">
            <w:pPr>
              <w:jc w:val="center"/>
              <w:rPr>
                <w:rFonts w:ascii="Times New Roman" w:hAnsi="Times New Roman"/>
                <w:b/>
                <w:color w:val="FFFFFF"/>
                <w:szCs w:val="20"/>
              </w:rPr>
            </w:pPr>
            <w:r w:rsidRPr="00570AC2">
              <w:rPr>
                <w:rFonts w:ascii="Times New Roman" w:hAnsi="Times New Roman"/>
                <w:b/>
                <w:szCs w:val="20"/>
              </w:rPr>
              <w:t>Природно-ресурсний потенціал</w:t>
            </w:r>
          </w:p>
        </w:tc>
      </w:tr>
      <w:tr w:rsidR="00312961" w:rsidRPr="007F5A1A" w:rsidTr="00A36D01">
        <w:tc>
          <w:tcPr>
            <w:tcW w:w="1134" w:type="dxa"/>
            <w:tcBorders>
              <w:bottom w:val="single" w:sz="4" w:space="0" w:color="auto"/>
            </w:tcBorders>
            <w:shd w:val="clear" w:color="auto" w:fill="auto"/>
          </w:tcPr>
          <w:p w:rsidR="00312961" w:rsidRPr="007F5A1A" w:rsidRDefault="00312961" w:rsidP="00177A03">
            <w:pPr>
              <w:pStyle w:val="af"/>
              <w:tabs>
                <w:tab w:val="clear" w:pos="707"/>
                <w:tab w:val="left" w:pos="318"/>
              </w:tabs>
              <w:rPr>
                <w:rFonts w:ascii="Times New Roman" w:hAnsi="Times New Roman" w:cs="Times New Roman"/>
                <w:sz w:val="20"/>
                <w:szCs w:val="20"/>
              </w:rPr>
            </w:pPr>
            <w:r w:rsidRPr="007F5A1A">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sidRPr="004269EB">
              <w:rPr>
                <w:rFonts w:ascii="Times New Roman" w:hAnsi="Times New Roman"/>
                <w:color w:val="000000"/>
                <w:szCs w:val="20"/>
              </w:rPr>
              <w:t xml:space="preserve">  </w:t>
            </w:r>
            <w:r>
              <w:rPr>
                <w:rFonts w:ascii="Times New Roman" w:hAnsi="Times New Roman"/>
                <w:color w:val="000000"/>
                <w:szCs w:val="20"/>
              </w:rPr>
              <w:t>М</w:t>
            </w:r>
            <w:r w:rsidRPr="004269EB">
              <w:rPr>
                <w:rFonts w:ascii="Times New Roman" w:hAnsi="Times New Roman"/>
                <w:color w:val="000000"/>
                <w:szCs w:val="20"/>
              </w:rPr>
              <w:t xml:space="preserve">’який клімат; </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 xml:space="preserve">  З</w:t>
            </w:r>
            <w:r w:rsidRPr="004269EB">
              <w:rPr>
                <w:rFonts w:ascii="Times New Roman" w:hAnsi="Times New Roman"/>
                <w:color w:val="000000"/>
                <w:szCs w:val="20"/>
              </w:rPr>
              <w:t xml:space="preserve">начні масиви хвойно-листяних лісів, які займають близько </w:t>
            </w:r>
            <w:r>
              <w:rPr>
                <w:rFonts w:ascii="Times New Roman" w:hAnsi="Times New Roman"/>
                <w:color w:val="000000"/>
                <w:szCs w:val="20"/>
              </w:rPr>
              <w:t>30 %</w:t>
            </w:r>
            <w:r w:rsidRPr="004269EB">
              <w:rPr>
                <w:rFonts w:ascii="Times New Roman" w:hAnsi="Times New Roman"/>
                <w:color w:val="000000"/>
                <w:szCs w:val="20"/>
              </w:rPr>
              <w:t xml:space="preserve"> території міста; </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 xml:space="preserve">  Мальовничі ландшафти;</w:t>
            </w:r>
          </w:p>
          <w:p w:rsidR="00312961" w:rsidRPr="004269EB"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 xml:space="preserve">  </w:t>
            </w:r>
            <w:r w:rsidRPr="004269EB">
              <w:rPr>
                <w:rFonts w:ascii="Times New Roman" w:hAnsi="Times New Roman"/>
                <w:color w:val="000000"/>
                <w:szCs w:val="20"/>
              </w:rPr>
              <w:t xml:space="preserve">Наявність привабливих рекреаційних ресурсів на території </w:t>
            </w:r>
            <w:r>
              <w:rPr>
                <w:rFonts w:ascii="Times New Roman" w:hAnsi="Times New Roman"/>
                <w:color w:val="000000"/>
                <w:szCs w:val="20"/>
              </w:rPr>
              <w:t xml:space="preserve">Боярського </w:t>
            </w:r>
            <w:r w:rsidRPr="004269EB">
              <w:rPr>
                <w:rFonts w:ascii="Times New Roman" w:hAnsi="Times New Roman"/>
                <w:color w:val="000000"/>
                <w:szCs w:val="20"/>
              </w:rPr>
              <w:t xml:space="preserve"> регіону;</w:t>
            </w:r>
          </w:p>
          <w:p w:rsidR="00312961" w:rsidRPr="007F5A1A" w:rsidRDefault="00312961" w:rsidP="00177A03">
            <w:pPr>
              <w:numPr>
                <w:ilvl w:val="0"/>
                <w:numId w:val="2"/>
              </w:numPr>
              <w:tabs>
                <w:tab w:val="num" w:pos="202"/>
                <w:tab w:val="left" w:pos="318"/>
                <w:tab w:val="num" w:pos="360"/>
              </w:tabs>
              <w:ind w:left="34" w:firstLine="0"/>
              <w:jc w:val="left"/>
              <w:rPr>
                <w:rFonts w:ascii="Times New Roman" w:hAnsi="Times New Roman"/>
                <w:color w:val="000000"/>
                <w:szCs w:val="20"/>
              </w:rPr>
            </w:pPr>
            <w:r>
              <w:rPr>
                <w:rFonts w:ascii="Times New Roman" w:hAnsi="Times New Roman"/>
                <w:color w:val="000000"/>
                <w:szCs w:val="20"/>
              </w:rPr>
              <w:t xml:space="preserve">  Містом  протікає р. Притварка, яка створює каскад із 5 ставків.</w:t>
            </w:r>
          </w:p>
        </w:tc>
      </w:tr>
      <w:tr w:rsidR="00312961" w:rsidRPr="007F5A1A" w:rsidTr="00A36D01">
        <w:tc>
          <w:tcPr>
            <w:tcW w:w="1134" w:type="dxa"/>
            <w:tcBorders>
              <w:bottom w:val="single" w:sz="4" w:space="0" w:color="auto"/>
            </w:tcBorders>
            <w:shd w:val="clear" w:color="auto" w:fill="auto"/>
          </w:tcPr>
          <w:p w:rsidR="00312961" w:rsidRPr="007F5A1A" w:rsidRDefault="00312961" w:rsidP="00177A03">
            <w:pPr>
              <w:pStyle w:val="af"/>
              <w:tabs>
                <w:tab w:val="clear" w:pos="707"/>
                <w:tab w:val="left" w:pos="318"/>
              </w:tabs>
              <w:rPr>
                <w:rFonts w:ascii="Times New Roman" w:eastAsia="Arial" w:hAnsi="Times New Roman" w:cs="Times New Roman"/>
                <w:sz w:val="20"/>
                <w:szCs w:val="20"/>
              </w:rPr>
            </w:pPr>
            <w:r w:rsidRPr="007F5A1A">
              <w:rPr>
                <w:rFonts w:ascii="Times New Roman" w:hAnsi="Times New Roman" w:cs="Times New Roman"/>
                <w:b/>
                <w:color w:val="auto"/>
                <w:sz w:val="20"/>
                <w:szCs w:val="20"/>
              </w:rPr>
              <w:t>Слабкі сторони</w:t>
            </w:r>
          </w:p>
        </w:tc>
        <w:tc>
          <w:tcPr>
            <w:tcW w:w="8647" w:type="dxa"/>
            <w:tcBorders>
              <w:bottom w:val="single" w:sz="4" w:space="0" w:color="auto"/>
            </w:tcBorders>
            <w:shd w:val="clear" w:color="auto" w:fill="auto"/>
          </w:tcPr>
          <w:p w:rsidR="00312961" w:rsidRPr="00C62B37"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hAnsi="Times New Roman"/>
                <w:color w:val="000000"/>
                <w:szCs w:val="20"/>
              </w:rPr>
              <w:t xml:space="preserve">  Р</w:t>
            </w:r>
            <w:r w:rsidRPr="00A0344E">
              <w:rPr>
                <w:rFonts w:ascii="Times New Roman" w:hAnsi="Times New Roman"/>
                <w:color w:val="000000"/>
                <w:szCs w:val="20"/>
              </w:rPr>
              <w:t>івень природної родючості ґрунтів переважно досить низький</w:t>
            </w:r>
            <w:r>
              <w:rPr>
                <w:rFonts w:ascii="Times New Roman" w:hAnsi="Times New Roman"/>
                <w:color w:val="000000"/>
                <w:szCs w:val="20"/>
              </w:rPr>
              <w:t>;</w:t>
            </w:r>
          </w:p>
          <w:p w:rsidR="00312961" w:rsidRPr="007F5A1A"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 xml:space="preserve">  Відсутність площ для сільгоспвиробництва, городництва, тепличного господарства.</w:t>
            </w:r>
          </w:p>
        </w:tc>
      </w:tr>
    </w:tbl>
    <w:p w:rsidR="00312961" w:rsidRDefault="00312961" w:rsidP="00312961">
      <w:pPr>
        <w:rPr>
          <w:sz w:val="8"/>
          <w:szCs w:val="8"/>
        </w:rPr>
      </w:pPr>
    </w:p>
    <w:p w:rsidR="007641DF" w:rsidRPr="0063784B" w:rsidRDefault="007641DF" w:rsidP="00312961">
      <w:pPr>
        <w:rPr>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7F5A1A" w:rsidTr="00A36D01">
        <w:tc>
          <w:tcPr>
            <w:tcW w:w="9781" w:type="dxa"/>
            <w:gridSpan w:val="2"/>
            <w:tcBorders>
              <w:bottom w:val="single" w:sz="4" w:space="0" w:color="auto"/>
            </w:tcBorders>
            <w:shd w:val="clear" w:color="auto" w:fill="auto"/>
          </w:tcPr>
          <w:p w:rsidR="00312961" w:rsidRPr="007F5A1A" w:rsidRDefault="00312961" w:rsidP="00177A03">
            <w:pPr>
              <w:jc w:val="center"/>
              <w:rPr>
                <w:rFonts w:ascii="Times New Roman" w:hAnsi="Times New Roman"/>
                <w:b/>
                <w:color w:val="FFFFFF"/>
                <w:szCs w:val="20"/>
              </w:rPr>
            </w:pPr>
            <w:r w:rsidRPr="00570AC2">
              <w:rPr>
                <w:rFonts w:ascii="Times New Roman" w:hAnsi="Times New Roman"/>
                <w:b/>
                <w:szCs w:val="20"/>
              </w:rPr>
              <w:t>Економічний потенціал</w:t>
            </w:r>
          </w:p>
        </w:tc>
      </w:tr>
      <w:tr w:rsidR="00312961" w:rsidRPr="007F5A1A" w:rsidTr="00A36D01">
        <w:tc>
          <w:tcPr>
            <w:tcW w:w="1134" w:type="dxa"/>
            <w:tcBorders>
              <w:bottom w:val="single" w:sz="4" w:space="0" w:color="auto"/>
            </w:tcBorders>
            <w:shd w:val="clear" w:color="auto" w:fill="auto"/>
          </w:tcPr>
          <w:p w:rsidR="00312961" w:rsidRPr="007F5A1A" w:rsidRDefault="00312961" w:rsidP="00177A03">
            <w:pPr>
              <w:pStyle w:val="af"/>
              <w:tabs>
                <w:tab w:val="clear" w:pos="707"/>
                <w:tab w:val="left" w:pos="318"/>
              </w:tabs>
              <w:rPr>
                <w:rFonts w:ascii="Times New Roman" w:hAnsi="Times New Roman" w:cs="Times New Roman"/>
                <w:sz w:val="20"/>
                <w:szCs w:val="20"/>
              </w:rPr>
            </w:pPr>
            <w:r w:rsidRPr="007F5A1A">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sidRPr="00376602">
              <w:rPr>
                <w:rFonts w:ascii="Times New Roman" w:hAnsi="Times New Roman"/>
                <w:color w:val="000000"/>
                <w:szCs w:val="20"/>
              </w:rPr>
              <w:t>Вигідне економіко-географічне положення – близькість столиці України м. Києва</w:t>
            </w:r>
            <w:r>
              <w:rPr>
                <w:rFonts w:ascii="Times New Roman" w:hAnsi="Times New Roman"/>
                <w:color w:val="000000"/>
                <w:szCs w:val="20"/>
              </w:rPr>
              <w:t>;</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З</w:t>
            </w:r>
            <w:r w:rsidRPr="00376602">
              <w:rPr>
                <w:rFonts w:ascii="Times New Roman" w:hAnsi="Times New Roman"/>
                <w:color w:val="000000"/>
                <w:szCs w:val="20"/>
              </w:rPr>
              <w:t xml:space="preserve">ростання обслуговуючих та </w:t>
            </w:r>
            <w:proofErr w:type="spellStart"/>
            <w:r w:rsidRPr="00376602">
              <w:rPr>
                <w:rFonts w:ascii="Times New Roman" w:hAnsi="Times New Roman"/>
                <w:color w:val="000000"/>
                <w:szCs w:val="20"/>
              </w:rPr>
              <w:t>доповнюючих</w:t>
            </w:r>
            <w:proofErr w:type="spellEnd"/>
            <w:r w:rsidRPr="00376602">
              <w:rPr>
                <w:rFonts w:ascii="Times New Roman" w:hAnsi="Times New Roman"/>
                <w:color w:val="000000"/>
                <w:szCs w:val="20"/>
              </w:rPr>
              <w:t xml:space="preserve"> сфер діяльності столиці, форму</w:t>
            </w:r>
            <w:r>
              <w:rPr>
                <w:rFonts w:ascii="Times New Roman" w:hAnsi="Times New Roman"/>
                <w:color w:val="000000"/>
                <w:szCs w:val="20"/>
              </w:rPr>
              <w:t xml:space="preserve">є </w:t>
            </w:r>
            <w:r w:rsidRPr="00376602">
              <w:rPr>
                <w:rFonts w:ascii="Times New Roman" w:hAnsi="Times New Roman"/>
                <w:color w:val="000000"/>
                <w:szCs w:val="20"/>
              </w:rPr>
              <w:t>специфічний столичний суспільно-територіальний комплекс</w:t>
            </w:r>
            <w:r>
              <w:rPr>
                <w:rFonts w:ascii="Times New Roman" w:hAnsi="Times New Roman"/>
                <w:color w:val="000000"/>
                <w:szCs w:val="20"/>
              </w:rPr>
              <w:t>;</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Позитивна тенденція зміни чисельності жителів та категорії працездатного населення;</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C36DB7">
              <w:rPr>
                <w:rFonts w:ascii="Times New Roman" w:eastAsia="Arial" w:hAnsi="Times New Roman"/>
                <w:szCs w:val="20"/>
              </w:rPr>
              <w:t xml:space="preserve">Головний транспортний зв’язок </w:t>
            </w:r>
            <w:r>
              <w:rPr>
                <w:rFonts w:ascii="Times New Roman" w:eastAsia="Arial" w:hAnsi="Times New Roman"/>
                <w:szCs w:val="20"/>
              </w:rPr>
              <w:t xml:space="preserve">Боярки </w:t>
            </w:r>
            <w:r w:rsidRPr="00C36DB7">
              <w:rPr>
                <w:rFonts w:ascii="Times New Roman" w:eastAsia="Arial" w:hAnsi="Times New Roman"/>
                <w:szCs w:val="20"/>
              </w:rPr>
              <w:t xml:space="preserve"> з Києвом забезпечує </w:t>
            </w:r>
            <w:r>
              <w:rPr>
                <w:rFonts w:ascii="Times New Roman" w:eastAsia="Arial" w:hAnsi="Times New Roman"/>
                <w:szCs w:val="20"/>
              </w:rPr>
              <w:t>Одеська та Житомирські траси</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 xml:space="preserve">Наявність </w:t>
            </w:r>
            <w:r w:rsidRPr="00C36DB7">
              <w:rPr>
                <w:rFonts w:ascii="Times New Roman" w:eastAsia="Arial" w:hAnsi="Times New Roman"/>
                <w:szCs w:val="20"/>
              </w:rPr>
              <w:t>залізничн</w:t>
            </w:r>
            <w:r>
              <w:rPr>
                <w:rFonts w:ascii="Times New Roman" w:eastAsia="Arial" w:hAnsi="Times New Roman"/>
                <w:szCs w:val="20"/>
              </w:rPr>
              <w:t>ої</w:t>
            </w:r>
            <w:r w:rsidRPr="00C36DB7">
              <w:rPr>
                <w:rFonts w:ascii="Times New Roman" w:eastAsia="Arial" w:hAnsi="Times New Roman"/>
                <w:szCs w:val="20"/>
              </w:rPr>
              <w:t xml:space="preserve"> магістрал</w:t>
            </w:r>
            <w:r>
              <w:rPr>
                <w:rFonts w:ascii="Times New Roman" w:eastAsia="Arial" w:hAnsi="Times New Roman"/>
                <w:szCs w:val="20"/>
              </w:rPr>
              <w:t>і</w:t>
            </w:r>
            <w:r w:rsidRPr="00C36DB7">
              <w:rPr>
                <w:rFonts w:ascii="Times New Roman" w:eastAsia="Arial" w:hAnsi="Times New Roman"/>
                <w:szCs w:val="20"/>
              </w:rPr>
              <w:t xml:space="preserve"> Київ – </w:t>
            </w:r>
            <w:r>
              <w:rPr>
                <w:rFonts w:ascii="Times New Roman" w:eastAsia="Arial" w:hAnsi="Times New Roman"/>
                <w:szCs w:val="20"/>
              </w:rPr>
              <w:t>Фастів;;</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8C1710">
              <w:rPr>
                <w:rFonts w:ascii="Times New Roman" w:eastAsia="Arial" w:hAnsi="Times New Roman"/>
                <w:szCs w:val="20"/>
              </w:rPr>
              <w:t xml:space="preserve">Повітряні зв'язки міста забезпечують: </w:t>
            </w:r>
            <w:r w:rsidRPr="00751AF8">
              <w:rPr>
                <w:rFonts w:ascii="Times New Roman" w:eastAsia="Arial" w:hAnsi="Times New Roman"/>
                <w:szCs w:val="20"/>
              </w:rPr>
              <w:t>м</w:t>
            </w:r>
            <w:r w:rsidRPr="008C1710">
              <w:rPr>
                <w:rFonts w:ascii="Times New Roman" w:eastAsia="Arial" w:hAnsi="Times New Roman"/>
                <w:szCs w:val="20"/>
              </w:rPr>
              <w:t>іжнародний аеропорт «Бориспіль» (Київ)</w:t>
            </w:r>
            <w:r>
              <w:rPr>
                <w:rFonts w:ascii="Times New Roman" w:eastAsia="Arial" w:hAnsi="Times New Roman"/>
                <w:szCs w:val="20"/>
              </w:rPr>
              <w:t xml:space="preserve">, </w:t>
            </w:r>
            <w:r w:rsidRPr="008C1710">
              <w:rPr>
                <w:rFonts w:ascii="Times New Roman" w:eastAsia="Arial" w:hAnsi="Times New Roman"/>
                <w:szCs w:val="20"/>
              </w:rPr>
              <w:t xml:space="preserve"> аеропорт «Київ» </w:t>
            </w:r>
            <w:r>
              <w:rPr>
                <w:rFonts w:ascii="Times New Roman" w:eastAsia="Arial" w:hAnsi="Times New Roman"/>
                <w:szCs w:val="20"/>
              </w:rPr>
              <w:t>(Жуляни);</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751AF8">
              <w:rPr>
                <w:rFonts w:ascii="Times New Roman" w:eastAsia="Arial" w:hAnsi="Times New Roman"/>
                <w:szCs w:val="20"/>
              </w:rPr>
              <w:t xml:space="preserve">Економічний потенціал промисловості міста формує </w:t>
            </w:r>
            <w:r>
              <w:rPr>
                <w:rFonts w:ascii="Times New Roman" w:eastAsia="Arial" w:hAnsi="Times New Roman"/>
                <w:szCs w:val="20"/>
              </w:rPr>
              <w:t xml:space="preserve">торгівля, сфера послуг, машинобудівна, </w:t>
            </w:r>
            <w:r w:rsidRPr="00751AF8">
              <w:rPr>
                <w:rFonts w:ascii="Times New Roman" w:eastAsia="Arial" w:hAnsi="Times New Roman"/>
                <w:szCs w:val="20"/>
              </w:rPr>
              <w:t>обробна промисловість та виробництво і розподілення електроенергії, газу та води</w:t>
            </w:r>
            <w:r>
              <w:rPr>
                <w:rFonts w:ascii="Times New Roman" w:eastAsia="Arial" w:hAnsi="Times New Roman"/>
                <w:szCs w:val="20"/>
              </w:rPr>
              <w:t>;</w:t>
            </w:r>
          </w:p>
          <w:p w:rsidR="00312961" w:rsidRPr="00C36DB7" w:rsidRDefault="00312961" w:rsidP="00177A03">
            <w:pPr>
              <w:numPr>
                <w:ilvl w:val="0"/>
                <w:numId w:val="2"/>
              </w:numPr>
              <w:tabs>
                <w:tab w:val="num" w:pos="202"/>
                <w:tab w:val="left" w:pos="318"/>
              </w:tabs>
              <w:ind w:left="34" w:firstLine="0"/>
              <w:rPr>
                <w:rFonts w:ascii="Times New Roman" w:eastAsia="Arial" w:hAnsi="Times New Roman"/>
                <w:szCs w:val="20"/>
              </w:rPr>
            </w:pPr>
            <w:r>
              <w:rPr>
                <w:rFonts w:ascii="Times New Roman" w:eastAsia="Arial" w:hAnsi="Times New Roman"/>
                <w:szCs w:val="20"/>
              </w:rPr>
              <w:t>І</w:t>
            </w:r>
            <w:r w:rsidRPr="00B829A5">
              <w:rPr>
                <w:rFonts w:ascii="Times New Roman" w:eastAsia="Arial" w:hAnsi="Times New Roman"/>
                <w:szCs w:val="20"/>
              </w:rPr>
              <w:t xml:space="preserve">нвестиційно-приваблива </w:t>
            </w:r>
            <w:r>
              <w:rPr>
                <w:rFonts w:ascii="Times New Roman" w:eastAsia="Arial" w:hAnsi="Times New Roman"/>
                <w:szCs w:val="20"/>
              </w:rPr>
              <w:t xml:space="preserve">територія </w:t>
            </w:r>
            <w:r w:rsidRPr="00B829A5">
              <w:rPr>
                <w:rFonts w:ascii="Times New Roman" w:eastAsia="Arial" w:hAnsi="Times New Roman"/>
                <w:szCs w:val="20"/>
              </w:rPr>
              <w:t>для оздоровчих та рекреаційних потреб</w:t>
            </w:r>
            <w:r>
              <w:rPr>
                <w:rFonts w:ascii="Times New Roman" w:eastAsia="Arial" w:hAnsi="Times New Roman"/>
                <w:szCs w:val="20"/>
              </w:rPr>
              <w:t>;</w:t>
            </w:r>
          </w:p>
        </w:tc>
      </w:tr>
      <w:tr w:rsidR="00312961" w:rsidRPr="007F5A1A" w:rsidTr="00A36D01">
        <w:tc>
          <w:tcPr>
            <w:tcW w:w="1134" w:type="dxa"/>
            <w:tcBorders>
              <w:bottom w:val="single" w:sz="4" w:space="0" w:color="auto"/>
            </w:tcBorders>
            <w:shd w:val="clear" w:color="auto" w:fill="auto"/>
          </w:tcPr>
          <w:p w:rsidR="00312961" w:rsidRPr="007F5A1A" w:rsidRDefault="00312961" w:rsidP="00177A03">
            <w:pPr>
              <w:pStyle w:val="af"/>
              <w:tabs>
                <w:tab w:val="clear" w:pos="707"/>
                <w:tab w:val="left" w:pos="318"/>
              </w:tabs>
              <w:rPr>
                <w:rFonts w:ascii="Times New Roman" w:eastAsia="Arial" w:hAnsi="Times New Roman" w:cs="Times New Roman"/>
                <w:sz w:val="20"/>
                <w:szCs w:val="20"/>
              </w:rPr>
            </w:pPr>
            <w:r w:rsidRPr="007F5A1A">
              <w:rPr>
                <w:rFonts w:ascii="Times New Roman" w:hAnsi="Times New Roman" w:cs="Times New Roman"/>
                <w:b/>
                <w:color w:val="auto"/>
                <w:sz w:val="20"/>
                <w:szCs w:val="20"/>
              </w:rPr>
              <w:t>Слабкі сторони</w:t>
            </w:r>
          </w:p>
        </w:tc>
        <w:tc>
          <w:tcPr>
            <w:tcW w:w="8647" w:type="dxa"/>
            <w:tcBorders>
              <w:bottom w:val="single" w:sz="4" w:space="0" w:color="auto"/>
            </w:tcBorders>
            <w:shd w:val="clear" w:color="auto" w:fill="auto"/>
          </w:tcPr>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C36DB7">
              <w:rPr>
                <w:rFonts w:ascii="Times New Roman" w:eastAsia="Arial" w:hAnsi="Times New Roman"/>
                <w:szCs w:val="20"/>
              </w:rPr>
              <w:t>Економічний потенціал промисловості міста незначний</w:t>
            </w:r>
            <w:r>
              <w:rPr>
                <w:rFonts w:ascii="Times New Roman" w:eastAsia="Arial" w:hAnsi="Times New Roman"/>
                <w:szCs w:val="20"/>
              </w:rPr>
              <w:t>;</w:t>
            </w:r>
          </w:p>
          <w:p w:rsidR="00312961" w:rsidRPr="009806B3" w:rsidRDefault="00312961" w:rsidP="00177A03">
            <w:pPr>
              <w:numPr>
                <w:ilvl w:val="0"/>
                <w:numId w:val="2"/>
              </w:numPr>
              <w:tabs>
                <w:tab w:val="num" w:pos="202"/>
                <w:tab w:val="left" w:pos="318"/>
              </w:tabs>
              <w:ind w:left="34" w:firstLine="0"/>
              <w:rPr>
                <w:rFonts w:ascii="Times New Roman" w:eastAsia="Arial" w:hAnsi="Times New Roman"/>
                <w:szCs w:val="20"/>
              </w:rPr>
            </w:pPr>
            <w:r w:rsidRPr="009806B3">
              <w:rPr>
                <w:rFonts w:ascii="Times New Roman" w:eastAsia="Arial" w:hAnsi="Times New Roman"/>
                <w:szCs w:val="20"/>
              </w:rPr>
              <w:t xml:space="preserve"> </w:t>
            </w:r>
            <w:r>
              <w:rPr>
                <w:rFonts w:ascii="Times New Roman" w:eastAsia="Arial" w:hAnsi="Times New Roman"/>
                <w:szCs w:val="20"/>
              </w:rPr>
              <w:t>М</w:t>
            </w:r>
            <w:r w:rsidRPr="009806B3">
              <w:rPr>
                <w:rFonts w:ascii="Times New Roman" w:eastAsia="Arial" w:hAnsi="Times New Roman"/>
                <w:szCs w:val="20"/>
              </w:rPr>
              <w:t>аятников</w:t>
            </w:r>
            <w:r>
              <w:rPr>
                <w:rFonts w:ascii="Times New Roman" w:eastAsia="Arial" w:hAnsi="Times New Roman"/>
                <w:szCs w:val="20"/>
              </w:rPr>
              <w:t>а міграція трудового потенціалу, що</w:t>
            </w:r>
            <w:r w:rsidRPr="009806B3">
              <w:rPr>
                <w:rFonts w:ascii="Times New Roman" w:eastAsia="Arial" w:hAnsi="Times New Roman"/>
                <w:szCs w:val="20"/>
              </w:rPr>
              <w:t xml:space="preserve"> погіршує якість структури трудових ресурсів в містах їх проживання; </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Брак площ для розвитку бізнесу;</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Незадовільний технологічний стан будівель та споруд міста;</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t>Низький рівень впровадження інноваційних технологій та розробок в економіку міста;</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Низький рівень залучення інвестицій в економіку міста;</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Бюрократія, корупція в органах влади;</w:t>
            </w:r>
          </w:p>
          <w:p w:rsidR="00312961" w:rsidRDefault="00312961" w:rsidP="00177A03">
            <w:pPr>
              <w:numPr>
                <w:ilvl w:val="0"/>
                <w:numId w:val="2"/>
              </w:numPr>
              <w:tabs>
                <w:tab w:val="num" w:pos="202"/>
                <w:tab w:val="left" w:pos="318"/>
              </w:tabs>
              <w:ind w:left="34" w:firstLine="0"/>
              <w:jc w:val="left"/>
              <w:rPr>
                <w:rFonts w:ascii="Times New Roman" w:hAnsi="Times New Roman"/>
                <w:color w:val="000000"/>
                <w:szCs w:val="20"/>
              </w:rPr>
            </w:pPr>
            <w:r>
              <w:rPr>
                <w:rFonts w:ascii="Times New Roman" w:hAnsi="Times New Roman"/>
                <w:color w:val="000000"/>
                <w:szCs w:val="20"/>
              </w:rPr>
              <w:lastRenderedPageBreak/>
              <w:t>Відсутність фінансової підтримки підприємств;</w:t>
            </w:r>
          </w:p>
          <w:p w:rsidR="00312961" w:rsidRPr="007C1921" w:rsidRDefault="00312961" w:rsidP="00177A03">
            <w:pPr>
              <w:numPr>
                <w:ilvl w:val="0"/>
                <w:numId w:val="3"/>
              </w:numPr>
              <w:tabs>
                <w:tab w:val="clear" w:pos="720"/>
                <w:tab w:val="num" w:pos="176"/>
              </w:tabs>
              <w:ind w:left="176" w:hanging="142"/>
              <w:rPr>
                <w:rFonts w:ascii="Times New Roman" w:hAnsi="Times New Roman"/>
                <w:color w:val="000000"/>
                <w:szCs w:val="20"/>
              </w:rPr>
            </w:pPr>
            <w:r w:rsidRPr="007C1921">
              <w:rPr>
                <w:rFonts w:ascii="Times New Roman" w:hAnsi="Times New Roman"/>
                <w:color w:val="000000"/>
                <w:szCs w:val="20"/>
              </w:rPr>
              <w:t>Недостатній рівень якості послуг, що надаються органами місцевого самоврядування;</w:t>
            </w:r>
          </w:p>
          <w:p w:rsidR="00312961" w:rsidRPr="00AA2BB1" w:rsidRDefault="00312961" w:rsidP="00177A03">
            <w:pPr>
              <w:numPr>
                <w:ilvl w:val="0"/>
                <w:numId w:val="3"/>
              </w:numPr>
              <w:tabs>
                <w:tab w:val="clear" w:pos="720"/>
                <w:tab w:val="num" w:pos="176"/>
              </w:tabs>
              <w:ind w:left="176" w:hanging="142"/>
              <w:rPr>
                <w:rFonts w:ascii="Times New Roman" w:hAnsi="Times New Roman"/>
                <w:color w:val="000000"/>
                <w:szCs w:val="20"/>
              </w:rPr>
            </w:pPr>
            <w:r w:rsidRPr="007C1921">
              <w:rPr>
                <w:rFonts w:ascii="Times New Roman" w:hAnsi="Times New Roman"/>
                <w:color w:val="000000"/>
                <w:szCs w:val="20"/>
              </w:rPr>
              <w:t xml:space="preserve">Низький рівень кваліфікації працівників, </w:t>
            </w:r>
            <w:r>
              <w:rPr>
                <w:rFonts w:ascii="Times New Roman" w:hAnsi="Times New Roman"/>
                <w:color w:val="000000"/>
                <w:szCs w:val="20"/>
              </w:rPr>
              <w:t>які</w:t>
            </w:r>
            <w:r w:rsidRPr="007C1921">
              <w:rPr>
                <w:rFonts w:ascii="Times New Roman" w:hAnsi="Times New Roman"/>
                <w:color w:val="000000"/>
                <w:szCs w:val="20"/>
              </w:rPr>
              <w:t xml:space="preserve"> відповідають за роботу з інвесторами;</w:t>
            </w:r>
          </w:p>
        </w:tc>
      </w:tr>
    </w:tbl>
    <w:p w:rsidR="00312961" w:rsidRDefault="00312961" w:rsidP="00312961">
      <w:pPr>
        <w:rPr>
          <w:sz w:val="8"/>
          <w:szCs w:val="8"/>
        </w:rPr>
      </w:pPr>
    </w:p>
    <w:p w:rsidR="007641DF" w:rsidRPr="0063784B" w:rsidRDefault="007641DF" w:rsidP="00312961">
      <w:pPr>
        <w:rPr>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7F5A1A" w:rsidTr="00A36D01">
        <w:tc>
          <w:tcPr>
            <w:tcW w:w="9781" w:type="dxa"/>
            <w:gridSpan w:val="2"/>
            <w:tcBorders>
              <w:bottom w:val="single" w:sz="4" w:space="0" w:color="auto"/>
            </w:tcBorders>
            <w:shd w:val="clear" w:color="auto" w:fill="auto"/>
          </w:tcPr>
          <w:p w:rsidR="00312961" w:rsidRPr="007F5A1A" w:rsidRDefault="00312961" w:rsidP="00177A03">
            <w:pPr>
              <w:jc w:val="center"/>
              <w:rPr>
                <w:rFonts w:ascii="Times New Roman" w:hAnsi="Times New Roman"/>
                <w:b/>
                <w:color w:val="FFFFFF"/>
                <w:szCs w:val="20"/>
              </w:rPr>
            </w:pPr>
            <w:r w:rsidRPr="00570AC2">
              <w:rPr>
                <w:rFonts w:ascii="Times New Roman" w:hAnsi="Times New Roman"/>
                <w:b/>
                <w:szCs w:val="20"/>
              </w:rPr>
              <w:t>Науково-технічний потенціал</w:t>
            </w:r>
          </w:p>
        </w:tc>
      </w:tr>
      <w:tr w:rsidR="00312961" w:rsidRPr="007F5A1A" w:rsidTr="00A36D01">
        <w:tc>
          <w:tcPr>
            <w:tcW w:w="1134" w:type="dxa"/>
            <w:tcBorders>
              <w:bottom w:val="single" w:sz="4" w:space="0" w:color="auto"/>
            </w:tcBorders>
            <w:shd w:val="clear" w:color="auto" w:fill="auto"/>
          </w:tcPr>
          <w:p w:rsidR="00312961" w:rsidRPr="007F5A1A" w:rsidRDefault="00312961" w:rsidP="00177A03">
            <w:pPr>
              <w:pStyle w:val="af"/>
              <w:tabs>
                <w:tab w:val="clear" w:pos="707"/>
                <w:tab w:val="left" w:pos="318"/>
              </w:tabs>
              <w:rPr>
                <w:rFonts w:ascii="Times New Roman" w:hAnsi="Times New Roman" w:cs="Times New Roman"/>
                <w:sz w:val="20"/>
                <w:szCs w:val="20"/>
              </w:rPr>
            </w:pPr>
            <w:r w:rsidRPr="007F5A1A">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Pr="00DD4D96" w:rsidRDefault="00312961" w:rsidP="00177A03">
            <w:pPr>
              <w:numPr>
                <w:ilvl w:val="0"/>
                <w:numId w:val="2"/>
              </w:numPr>
              <w:tabs>
                <w:tab w:val="num" w:pos="202"/>
                <w:tab w:val="left" w:pos="318"/>
              </w:tabs>
              <w:ind w:left="34" w:firstLine="0"/>
              <w:jc w:val="left"/>
              <w:rPr>
                <w:rFonts w:ascii="Times New Roman" w:hAnsi="Times New Roman"/>
                <w:szCs w:val="20"/>
              </w:rPr>
            </w:pPr>
            <w:r>
              <w:rPr>
                <w:rFonts w:ascii="Times New Roman" w:eastAsia="Arial" w:hAnsi="Times New Roman"/>
                <w:szCs w:val="20"/>
              </w:rPr>
              <w:t>Наявність коледжу екології та природних ресурсів НАУ України ;</w:t>
            </w:r>
            <w:r w:rsidRPr="00DD4D96">
              <w:rPr>
                <w:rFonts w:ascii="Times New Roman" w:eastAsia="Arial" w:hAnsi="Times New Roman"/>
                <w:szCs w:val="20"/>
              </w:rPr>
              <w:t xml:space="preserve"> </w:t>
            </w:r>
          </w:p>
          <w:p w:rsidR="00312961" w:rsidRPr="007F5A1A" w:rsidRDefault="00312961" w:rsidP="00177A03">
            <w:pPr>
              <w:numPr>
                <w:ilvl w:val="0"/>
                <w:numId w:val="2"/>
              </w:numPr>
              <w:tabs>
                <w:tab w:val="num" w:pos="202"/>
                <w:tab w:val="left" w:pos="318"/>
              </w:tabs>
              <w:ind w:left="34" w:firstLine="0"/>
              <w:jc w:val="left"/>
              <w:rPr>
                <w:rFonts w:ascii="Times New Roman" w:hAnsi="Times New Roman"/>
                <w:szCs w:val="20"/>
              </w:rPr>
            </w:pPr>
            <w:r>
              <w:rPr>
                <w:rFonts w:ascii="Times New Roman" w:eastAsia="Arial" w:hAnsi="Times New Roman"/>
                <w:szCs w:val="20"/>
              </w:rPr>
              <w:t xml:space="preserve"> Наявність Українського центру підготовки, перепідготовки та підвищення кваліфікації працівників лісового господарства;</w:t>
            </w:r>
          </w:p>
        </w:tc>
      </w:tr>
      <w:tr w:rsidR="00312961" w:rsidRPr="007F5A1A" w:rsidTr="00A36D01">
        <w:tc>
          <w:tcPr>
            <w:tcW w:w="1134" w:type="dxa"/>
            <w:tcBorders>
              <w:bottom w:val="single" w:sz="4" w:space="0" w:color="auto"/>
            </w:tcBorders>
            <w:shd w:val="clear" w:color="auto" w:fill="auto"/>
          </w:tcPr>
          <w:p w:rsidR="00312961" w:rsidRPr="007F5A1A" w:rsidRDefault="00312961" w:rsidP="00177A03">
            <w:pPr>
              <w:pStyle w:val="af"/>
              <w:tabs>
                <w:tab w:val="clear" w:pos="707"/>
                <w:tab w:val="left" w:pos="318"/>
              </w:tabs>
              <w:rPr>
                <w:rFonts w:ascii="Times New Roman" w:eastAsia="Arial" w:hAnsi="Times New Roman" w:cs="Times New Roman"/>
                <w:sz w:val="20"/>
                <w:szCs w:val="20"/>
              </w:rPr>
            </w:pPr>
            <w:r w:rsidRPr="007F5A1A">
              <w:rPr>
                <w:rFonts w:ascii="Times New Roman" w:hAnsi="Times New Roman" w:cs="Times New Roman"/>
                <w:b/>
                <w:color w:val="auto"/>
                <w:sz w:val="20"/>
                <w:szCs w:val="20"/>
              </w:rPr>
              <w:t>Слабкі сторони</w:t>
            </w:r>
          </w:p>
        </w:tc>
        <w:tc>
          <w:tcPr>
            <w:tcW w:w="8647" w:type="dxa"/>
            <w:tcBorders>
              <w:bottom w:val="single" w:sz="4" w:space="0" w:color="auto"/>
            </w:tcBorders>
            <w:shd w:val="clear" w:color="auto" w:fill="auto"/>
          </w:tcPr>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Низький рівень впровадження наукових розробок в економіку міста;</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Низький рівень інноваційно-інвестиційної діяльності міста;</w:t>
            </w:r>
          </w:p>
          <w:p w:rsidR="00312961" w:rsidRPr="007F5A1A"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7F5A1A">
              <w:rPr>
                <w:rFonts w:ascii="Times New Roman" w:eastAsia="Arial" w:hAnsi="Times New Roman"/>
                <w:szCs w:val="20"/>
              </w:rPr>
              <w:t xml:space="preserve">Слабко впроваджуються </w:t>
            </w:r>
            <w:proofErr w:type="spellStart"/>
            <w:r w:rsidRPr="007F5A1A">
              <w:rPr>
                <w:rFonts w:ascii="Times New Roman" w:eastAsia="Arial" w:hAnsi="Times New Roman"/>
                <w:szCs w:val="20"/>
              </w:rPr>
              <w:t>ІТ-технології</w:t>
            </w:r>
            <w:proofErr w:type="spellEnd"/>
            <w:r w:rsidRPr="007F5A1A">
              <w:rPr>
                <w:rFonts w:ascii="Times New Roman" w:eastAsia="Arial" w:hAnsi="Times New Roman"/>
                <w:szCs w:val="20"/>
              </w:rPr>
              <w:t xml:space="preserve"> в систему управління, у тому числі технологічними процесами;</w:t>
            </w:r>
          </w:p>
          <w:p w:rsidR="00312961" w:rsidRPr="007F5A1A"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7F5A1A">
              <w:rPr>
                <w:rFonts w:ascii="Times New Roman" w:eastAsia="Arial" w:hAnsi="Times New Roman"/>
                <w:szCs w:val="20"/>
              </w:rPr>
              <w:t>Відсутність координації взаємодії науки, бізнесу та освіти.</w:t>
            </w:r>
          </w:p>
        </w:tc>
      </w:tr>
    </w:tbl>
    <w:p w:rsidR="00312961" w:rsidRDefault="00312961" w:rsidP="00312961">
      <w:pPr>
        <w:rPr>
          <w:sz w:val="8"/>
          <w:szCs w:val="8"/>
        </w:rPr>
      </w:pPr>
    </w:p>
    <w:p w:rsidR="00312961" w:rsidRPr="009B7AF7" w:rsidRDefault="00312961" w:rsidP="00312961">
      <w:pPr>
        <w:rPr>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Стан навколишнього природного середовища та рівень природно-технічної безпеки</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hAnsi="Times New Roman" w:cs="Times New Roman"/>
                <w:color w:val="auto"/>
                <w:sz w:val="20"/>
                <w:szCs w:val="20"/>
              </w:rPr>
            </w:pPr>
            <w:r w:rsidRPr="00570AC2">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 </w:t>
            </w:r>
            <w:r>
              <w:rPr>
                <w:rFonts w:ascii="Times New Roman" w:eastAsia="Arial" w:hAnsi="Times New Roman"/>
                <w:szCs w:val="20"/>
              </w:rPr>
              <w:t xml:space="preserve">Власні </w:t>
            </w:r>
            <w:r w:rsidRPr="00570AC2">
              <w:rPr>
                <w:rFonts w:ascii="Times New Roman" w:eastAsia="Arial" w:hAnsi="Times New Roman"/>
                <w:szCs w:val="20"/>
              </w:rPr>
              <w:t xml:space="preserve"> очисні споруди, </w:t>
            </w:r>
            <w:r>
              <w:rPr>
                <w:rFonts w:ascii="Times New Roman" w:eastAsia="Arial" w:hAnsi="Times New Roman"/>
                <w:szCs w:val="20"/>
              </w:rPr>
              <w:t>очищені води після яких скидаються у р. Ірпінь</w:t>
            </w:r>
            <w:r w:rsidRPr="00570AC2">
              <w:rPr>
                <w:rFonts w:ascii="Times New Roman" w:eastAsia="Arial" w:hAnsi="Times New Roman"/>
                <w:szCs w:val="20"/>
              </w:rPr>
              <w:t>;</w:t>
            </w:r>
          </w:p>
          <w:p w:rsidR="00312961" w:rsidRPr="00570AC2" w:rsidRDefault="00312961" w:rsidP="00177A03">
            <w:pPr>
              <w:numPr>
                <w:ilvl w:val="0"/>
                <w:numId w:val="2"/>
              </w:numPr>
              <w:ind w:left="176" w:hanging="142"/>
              <w:rPr>
                <w:rFonts w:ascii="Times New Roman" w:eastAsia="Arial" w:hAnsi="Times New Roman"/>
                <w:szCs w:val="20"/>
              </w:rPr>
            </w:pPr>
            <w:r w:rsidRPr="00570AC2">
              <w:rPr>
                <w:rFonts w:ascii="Times New Roman" w:eastAsia="Arial" w:hAnsi="Times New Roman"/>
                <w:szCs w:val="20"/>
              </w:rPr>
              <w:t xml:space="preserve">Вивіз сміття з міста здійснюється на сміттєзвалище </w:t>
            </w:r>
            <w:r>
              <w:rPr>
                <w:rFonts w:ascii="Times New Roman" w:eastAsia="Arial" w:hAnsi="Times New Roman"/>
                <w:szCs w:val="20"/>
              </w:rPr>
              <w:t xml:space="preserve">с. </w:t>
            </w:r>
            <w:proofErr w:type="spellStart"/>
            <w:r>
              <w:rPr>
                <w:rFonts w:ascii="Times New Roman" w:eastAsia="Arial" w:hAnsi="Times New Roman"/>
                <w:szCs w:val="20"/>
              </w:rPr>
              <w:t>Крюківщина</w:t>
            </w:r>
            <w:proofErr w:type="spellEnd"/>
            <w:r w:rsidRPr="00570AC2">
              <w:rPr>
                <w:rFonts w:ascii="Times New Roman" w:eastAsia="Arial" w:hAnsi="Times New Roman"/>
                <w:szCs w:val="20"/>
              </w:rPr>
              <w:t xml:space="preserve">, яке розташовано на відстані </w:t>
            </w:r>
            <w:r>
              <w:rPr>
                <w:rFonts w:ascii="Times New Roman" w:eastAsia="Arial" w:hAnsi="Times New Roman"/>
                <w:szCs w:val="20"/>
              </w:rPr>
              <w:t>6</w:t>
            </w:r>
            <w:r w:rsidRPr="00570AC2">
              <w:rPr>
                <w:rFonts w:ascii="Times New Roman" w:eastAsia="Arial" w:hAnsi="Times New Roman"/>
                <w:szCs w:val="20"/>
              </w:rPr>
              <w:t xml:space="preserve"> км від міста;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 санітарно-гігієнічному відношенні якість води відповідає вимогам ДСТ 2874-82 “Вода питна”;</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t>Слабкі сторони</w:t>
            </w:r>
          </w:p>
        </w:tc>
        <w:tc>
          <w:tcPr>
            <w:tcW w:w="8647" w:type="dxa"/>
            <w:tcBorders>
              <w:bottom w:val="single" w:sz="4" w:space="0" w:color="auto"/>
            </w:tcBorders>
            <w:shd w:val="clear" w:color="auto" w:fill="auto"/>
          </w:tcPr>
          <w:p w:rsidR="00312961" w:rsidRDefault="00312961" w:rsidP="00177A03">
            <w:pPr>
              <w:numPr>
                <w:ilvl w:val="0"/>
                <w:numId w:val="2"/>
              </w:numPr>
              <w:tabs>
                <w:tab w:val="num" w:pos="202"/>
                <w:tab w:val="left" w:pos="318"/>
                <w:tab w:val="num" w:pos="360"/>
              </w:tabs>
              <w:ind w:left="34" w:firstLine="0"/>
              <w:jc w:val="left"/>
              <w:rPr>
                <w:rFonts w:ascii="Times New Roman" w:eastAsia="Arial" w:hAnsi="Times New Roman"/>
                <w:szCs w:val="20"/>
              </w:rPr>
            </w:pPr>
            <w:r>
              <w:rPr>
                <w:rFonts w:ascii="Times New Roman" w:eastAsia="Arial" w:hAnsi="Times New Roman"/>
                <w:szCs w:val="20"/>
              </w:rPr>
              <w:t>Місто віднесено до І</w:t>
            </w:r>
            <w:r>
              <w:rPr>
                <w:rFonts w:ascii="Times New Roman" w:eastAsia="Arial" w:hAnsi="Times New Roman"/>
                <w:szCs w:val="20"/>
                <w:lang w:val="en-US"/>
              </w:rPr>
              <w:t>V</w:t>
            </w:r>
            <w:r>
              <w:rPr>
                <w:rFonts w:ascii="Times New Roman" w:eastAsia="Arial" w:hAnsi="Times New Roman"/>
                <w:szCs w:val="20"/>
              </w:rPr>
              <w:t xml:space="preserve"> зони посиленого радіологічного контролю,</w:t>
            </w:r>
            <w:r w:rsidRPr="00570AC2">
              <w:rPr>
                <w:rFonts w:ascii="Times New Roman" w:eastAsia="Arial" w:hAnsi="Times New Roman"/>
                <w:szCs w:val="20"/>
              </w:rPr>
              <w:t xml:space="preserve"> що обмежує господарську діяльність</w:t>
            </w:r>
            <w:r>
              <w:rPr>
                <w:rFonts w:ascii="Times New Roman" w:eastAsia="Arial" w:hAnsi="Times New Roman"/>
                <w:szCs w:val="20"/>
              </w:rPr>
              <w:t>;</w:t>
            </w:r>
          </w:p>
          <w:p w:rsidR="00312961" w:rsidRPr="00570AC2"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sidRPr="00570AC2">
              <w:rPr>
                <w:rFonts w:ascii="Times New Roman" w:eastAsia="Arial" w:hAnsi="Times New Roman"/>
                <w:szCs w:val="20"/>
              </w:rPr>
              <w:t>За метеорологічними умовами місто відноситься до територій з підвищеним природним потенціалом забруднення атмосферного повітря;</w:t>
            </w:r>
          </w:p>
          <w:p w:rsidR="00312961" w:rsidRPr="00570AC2" w:rsidRDefault="00312961" w:rsidP="00177A03">
            <w:pPr>
              <w:numPr>
                <w:ilvl w:val="0"/>
                <w:numId w:val="2"/>
              </w:numPr>
              <w:tabs>
                <w:tab w:val="num" w:pos="202"/>
                <w:tab w:val="left" w:pos="318"/>
                <w:tab w:val="num" w:pos="360"/>
              </w:tabs>
              <w:ind w:left="34" w:firstLine="0"/>
              <w:rPr>
                <w:rFonts w:ascii="Times New Roman" w:hAnsi="Times New Roman"/>
                <w:szCs w:val="20"/>
              </w:rPr>
            </w:pPr>
            <w:r>
              <w:rPr>
                <w:rFonts w:ascii="Times New Roman" w:eastAsia="Arial" w:hAnsi="Times New Roman"/>
                <w:szCs w:val="20"/>
              </w:rPr>
              <w:t>Кладовища</w:t>
            </w:r>
            <w:r w:rsidRPr="00570AC2">
              <w:rPr>
                <w:rFonts w:ascii="Times New Roman" w:eastAsia="Arial" w:hAnsi="Times New Roman"/>
                <w:szCs w:val="20"/>
              </w:rPr>
              <w:t xml:space="preserve"> міста розташоване на вищих абсолютних відмітках поверхні та підвищена фільтрувальна здатність ґрунтів;</w:t>
            </w:r>
          </w:p>
          <w:p w:rsidR="00312961" w:rsidRPr="00570AC2" w:rsidRDefault="00312961" w:rsidP="00177A03">
            <w:pPr>
              <w:numPr>
                <w:ilvl w:val="0"/>
                <w:numId w:val="2"/>
              </w:numPr>
              <w:tabs>
                <w:tab w:val="num" w:pos="202"/>
                <w:tab w:val="left" w:pos="318"/>
                <w:tab w:val="num" w:pos="360"/>
              </w:tabs>
              <w:ind w:left="34" w:firstLine="0"/>
              <w:rPr>
                <w:rFonts w:ascii="Times New Roman" w:hAnsi="Times New Roman"/>
                <w:szCs w:val="20"/>
              </w:rPr>
            </w:pPr>
            <w:r w:rsidRPr="00570AC2">
              <w:rPr>
                <w:rFonts w:ascii="Times New Roman" w:eastAsia="Arial" w:hAnsi="Times New Roman"/>
                <w:szCs w:val="20"/>
              </w:rPr>
              <w:t>Джерелами викидів шкідливих речовин в атмосферне повітря є автотранспорт, промислові, комунальні підприємства;</w:t>
            </w:r>
          </w:p>
          <w:p w:rsidR="00312961" w:rsidRPr="00570AC2" w:rsidRDefault="00312961" w:rsidP="00177A03">
            <w:pPr>
              <w:numPr>
                <w:ilvl w:val="0"/>
                <w:numId w:val="2"/>
              </w:numPr>
              <w:tabs>
                <w:tab w:val="num" w:pos="202"/>
                <w:tab w:val="left" w:pos="318"/>
                <w:tab w:val="num" w:pos="360"/>
              </w:tabs>
              <w:ind w:left="34" w:firstLine="0"/>
              <w:rPr>
                <w:rFonts w:cs="Arial"/>
              </w:rPr>
            </w:pPr>
            <w:r w:rsidRPr="00570AC2">
              <w:rPr>
                <w:rFonts w:ascii="Times New Roman" w:eastAsia="Arial" w:hAnsi="Times New Roman"/>
                <w:szCs w:val="20"/>
              </w:rPr>
              <w:t>Вагомий внесок у забруднення атмосфери додають котельні підприємств тепло-енергопостачання міста;</w:t>
            </w:r>
          </w:p>
          <w:p w:rsidR="00312961" w:rsidRPr="00570AC2"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sidRPr="00570AC2">
              <w:rPr>
                <w:rFonts w:ascii="Times New Roman" w:eastAsia="Arial" w:hAnsi="Times New Roman"/>
                <w:szCs w:val="20"/>
              </w:rPr>
              <w:t xml:space="preserve">Потенційним джерелом забруднення повітря, що розташоване на суміжній території є </w:t>
            </w:r>
            <w:r>
              <w:rPr>
                <w:rFonts w:ascii="Times New Roman" w:eastAsia="Arial" w:hAnsi="Times New Roman"/>
                <w:szCs w:val="20"/>
              </w:rPr>
              <w:t>завод «ВЕНТС».</w:t>
            </w:r>
          </w:p>
          <w:p w:rsidR="00312961" w:rsidRPr="00570AC2"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sidRPr="00570AC2">
              <w:rPr>
                <w:rFonts w:ascii="Times New Roman" w:eastAsia="Arial" w:hAnsi="Times New Roman"/>
                <w:szCs w:val="20"/>
              </w:rPr>
              <w:t>Відсутні стаціонарні пости контролю за станом атмосферного повітря у місті;</w:t>
            </w:r>
          </w:p>
          <w:p w:rsidR="00312961" w:rsidRPr="00570AC2"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sidRPr="00570AC2">
              <w:rPr>
                <w:rFonts w:ascii="Times New Roman" w:eastAsia="Arial" w:hAnsi="Times New Roman"/>
                <w:szCs w:val="20"/>
              </w:rPr>
              <w:t xml:space="preserve">Організовані пляжі на території </w:t>
            </w:r>
            <w:r>
              <w:rPr>
                <w:rFonts w:ascii="Times New Roman" w:eastAsia="Arial" w:hAnsi="Times New Roman"/>
                <w:szCs w:val="20"/>
              </w:rPr>
              <w:t>ставків Боярки</w:t>
            </w:r>
            <w:r w:rsidRPr="00570AC2">
              <w:rPr>
                <w:rFonts w:ascii="Times New Roman" w:eastAsia="Arial" w:hAnsi="Times New Roman"/>
                <w:szCs w:val="20"/>
              </w:rPr>
              <w:t xml:space="preserve"> відсутні;</w:t>
            </w:r>
          </w:p>
          <w:p w:rsidR="00312961"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sidRPr="00570AC2">
              <w:rPr>
                <w:rFonts w:ascii="Times New Roman" w:eastAsia="Arial" w:hAnsi="Times New Roman"/>
                <w:szCs w:val="20"/>
              </w:rPr>
              <w:t xml:space="preserve">Водойми знаходяться здебільшого в незадовільному санітарно-гігієнічному стані, місцями засмічені, </w:t>
            </w:r>
            <w:r>
              <w:rPr>
                <w:rFonts w:ascii="Times New Roman" w:eastAsia="Arial" w:hAnsi="Times New Roman"/>
                <w:szCs w:val="20"/>
              </w:rPr>
              <w:t>зарослі водоростями, заболочені</w:t>
            </w:r>
            <w:r w:rsidRPr="00570AC2">
              <w:rPr>
                <w:rFonts w:ascii="Times New Roman" w:eastAsia="Arial" w:hAnsi="Times New Roman"/>
                <w:szCs w:val="20"/>
              </w:rPr>
              <w:t>.</w:t>
            </w:r>
          </w:p>
          <w:p w:rsidR="00312961" w:rsidRPr="00570AC2"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Pr>
                <w:rFonts w:ascii="Times New Roman" w:eastAsia="Arial" w:hAnsi="Times New Roman"/>
                <w:szCs w:val="20"/>
              </w:rPr>
              <w:t xml:space="preserve">У верхів’ях р. Притварка розміщено обласний тубдиспансер, </w:t>
            </w:r>
            <w:proofErr w:type="spellStart"/>
            <w:r>
              <w:rPr>
                <w:rFonts w:ascii="Times New Roman" w:eastAsia="Arial" w:hAnsi="Times New Roman"/>
                <w:szCs w:val="20"/>
              </w:rPr>
              <w:t>сточні</w:t>
            </w:r>
            <w:proofErr w:type="spellEnd"/>
            <w:r>
              <w:rPr>
                <w:rFonts w:ascii="Times New Roman" w:eastAsia="Arial" w:hAnsi="Times New Roman"/>
                <w:szCs w:val="20"/>
              </w:rPr>
              <w:t xml:space="preserve"> води якого попадають прямо у річку;</w:t>
            </w:r>
          </w:p>
          <w:p w:rsidR="00312961" w:rsidRPr="00033ACD" w:rsidRDefault="00312961" w:rsidP="00177A03">
            <w:pPr>
              <w:numPr>
                <w:ilvl w:val="0"/>
                <w:numId w:val="2"/>
              </w:numPr>
              <w:tabs>
                <w:tab w:val="num" w:pos="202"/>
                <w:tab w:val="left" w:pos="318"/>
                <w:tab w:val="num" w:pos="360"/>
              </w:tabs>
              <w:ind w:left="34" w:firstLine="0"/>
              <w:rPr>
                <w:rFonts w:ascii="Times New Roman" w:hAnsi="Times New Roman"/>
                <w:szCs w:val="20"/>
              </w:rPr>
            </w:pPr>
            <w:r w:rsidRPr="00570AC2">
              <w:rPr>
                <w:rFonts w:ascii="Times New Roman" w:eastAsia="Arial" w:hAnsi="Times New Roman"/>
                <w:szCs w:val="20"/>
              </w:rPr>
              <w:t>Більша частина каналізаційного обладнання і мереж міста знаходиться в зношеному та аварійному стані, потребує капітального ремонту та перекладки;</w:t>
            </w:r>
          </w:p>
          <w:p w:rsidR="00312961" w:rsidRPr="00570AC2" w:rsidRDefault="00312961" w:rsidP="00177A03">
            <w:pPr>
              <w:numPr>
                <w:ilvl w:val="0"/>
                <w:numId w:val="2"/>
              </w:numPr>
              <w:tabs>
                <w:tab w:val="num" w:pos="202"/>
                <w:tab w:val="left" w:pos="318"/>
                <w:tab w:val="num" w:pos="360"/>
              </w:tabs>
              <w:ind w:left="34" w:firstLine="0"/>
              <w:rPr>
                <w:rFonts w:ascii="Times New Roman" w:hAnsi="Times New Roman"/>
                <w:szCs w:val="20"/>
              </w:rPr>
            </w:pPr>
            <w:r>
              <w:rPr>
                <w:rFonts w:ascii="Times New Roman" w:eastAsia="Arial" w:hAnsi="Times New Roman"/>
                <w:szCs w:val="20"/>
              </w:rPr>
              <w:t>Стара Боярка (історична частина міста) фактично не каналізована;</w:t>
            </w:r>
          </w:p>
          <w:p w:rsidR="00312961" w:rsidRPr="00570AC2"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sidRPr="00570AC2">
              <w:rPr>
                <w:rFonts w:ascii="Times New Roman" w:eastAsia="Arial" w:hAnsi="Times New Roman"/>
                <w:szCs w:val="20"/>
              </w:rPr>
              <w:t>Головними забруднювачами поверхневих вод у місті є загальний природний поверхневий стік, що формується на території приватного сектору і промислово-комунальних підприємств;</w:t>
            </w:r>
          </w:p>
          <w:p w:rsidR="00312961" w:rsidRPr="00570AC2" w:rsidRDefault="00312961" w:rsidP="00177A03">
            <w:pPr>
              <w:numPr>
                <w:ilvl w:val="0"/>
                <w:numId w:val="2"/>
              </w:numPr>
              <w:tabs>
                <w:tab w:val="num" w:pos="202"/>
                <w:tab w:val="left" w:pos="318"/>
                <w:tab w:val="num" w:pos="360"/>
              </w:tabs>
              <w:ind w:left="34" w:firstLine="0"/>
              <w:rPr>
                <w:rFonts w:ascii="Times New Roman" w:eastAsia="Arial" w:hAnsi="Times New Roman"/>
                <w:szCs w:val="20"/>
              </w:rPr>
            </w:pPr>
            <w:r w:rsidRPr="00570AC2">
              <w:rPr>
                <w:rFonts w:ascii="Times New Roman" w:eastAsia="Arial" w:hAnsi="Times New Roman"/>
                <w:szCs w:val="20"/>
              </w:rPr>
              <w:t xml:space="preserve">Водойми потребують оздоровлення і розробки проектів зі встановлення меж прибережних захисних смуг та водоохоронних зон з винесенням в натуру; </w:t>
            </w:r>
          </w:p>
          <w:p w:rsidR="00312961" w:rsidRPr="00570AC2" w:rsidRDefault="00312961" w:rsidP="00177A03">
            <w:pPr>
              <w:numPr>
                <w:ilvl w:val="0"/>
                <w:numId w:val="2"/>
              </w:numPr>
              <w:tabs>
                <w:tab w:val="num" w:pos="202"/>
                <w:tab w:val="left" w:pos="318"/>
              </w:tabs>
              <w:ind w:left="34" w:firstLine="0"/>
              <w:jc w:val="left"/>
              <w:rPr>
                <w:rFonts w:ascii="Times New Roman" w:hAnsi="Times New Roman"/>
                <w:szCs w:val="20"/>
              </w:rPr>
            </w:pPr>
            <w:r w:rsidRPr="00570AC2">
              <w:rPr>
                <w:rFonts w:ascii="Times New Roman" w:eastAsia="Arial" w:hAnsi="Times New Roman"/>
                <w:szCs w:val="20"/>
              </w:rPr>
              <w:t>Джерелами локального забруднення є несанкціоновані звалища;</w:t>
            </w:r>
          </w:p>
        </w:tc>
      </w:tr>
    </w:tbl>
    <w:p w:rsidR="00312961" w:rsidRDefault="00312961" w:rsidP="00312961">
      <w:pPr>
        <w:rPr>
          <w:sz w:val="8"/>
          <w:szCs w:val="8"/>
        </w:rPr>
      </w:pPr>
    </w:p>
    <w:p w:rsidR="007641DF" w:rsidRDefault="007641DF" w:rsidP="00312961">
      <w:pPr>
        <w:rPr>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Людський та трудовий потенціал</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hAnsi="Times New Roman" w:cs="Times New Roman"/>
                <w:color w:val="auto"/>
                <w:sz w:val="20"/>
                <w:szCs w:val="20"/>
              </w:rPr>
            </w:pPr>
            <w:r w:rsidRPr="00570AC2">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Pr>
                <w:rFonts w:ascii="Times New Roman" w:eastAsia="Arial" w:hAnsi="Times New Roman" w:cs="Times New Roman"/>
                <w:color w:val="auto"/>
                <w:sz w:val="22"/>
                <w:szCs w:val="22"/>
                <w:lang w:eastAsia="en-US" w:bidi="ar-SA"/>
              </w:rPr>
              <w:t>Останніми роками спостерігається п</w:t>
            </w:r>
            <w:r w:rsidRPr="00033ACD">
              <w:rPr>
                <w:rFonts w:ascii="Times New Roman" w:eastAsia="Arial" w:hAnsi="Times New Roman" w:cs="Times New Roman"/>
                <w:color w:val="auto"/>
                <w:sz w:val="22"/>
                <w:szCs w:val="22"/>
                <w:lang w:eastAsia="en-US" w:bidi="ar-SA"/>
              </w:rPr>
              <w:t>озитивна динаміка зміни чисельності населення;</w:t>
            </w:r>
          </w:p>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sidRPr="00033ACD">
              <w:rPr>
                <w:rFonts w:ascii="Times New Roman" w:eastAsia="Arial" w:hAnsi="Times New Roman" w:cs="Times New Roman"/>
                <w:color w:val="auto"/>
                <w:sz w:val="22"/>
                <w:szCs w:val="22"/>
                <w:lang w:eastAsia="en-US" w:bidi="ar-SA"/>
              </w:rPr>
              <w:t>Зменшення вікового індексу населення;</w:t>
            </w:r>
          </w:p>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sidRPr="00033ACD">
              <w:rPr>
                <w:rFonts w:ascii="Times New Roman" w:eastAsia="Arial" w:hAnsi="Times New Roman" w:cs="Times New Roman"/>
                <w:color w:val="auto"/>
                <w:sz w:val="22"/>
                <w:szCs w:val="22"/>
                <w:lang w:eastAsia="en-US" w:bidi="ar-SA"/>
              </w:rPr>
              <w:t xml:space="preserve">Позитивний природний приріст та міграційний рух населення; </w:t>
            </w:r>
          </w:p>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sidRPr="00033ACD">
              <w:rPr>
                <w:rFonts w:ascii="Times New Roman" w:eastAsia="Arial" w:hAnsi="Times New Roman" w:cs="Times New Roman"/>
                <w:color w:val="auto"/>
                <w:sz w:val="22"/>
                <w:szCs w:val="22"/>
                <w:lang w:eastAsia="en-US" w:bidi="ar-SA"/>
              </w:rPr>
              <w:t xml:space="preserve">Близькість столиці створює сприятливі умови для реалізації можливостей, здібностей і потреб у </w:t>
            </w:r>
            <w:r>
              <w:rPr>
                <w:rFonts w:ascii="Times New Roman" w:eastAsia="Arial" w:hAnsi="Times New Roman" w:cs="Times New Roman"/>
                <w:color w:val="auto"/>
                <w:sz w:val="22"/>
                <w:szCs w:val="22"/>
                <w:lang w:eastAsia="en-US" w:bidi="ar-SA"/>
              </w:rPr>
              <w:t xml:space="preserve">працевлаштуванні </w:t>
            </w:r>
            <w:r w:rsidRPr="00033ACD">
              <w:rPr>
                <w:rFonts w:ascii="Times New Roman" w:eastAsia="Arial" w:hAnsi="Times New Roman" w:cs="Times New Roman"/>
                <w:color w:val="auto"/>
                <w:sz w:val="22"/>
                <w:szCs w:val="22"/>
                <w:lang w:eastAsia="en-US" w:bidi="ar-SA"/>
              </w:rPr>
              <w:t xml:space="preserve">мешканців </w:t>
            </w:r>
            <w:r>
              <w:rPr>
                <w:rFonts w:ascii="Times New Roman" w:eastAsia="Arial" w:hAnsi="Times New Roman" w:cs="Times New Roman"/>
                <w:color w:val="auto"/>
                <w:sz w:val="22"/>
                <w:szCs w:val="22"/>
                <w:lang w:eastAsia="en-US" w:bidi="ar-SA"/>
              </w:rPr>
              <w:t>Боярки</w:t>
            </w:r>
            <w:r w:rsidRPr="00033ACD">
              <w:rPr>
                <w:rFonts w:ascii="Times New Roman" w:eastAsia="Arial" w:hAnsi="Times New Roman" w:cs="Times New Roman"/>
                <w:color w:val="auto"/>
                <w:sz w:val="22"/>
                <w:szCs w:val="22"/>
                <w:lang w:eastAsia="en-US" w:bidi="ar-SA"/>
              </w:rPr>
              <w:t>;</w:t>
            </w:r>
          </w:p>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sidRPr="00033ACD">
              <w:rPr>
                <w:rFonts w:ascii="Times New Roman" w:eastAsia="Arial" w:hAnsi="Times New Roman" w:cs="Times New Roman"/>
                <w:color w:val="auto"/>
                <w:sz w:val="22"/>
                <w:szCs w:val="22"/>
                <w:lang w:eastAsia="en-US" w:bidi="ar-SA"/>
              </w:rPr>
              <w:t xml:space="preserve"> </w:t>
            </w:r>
            <w:r>
              <w:rPr>
                <w:rFonts w:ascii="Times New Roman" w:eastAsia="Arial" w:hAnsi="Times New Roman" w:cs="Times New Roman"/>
                <w:color w:val="auto"/>
                <w:sz w:val="22"/>
                <w:szCs w:val="22"/>
                <w:lang w:eastAsia="en-US" w:bidi="ar-SA"/>
              </w:rPr>
              <w:t>Б</w:t>
            </w:r>
            <w:r w:rsidRPr="00033ACD">
              <w:rPr>
                <w:rFonts w:ascii="Times New Roman" w:eastAsia="Arial" w:hAnsi="Times New Roman" w:cs="Times New Roman"/>
                <w:color w:val="auto"/>
                <w:sz w:val="22"/>
                <w:szCs w:val="22"/>
                <w:lang w:eastAsia="en-US" w:bidi="ar-SA"/>
              </w:rPr>
              <w:t xml:space="preserve">лизько  45 відсотків працездатного населення міста </w:t>
            </w:r>
            <w:r>
              <w:rPr>
                <w:rFonts w:ascii="Times New Roman" w:eastAsia="Arial" w:hAnsi="Times New Roman" w:cs="Times New Roman"/>
                <w:color w:val="auto"/>
                <w:sz w:val="22"/>
                <w:szCs w:val="22"/>
                <w:lang w:eastAsia="en-US" w:bidi="ar-SA"/>
              </w:rPr>
              <w:t xml:space="preserve">включено до </w:t>
            </w:r>
            <w:r w:rsidRPr="00033ACD">
              <w:rPr>
                <w:rFonts w:ascii="Times New Roman" w:eastAsia="Arial" w:hAnsi="Times New Roman" w:cs="Times New Roman"/>
                <w:color w:val="auto"/>
                <w:sz w:val="22"/>
                <w:szCs w:val="22"/>
                <w:lang w:eastAsia="en-US" w:bidi="ar-SA"/>
              </w:rPr>
              <w:t>економі</w:t>
            </w:r>
            <w:r>
              <w:rPr>
                <w:rFonts w:ascii="Times New Roman" w:eastAsia="Arial" w:hAnsi="Times New Roman" w:cs="Times New Roman"/>
                <w:color w:val="auto"/>
                <w:sz w:val="22"/>
                <w:szCs w:val="22"/>
                <w:lang w:eastAsia="en-US" w:bidi="ar-SA"/>
              </w:rPr>
              <w:t xml:space="preserve">ки </w:t>
            </w:r>
            <w:r w:rsidRPr="00033ACD">
              <w:rPr>
                <w:rFonts w:ascii="Times New Roman" w:eastAsia="Arial" w:hAnsi="Times New Roman" w:cs="Times New Roman"/>
                <w:color w:val="auto"/>
                <w:sz w:val="22"/>
                <w:szCs w:val="22"/>
                <w:lang w:eastAsia="en-US" w:bidi="ar-SA"/>
              </w:rPr>
              <w:t>Києва;</w:t>
            </w:r>
          </w:p>
          <w:p w:rsidR="00312961"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sidRPr="00033ACD">
              <w:rPr>
                <w:rFonts w:ascii="Times New Roman" w:eastAsia="Arial" w:hAnsi="Times New Roman" w:cs="Times New Roman"/>
                <w:color w:val="auto"/>
                <w:sz w:val="22"/>
                <w:szCs w:val="22"/>
                <w:lang w:eastAsia="en-US" w:bidi="ar-SA"/>
              </w:rPr>
              <w:t xml:space="preserve"> Система освіти представлена  дитячими дошкільними установами, загальноосвітніми школ</w:t>
            </w:r>
            <w:r>
              <w:rPr>
                <w:rFonts w:ascii="Times New Roman" w:eastAsia="Arial" w:hAnsi="Times New Roman" w:cs="Times New Roman"/>
                <w:color w:val="auto"/>
                <w:sz w:val="22"/>
                <w:szCs w:val="22"/>
                <w:lang w:eastAsia="en-US" w:bidi="ar-SA"/>
              </w:rPr>
              <w:t xml:space="preserve">ами,  дитячою музичною школою, </w:t>
            </w:r>
            <w:r w:rsidRPr="00033ACD">
              <w:rPr>
                <w:rFonts w:ascii="Times New Roman" w:eastAsia="Arial" w:hAnsi="Times New Roman" w:cs="Times New Roman"/>
                <w:color w:val="auto"/>
                <w:sz w:val="22"/>
                <w:szCs w:val="22"/>
                <w:lang w:eastAsia="en-US" w:bidi="ar-SA"/>
              </w:rPr>
              <w:t xml:space="preserve"> ДЮСШ;</w:t>
            </w:r>
          </w:p>
          <w:p w:rsidR="00312961"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Pr>
                <w:rFonts w:ascii="Times New Roman" w:eastAsia="Arial" w:hAnsi="Times New Roman" w:cs="Times New Roman"/>
                <w:color w:val="auto"/>
                <w:sz w:val="22"/>
                <w:szCs w:val="22"/>
                <w:lang w:eastAsia="en-US" w:bidi="ar-SA"/>
              </w:rPr>
              <w:lastRenderedPageBreak/>
              <w:t>У місті функціонує перша в Україні приватна школа для дівчаток «Леді» та для хлопчиків «</w:t>
            </w:r>
            <w:proofErr w:type="spellStart"/>
            <w:r>
              <w:rPr>
                <w:rFonts w:ascii="Times New Roman" w:eastAsia="Arial" w:hAnsi="Times New Roman" w:cs="Times New Roman"/>
                <w:color w:val="auto"/>
                <w:sz w:val="22"/>
                <w:szCs w:val="22"/>
                <w:lang w:eastAsia="en-US" w:bidi="ar-SA"/>
              </w:rPr>
              <w:t>Кадетство</w:t>
            </w:r>
            <w:proofErr w:type="spellEnd"/>
            <w:r>
              <w:rPr>
                <w:rFonts w:ascii="Times New Roman" w:eastAsia="Arial" w:hAnsi="Times New Roman" w:cs="Times New Roman"/>
                <w:color w:val="auto"/>
                <w:sz w:val="22"/>
                <w:szCs w:val="22"/>
                <w:lang w:eastAsia="en-US" w:bidi="ar-SA"/>
              </w:rPr>
              <w:t>»;</w:t>
            </w:r>
          </w:p>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Pr>
                <w:rFonts w:ascii="Times New Roman" w:eastAsia="Arial" w:hAnsi="Times New Roman" w:cs="Times New Roman"/>
                <w:color w:val="auto"/>
                <w:sz w:val="22"/>
                <w:szCs w:val="22"/>
                <w:lang w:eastAsia="en-US" w:bidi="ar-SA"/>
              </w:rPr>
              <w:t>У місті розташовано коледж екології та природніх ресурсів НАУ;</w:t>
            </w:r>
          </w:p>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Pr>
                <w:rFonts w:ascii="Times New Roman" w:eastAsia="Arial" w:hAnsi="Times New Roman" w:cs="Times New Roman"/>
                <w:color w:val="auto"/>
                <w:sz w:val="22"/>
                <w:szCs w:val="22"/>
                <w:lang w:eastAsia="en-US" w:bidi="ar-SA"/>
              </w:rPr>
              <w:t>Налагоджена доволі розгалужена система охорони здоров’я, особливо для дітей;</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lastRenderedPageBreak/>
              <w:t>Слабкі сторони</w:t>
            </w:r>
          </w:p>
        </w:tc>
        <w:tc>
          <w:tcPr>
            <w:tcW w:w="8647" w:type="dxa"/>
            <w:tcBorders>
              <w:bottom w:val="single" w:sz="4" w:space="0" w:color="auto"/>
            </w:tcBorders>
            <w:shd w:val="clear" w:color="auto" w:fill="auto"/>
          </w:tcPr>
          <w:p w:rsidR="00312961" w:rsidRPr="00033ACD"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en-US" w:bidi="ar-SA"/>
              </w:rPr>
            </w:pPr>
            <w:r w:rsidRPr="00033ACD">
              <w:rPr>
                <w:rFonts w:ascii="Times New Roman" w:eastAsia="Arial" w:hAnsi="Times New Roman"/>
                <w:color w:val="auto"/>
                <w:sz w:val="22"/>
                <w:szCs w:val="22"/>
              </w:rPr>
              <w:t xml:space="preserve"> </w:t>
            </w:r>
            <w:r w:rsidRPr="00033ACD">
              <w:rPr>
                <w:rFonts w:ascii="Times New Roman" w:eastAsia="Arial" w:hAnsi="Times New Roman" w:cs="Times New Roman"/>
                <w:color w:val="auto"/>
                <w:sz w:val="22"/>
                <w:szCs w:val="22"/>
                <w:lang w:eastAsia="en-US" w:bidi="ar-SA"/>
              </w:rPr>
              <w:t>Відставання рівня розвитку соціальної сфери від потреб населення;</w:t>
            </w:r>
          </w:p>
          <w:p w:rsidR="00312961" w:rsidRPr="00033ACD" w:rsidRDefault="00312961" w:rsidP="00177A03">
            <w:pPr>
              <w:numPr>
                <w:ilvl w:val="0"/>
                <w:numId w:val="2"/>
              </w:numPr>
              <w:tabs>
                <w:tab w:val="num" w:pos="202"/>
                <w:tab w:val="left" w:pos="318"/>
              </w:tabs>
              <w:ind w:left="34" w:firstLine="0"/>
              <w:jc w:val="left"/>
              <w:rPr>
                <w:rFonts w:ascii="Times New Roman" w:eastAsia="Arial" w:hAnsi="Times New Roman"/>
              </w:rPr>
            </w:pPr>
            <w:r>
              <w:rPr>
                <w:rFonts w:ascii="Times New Roman" w:eastAsia="Arial" w:hAnsi="Times New Roman"/>
              </w:rPr>
              <w:t xml:space="preserve"> </w:t>
            </w:r>
            <w:r w:rsidRPr="00033ACD">
              <w:rPr>
                <w:rFonts w:ascii="Times New Roman" w:eastAsia="Arial" w:hAnsi="Times New Roman"/>
              </w:rPr>
              <w:t>Високий відсоток зареєстрованих безробітних з вищою освітою;</w:t>
            </w:r>
          </w:p>
          <w:p w:rsidR="00312961" w:rsidRPr="00033ACD" w:rsidRDefault="00312961" w:rsidP="00177A03">
            <w:pPr>
              <w:numPr>
                <w:ilvl w:val="0"/>
                <w:numId w:val="2"/>
              </w:numPr>
              <w:tabs>
                <w:tab w:val="num" w:pos="202"/>
                <w:tab w:val="left" w:pos="318"/>
              </w:tabs>
              <w:ind w:left="34" w:firstLine="0"/>
              <w:jc w:val="left"/>
              <w:rPr>
                <w:rFonts w:ascii="Times New Roman" w:eastAsia="Arial" w:hAnsi="Times New Roman"/>
              </w:rPr>
            </w:pPr>
            <w:r>
              <w:rPr>
                <w:rFonts w:ascii="Times New Roman" w:eastAsia="Arial" w:hAnsi="Times New Roman"/>
              </w:rPr>
              <w:t xml:space="preserve"> </w:t>
            </w:r>
            <w:r w:rsidRPr="00033ACD">
              <w:rPr>
                <w:rFonts w:ascii="Times New Roman" w:eastAsia="Arial" w:hAnsi="Times New Roman"/>
              </w:rPr>
              <w:t>Майже по всім установам і підприємствам обслуговування рівень забезпеченості значно менший від нормативних (лікарням, стадіонам, спортивним спорудам, підприємствам побутового обслуговування);</w:t>
            </w:r>
          </w:p>
          <w:p w:rsidR="00312961" w:rsidRPr="00033ACD" w:rsidRDefault="00312961" w:rsidP="00177A03">
            <w:pPr>
              <w:numPr>
                <w:ilvl w:val="0"/>
                <w:numId w:val="2"/>
              </w:numPr>
              <w:tabs>
                <w:tab w:val="num" w:pos="318"/>
              </w:tabs>
              <w:ind w:left="34" w:firstLine="0"/>
              <w:jc w:val="left"/>
              <w:rPr>
                <w:rFonts w:ascii="Times New Roman" w:eastAsia="Arial" w:hAnsi="Times New Roman"/>
              </w:rPr>
            </w:pPr>
            <w:r w:rsidRPr="00033ACD">
              <w:rPr>
                <w:rFonts w:ascii="Times New Roman" w:eastAsia="Arial" w:hAnsi="Times New Roman"/>
              </w:rPr>
              <w:t>Відтік трудових ресурсів до міста Києва;</w:t>
            </w:r>
          </w:p>
          <w:p w:rsidR="00312961" w:rsidRPr="00033ACD" w:rsidRDefault="00312961" w:rsidP="00177A03">
            <w:pPr>
              <w:numPr>
                <w:ilvl w:val="0"/>
                <w:numId w:val="2"/>
              </w:numPr>
              <w:tabs>
                <w:tab w:val="num" w:pos="318"/>
              </w:tabs>
              <w:ind w:left="34" w:firstLine="0"/>
              <w:jc w:val="left"/>
              <w:rPr>
                <w:rFonts w:ascii="Times New Roman" w:eastAsia="Arial" w:hAnsi="Times New Roman"/>
              </w:rPr>
            </w:pPr>
            <w:r w:rsidRPr="00033ACD">
              <w:rPr>
                <w:rFonts w:ascii="Times New Roman" w:eastAsia="Arial" w:hAnsi="Times New Roman"/>
              </w:rPr>
              <w:t>Наявність дефіциту кадрів на підприємствах міста;</w:t>
            </w:r>
          </w:p>
          <w:p w:rsidR="00312961" w:rsidRDefault="00312961" w:rsidP="00177A03">
            <w:pPr>
              <w:numPr>
                <w:ilvl w:val="0"/>
                <w:numId w:val="2"/>
              </w:numPr>
              <w:tabs>
                <w:tab w:val="num" w:pos="318"/>
              </w:tabs>
              <w:ind w:left="34" w:firstLine="0"/>
              <w:jc w:val="left"/>
              <w:rPr>
                <w:rFonts w:ascii="Times New Roman" w:eastAsia="Arial" w:hAnsi="Times New Roman"/>
              </w:rPr>
            </w:pPr>
            <w:r w:rsidRPr="00033ACD">
              <w:rPr>
                <w:rFonts w:ascii="Times New Roman" w:eastAsia="Arial" w:hAnsi="Times New Roman"/>
              </w:rPr>
              <w:t>Відсутність програм навчання для підприємців;</w:t>
            </w:r>
          </w:p>
          <w:p w:rsidR="00312961" w:rsidRPr="00033ACD" w:rsidRDefault="00312961" w:rsidP="00177A03">
            <w:pPr>
              <w:numPr>
                <w:ilvl w:val="0"/>
                <w:numId w:val="2"/>
              </w:numPr>
              <w:tabs>
                <w:tab w:val="num" w:pos="318"/>
              </w:tabs>
              <w:ind w:left="34" w:firstLine="0"/>
              <w:jc w:val="left"/>
              <w:rPr>
                <w:rFonts w:ascii="Times New Roman" w:eastAsia="Arial" w:hAnsi="Times New Roman"/>
              </w:rPr>
            </w:pPr>
            <w:r>
              <w:rPr>
                <w:rFonts w:ascii="Times New Roman" w:eastAsia="Arial" w:hAnsi="Times New Roman"/>
              </w:rPr>
              <w:t>Відсутність належної інфраструктури для занять фізичної культурою та спортом.</w:t>
            </w:r>
          </w:p>
        </w:tc>
      </w:tr>
    </w:tbl>
    <w:p w:rsidR="00312961" w:rsidRPr="007641DF" w:rsidRDefault="00312961" w:rsidP="00312961">
      <w:pPr>
        <w:rPr>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Рекреаційний потенціал</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hAnsi="Times New Roman" w:cs="Times New Roman"/>
                <w:color w:val="auto"/>
                <w:sz w:val="20"/>
                <w:szCs w:val="20"/>
              </w:rPr>
            </w:pPr>
            <w:r w:rsidRPr="00570AC2">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Сприятливі для лікування та відпочинку природно-кліматичні умови;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Розташування міста в лісових масивах приміської зони м. Києва;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Функціонують установи санаторного лікування, відпочинку та туризму;</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Установи тривалого відпочинку представлені </w:t>
            </w:r>
            <w:r>
              <w:rPr>
                <w:rFonts w:ascii="Times New Roman" w:eastAsia="Arial" w:hAnsi="Times New Roman"/>
                <w:szCs w:val="20"/>
              </w:rPr>
              <w:t>санаторієм «Барвінок», військово-оздоровчим ліцеєм ім. І. Богуна;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На території міста </w:t>
            </w:r>
            <w:r>
              <w:rPr>
                <w:rFonts w:ascii="Times New Roman" w:eastAsia="Arial" w:hAnsi="Times New Roman"/>
                <w:szCs w:val="20"/>
              </w:rPr>
              <w:t>спостерігається</w:t>
            </w:r>
            <w:r w:rsidRPr="00570AC2">
              <w:rPr>
                <w:rFonts w:ascii="Times New Roman" w:eastAsia="Arial" w:hAnsi="Times New Roman"/>
                <w:szCs w:val="20"/>
              </w:rPr>
              <w:t xml:space="preserve"> організація зон короткочасного відпочинку та прогулянок відпочиваючих в санаторних та рекреаційних установах;</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Ландшафтні ресурси, які можуть бути використані для короткочасного відпочинку:</w:t>
            </w:r>
            <w:r>
              <w:rPr>
                <w:rFonts w:ascii="Times New Roman" w:eastAsia="Arial" w:hAnsi="Times New Roman"/>
                <w:szCs w:val="20"/>
              </w:rPr>
              <w:t xml:space="preserve"> </w:t>
            </w:r>
            <w:r w:rsidRPr="00570AC2">
              <w:rPr>
                <w:rFonts w:ascii="Times New Roman" w:eastAsia="Arial" w:hAnsi="Times New Roman"/>
                <w:szCs w:val="20"/>
              </w:rPr>
              <w:t xml:space="preserve">лісопарк </w:t>
            </w:r>
            <w:r>
              <w:rPr>
                <w:rFonts w:ascii="Times New Roman" w:eastAsia="Arial" w:hAnsi="Times New Roman"/>
                <w:szCs w:val="20"/>
              </w:rPr>
              <w:t xml:space="preserve">поблизу ЦРЛ, </w:t>
            </w:r>
            <w:r w:rsidRPr="00570AC2">
              <w:rPr>
                <w:rFonts w:ascii="Times New Roman" w:eastAsia="Arial" w:hAnsi="Times New Roman"/>
                <w:szCs w:val="20"/>
              </w:rPr>
              <w:t xml:space="preserve"> колективні сади</w:t>
            </w:r>
            <w:r>
              <w:rPr>
                <w:rFonts w:ascii="Times New Roman" w:eastAsia="Arial" w:hAnsi="Times New Roman"/>
                <w:szCs w:val="20"/>
              </w:rPr>
              <w:t xml:space="preserve">, </w:t>
            </w:r>
            <w:proofErr w:type="spellStart"/>
            <w:r>
              <w:rPr>
                <w:rFonts w:ascii="Times New Roman" w:eastAsia="Arial" w:hAnsi="Times New Roman"/>
                <w:szCs w:val="20"/>
              </w:rPr>
              <w:t>Йосипівський</w:t>
            </w:r>
            <w:proofErr w:type="spellEnd"/>
            <w:r>
              <w:rPr>
                <w:rFonts w:ascii="Times New Roman" w:eastAsia="Arial" w:hAnsi="Times New Roman"/>
                <w:szCs w:val="20"/>
              </w:rPr>
              <w:t xml:space="preserve"> та Шкільний ставки;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Традиційним для міста стало проведення щорічного фестивалю «Лісова фієста» , велопробігу «Боярка 24», організація пішохідних туристичних маршрутів.</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eastAsia="Arial" w:hAnsi="Times New Roman" w:cs="Times New Roman"/>
                <w:b/>
                <w:color w:val="auto"/>
                <w:sz w:val="20"/>
                <w:szCs w:val="20"/>
                <w:lang w:eastAsia="en-US" w:bidi="ar-SA"/>
              </w:rPr>
            </w:pPr>
            <w:r w:rsidRPr="00570AC2">
              <w:rPr>
                <w:rFonts w:ascii="Times New Roman" w:eastAsia="Arial" w:hAnsi="Times New Roman" w:cs="Times New Roman"/>
                <w:b/>
                <w:color w:val="auto"/>
                <w:sz w:val="20"/>
                <w:szCs w:val="20"/>
                <w:lang w:eastAsia="en-US" w:bidi="ar-SA"/>
              </w:rPr>
              <w:t>Слабкі сторони</w:t>
            </w:r>
          </w:p>
        </w:tc>
        <w:tc>
          <w:tcPr>
            <w:tcW w:w="8647"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Сучасне курортно-рекреаційне господарство не відповідає вимогам оптимального функціонування;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Скоротилась місткість курортно-рекреаційних установ;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Майже усі</w:t>
            </w:r>
            <w:r w:rsidRPr="00570AC2">
              <w:rPr>
                <w:rFonts w:ascii="Times New Roman" w:eastAsia="Arial" w:hAnsi="Times New Roman"/>
                <w:szCs w:val="20"/>
              </w:rPr>
              <w:t xml:space="preserve"> дитячі оздоровчі табори</w:t>
            </w:r>
            <w:r>
              <w:rPr>
                <w:rFonts w:ascii="Times New Roman" w:eastAsia="Arial" w:hAnsi="Times New Roman"/>
                <w:szCs w:val="20"/>
              </w:rPr>
              <w:t xml:space="preserve"> були передані іншим власникам та </w:t>
            </w:r>
            <w:r w:rsidRPr="00570AC2">
              <w:rPr>
                <w:rFonts w:ascii="Times New Roman" w:eastAsia="Arial" w:hAnsi="Times New Roman"/>
                <w:szCs w:val="20"/>
              </w:rPr>
              <w:t xml:space="preserve"> змінили профіль;</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Нерозвинута туристична інфраструктура (готелі, атракціони, виставки тощо);</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Недостатній ступінь комфортності курортно-рекреаційних установ, що не відповідають міжнародним стандартам якості обслуговування відпочиваючих, вузький набір рекреаційних послуг;</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упорядкованих місць відпочинку на водних поверхнях;</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Внаслідок кризи власники лікувальних закладів припинили свою діяльність та перейшли у власність інших юридичних та фізичних осіб;</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Рекреаційні установи мають резерви земельних ділянок, однак їх використання не можливе внаслідок розміщення їх в житловій забудові без дотримання 100-метрових санітарно-захисних розривів;</w:t>
            </w:r>
          </w:p>
        </w:tc>
      </w:tr>
    </w:tbl>
    <w:p w:rsidR="00312961" w:rsidRDefault="00312961" w:rsidP="00312961">
      <w:pPr>
        <w:rPr>
          <w:sz w:val="8"/>
          <w:szCs w:val="8"/>
        </w:rPr>
      </w:pPr>
    </w:p>
    <w:p w:rsidR="007641DF" w:rsidRPr="00312ED2" w:rsidRDefault="007641DF" w:rsidP="00312961">
      <w:pPr>
        <w:rPr>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eastAsia="Arial" w:hAnsi="Times New Roman"/>
                <w:b/>
                <w:szCs w:val="20"/>
              </w:rPr>
            </w:pPr>
            <w:r w:rsidRPr="00570AC2">
              <w:rPr>
                <w:rFonts w:ascii="Times New Roman" w:eastAsia="Arial" w:hAnsi="Times New Roman"/>
                <w:b/>
                <w:szCs w:val="20"/>
              </w:rPr>
              <w:t>Просторово-економічний потенціал</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hAnsi="Times New Roman" w:cs="Times New Roman"/>
                <w:color w:val="auto"/>
                <w:sz w:val="20"/>
                <w:szCs w:val="20"/>
              </w:rPr>
            </w:pPr>
            <w:r w:rsidRPr="00570AC2">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Боярка</w:t>
            </w:r>
            <w:r w:rsidRPr="00570AC2">
              <w:rPr>
                <w:rFonts w:ascii="Times New Roman" w:eastAsia="Arial" w:hAnsi="Times New Roman"/>
                <w:szCs w:val="20"/>
              </w:rPr>
              <w:t xml:space="preserve"> - місто-супутник, що бере на себе функцію розвантаження столиці: розміщення житлового будівництва, нових виробничих підприємств, вищих навчальних закладів, офісно-торгових центрів, рекреаційно-туристичних комплексів;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Багатоквартирна забудова концентрується переважно в зоні </w:t>
            </w:r>
            <w:r>
              <w:rPr>
                <w:rFonts w:ascii="Times New Roman" w:eastAsia="Arial" w:hAnsi="Times New Roman"/>
                <w:szCs w:val="20"/>
              </w:rPr>
              <w:t xml:space="preserve">умовного </w:t>
            </w:r>
            <w:r w:rsidRPr="00570AC2">
              <w:rPr>
                <w:rFonts w:ascii="Times New Roman" w:eastAsia="Arial" w:hAnsi="Times New Roman"/>
                <w:szCs w:val="20"/>
              </w:rPr>
              <w:t>загальноміського центру;</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t>Слабкі сторони</w:t>
            </w:r>
          </w:p>
        </w:tc>
        <w:tc>
          <w:tcPr>
            <w:tcW w:w="8647" w:type="dxa"/>
            <w:tcBorders>
              <w:bottom w:val="single" w:sz="4" w:space="0" w:color="auto"/>
            </w:tcBorders>
            <w:shd w:val="clear" w:color="auto" w:fill="auto"/>
          </w:tcPr>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Pr>
                <w:rFonts w:ascii="Times New Roman" w:eastAsia="Arial" w:hAnsi="Times New Roman"/>
                <w:szCs w:val="20"/>
              </w:rPr>
              <w:t>Відсутність Генерального плану забудови міста;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чіткого функціонального зонування – в кварталах без дотримання нормативних санітарних розривів розміщується житлова забудова, курортно-рекреаційні заклади, лісові масиви, комунальні підприємства;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Залізниця, яка проходить через місто, порушує планувальну цілісність і зв'язок окремих частин </w:t>
            </w:r>
            <w:proofErr w:type="spellStart"/>
            <w:r w:rsidRPr="00570AC2">
              <w:rPr>
                <w:rFonts w:ascii="Times New Roman" w:eastAsia="Arial" w:hAnsi="Times New Roman"/>
                <w:szCs w:val="20"/>
              </w:rPr>
              <w:t>сельбищної</w:t>
            </w:r>
            <w:proofErr w:type="spellEnd"/>
            <w:r w:rsidRPr="00570AC2">
              <w:rPr>
                <w:rFonts w:ascii="Times New Roman" w:eastAsia="Arial" w:hAnsi="Times New Roman"/>
                <w:szCs w:val="20"/>
              </w:rPr>
              <w:t xml:space="preserve"> та рекреаційної зон та центральної частин </w:t>
            </w:r>
            <w:r>
              <w:rPr>
                <w:rFonts w:ascii="Times New Roman" w:eastAsia="Arial" w:hAnsi="Times New Roman"/>
                <w:szCs w:val="20"/>
              </w:rPr>
              <w:t>Боярки</w:t>
            </w:r>
            <w:r w:rsidRPr="00570AC2">
              <w:rPr>
                <w:rFonts w:ascii="Times New Roman" w:eastAsia="Arial" w:hAnsi="Times New Roman"/>
                <w:szCs w:val="20"/>
              </w:rPr>
              <w:t>;</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Необхідність розробки містобудівної документації (план зонування, детальні плани території);</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Необхідність проведення інвентаризації землі;</w:t>
            </w:r>
          </w:p>
          <w:p w:rsidR="00312961"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lastRenderedPageBreak/>
              <w:t xml:space="preserve">Відсутність </w:t>
            </w:r>
            <w:proofErr w:type="spellStart"/>
            <w:r w:rsidRPr="00570AC2">
              <w:rPr>
                <w:rFonts w:ascii="Times New Roman" w:eastAsia="Arial" w:hAnsi="Times New Roman"/>
                <w:szCs w:val="20"/>
              </w:rPr>
              <w:t>геоінформаційної</w:t>
            </w:r>
            <w:proofErr w:type="spellEnd"/>
            <w:r w:rsidRPr="00570AC2">
              <w:rPr>
                <w:rFonts w:ascii="Times New Roman" w:eastAsia="Arial" w:hAnsi="Times New Roman"/>
                <w:szCs w:val="20"/>
              </w:rPr>
              <w:t xml:space="preserve"> системи міста; </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Забудова </w:t>
            </w:r>
            <w:r>
              <w:rPr>
                <w:rFonts w:ascii="Times New Roman" w:eastAsia="Arial" w:hAnsi="Times New Roman"/>
                <w:szCs w:val="20"/>
              </w:rPr>
              <w:t>Боярки</w:t>
            </w:r>
            <w:r w:rsidRPr="00570AC2">
              <w:rPr>
                <w:rFonts w:ascii="Times New Roman" w:eastAsia="Arial" w:hAnsi="Times New Roman"/>
                <w:szCs w:val="20"/>
              </w:rPr>
              <w:t xml:space="preserve"> </w:t>
            </w:r>
            <w:r>
              <w:rPr>
                <w:rFonts w:ascii="Times New Roman" w:eastAsia="Arial" w:hAnsi="Times New Roman"/>
                <w:szCs w:val="20"/>
              </w:rPr>
              <w:t xml:space="preserve">не </w:t>
            </w:r>
            <w:r w:rsidRPr="00570AC2">
              <w:rPr>
                <w:rFonts w:ascii="Times New Roman" w:eastAsia="Arial" w:hAnsi="Times New Roman"/>
                <w:szCs w:val="20"/>
              </w:rPr>
              <w:t>має регулярн</w:t>
            </w:r>
            <w:r>
              <w:rPr>
                <w:rFonts w:ascii="Times New Roman" w:eastAsia="Arial" w:hAnsi="Times New Roman"/>
                <w:szCs w:val="20"/>
              </w:rPr>
              <w:t xml:space="preserve">ої </w:t>
            </w:r>
            <w:r w:rsidRPr="00570AC2">
              <w:rPr>
                <w:rFonts w:ascii="Times New Roman" w:eastAsia="Arial" w:hAnsi="Times New Roman"/>
                <w:szCs w:val="20"/>
              </w:rPr>
              <w:t>планувальн</w:t>
            </w:r>
            <w:r>
              <w:rPr>
                <w:rFonts w:ascii="Times New Roman" w:eastAsia="Arial" w:hAnsi="Times New Roman"/>
                <w:szCs w:val="20"/>
              </w:rPr>
              <w:t>ої структури, носить стихійний характер</w:t>
            </w:r>
            <w:r w:rsidRPr="00570AC2">
              <w:rPr>
                <w:rFonts w:ascii="Times New Roman" w:eastAsia="Arial" w:hAnsi="Times New Roman"/>
                <w:szCs w:val="20"/>
              </w:rPr>
              <w:t>;</w:t>
            </w:r>
          </w:p>
        </w:tc>
      </w:tr>
    </w:tbl>
    <w:p w:rsidR="00312961" w:rsidRDefault="00312961" w:rsidP="00312961">
      <w:pPr>
        <w:rPr>
          <w:sz w:val="8"/>
          <w:szCs w:val="8"/>
        </w:rPr>
      </w:pPr>
    </w:p>
    <w:p w:rsidR="007641DF" w:rsidRPr="009B7AF7" w:rsidRDefault="007641DF" w:rsidP="00312961">
      <w:pPr>
        <w:rPr>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Розвиток інфраструктури</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hAnsi="Times New Roman" w:cs="Times New Roman"/>
                <w:color w:val="auto"/>
                <w:sz w:val="20"/>
                <w:szCs w:val="20"/>
              </w:rPr>
            </w:pPr>
            <w:r w:rsidRPr="00570AC2">
              <w:rPr>
                <w:rFonts w:ascii="Times New Roman" w:hAnsi="Times New Roman" w:cs="Times New Roman"/>
                <w:b/>
                <w:color w:val="auto"/>
                <w:sz w:val="20"/>
                <w:szCs w:val="20"/>
              </w:rPr>
              <w:t>Сильні сторони</w:t>
            </w:r>
          </w:p>
        </w:tc>
        <w:tc>
          <w:tcPr>
            <w:tcW w:w="8647"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Транспортний комплекс складається із зовнішнього транспорту (залізничного, автомобільного), мережі зовнішніх транспортних артерій, магістральної вуличної мережі міста;</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Розвинуті автобусні маршрути міського та приміського сполучення;</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Pr>
                <w:rFonts w:ascii="Times New Roman" w:eastAsia="Arial" w:hAnsi="Times New Roman"/>
                <w:szCs w:val="20"/>
              </w:rPr>
              <w:t>Розвинута сфера послуг зв’язку «Укрпош</w:t>
            </w:r>
            <w:r w:rsidRPr="00570AC2">
              <w:rPr>
                <w:rFonts w:ascii="Times New Roman" w:eastAsia="Arial" w:hAnsi="Times New Roman"/>
                <w:szCs w:val="20"/>
              </w:rPr>
              <w:t>та», «Укртелеком», «Компанія «</w:t>
            </w:r>
            <w:r>
              <w:rPr>
                <w:rFonts w:ascii="Times New Roman" w:eastAsia="Arial" w:hAnsi="Times New Roman"/>
                <w:szCs w:val="20"/>
              </w:rPr>
              <w:t>Нова пошта</w:t>
            </w:r>
            <w:r w:rsidRPr="00570AC2">
              <w:rPr>
                <w:rFonts w:ascii="Times New Roman" w:eastAsia="Arial" w:hAnsi="Times New Roman"/>
                <w:szCs w:val="20"/>
              </w:rPr>
              <w:t>»;</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Місто забезпечене водопостачанням, каналізацією, теплопостачанням, газопостачанням та електропостачанням;</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 xml:space="preserve">Джерелом водопостачання </w:t>
            </w:r>
            <w:r>
              <w:rPr>
                <w:rFonts w:ascii="Times New Roman" w:eastAsia="Arial" w:hAnsi="Times New Roman"/>
                <w:szCs w:val="20"/>
              </w:rPr>
              <w:t>Боярки</w:t>
            </w:r>
            <w:r w:rsidRPr="00570AC2">
              <w:rPr>
                <w:rFonts w:ascii="Times New Roman" w:eastAsia="Arial" w:hAnsi="Times New Roman"/>
                <w:szCs w:val="20"/>
              </w:rPr>
              <w:t xml:space="preserve"> є підземні води </w:t>
            </w:r>
            <w:r>
              <w:rPr>
                <w:rFonts w:ascii="Times New Roman" w:eastAsia="Arial" w:hAnsi="Times New Roman"/>
                <w:szCs w:val="20"/>
              </w:rPr>
              <w:t>полтавського</w:t>
            </w:r>
            <w:r w:rsidRPr="00570AC2">
              <w:rPr>
                <w:rFonts w:ascii="Times New Roman" w:eastAsia="Arial" w:hAnsi="Times New Roman"/>
                <w:szCs w:val="20"/>
              </w:rPr>
              <w:t xml:space="preserve"> та </w:t>
            </w:r>
            <w:proofErr w:type="spellStart"/>
            <w:r w:rsidRPr="00570AC2">
              <w:rPr>
                <w:rFonts w:ascii="Times New Roman" w:eastAsia="Arial" w:hAnsi="Times New Roman"/>
                <w:szCs w:val="20"/>
              </w:rPr>
              <w:t>сеноманського</w:t>
            </w:r>
            <w:proofErr w:type="spellEnd"/>
            <w:r w:rsidRPr="00570AC2">
              <w:rPr>
                <w:rFonts w:ascii="Times New Roman" w:eastAsia="Arial" w:hAnsi="Times New Roman"/>
                <w:szCs w:val="20"/>
              </w:rPr>
              <w:t xml:space="preserve"> водоносних горизонтів;</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Водопостачання здійснюється централізованим комунальним водопроводом, а також локальними системами господарсько-питного і технічного водопостачання окремих підприємств, розташованих на території підприємств;</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Відведення побутових і виробничих стічних вод здійснюється комунальною каналізацією міста;</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Місто забезпечується теплом як із централізованих, так і децентралізованих систем;</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Джерелами газопостачання є дві газорозподільні станції (ГРС);</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Функціонує інженерна та технічна інфраструктура;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Наявність інфраструктури дошкільної та середньої освіти;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Збережені та підтримуються заклади культури та спорту;</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Встановлено</w:t>
            </w:r>
            <w:r>
              <w:rPr>
                <w:rFonts w:ascii="Times New Roman" w:eastAsia="Arial" w:hAnsi="Times New Roman"/>
                <w:szCs w:val="20"/>
              </w:rPr>
              <w:t xml:space="preserve"> 5 </w:t>
            </w:r>
            <w:r w:rsidRPr="00570AC2">
              <w:rPr>
                <w:rFonts w:ascii="Times New Roman" w:eastAsia="Arial" w:hAnsi="Times New Roman"/>
                <w:szCs w:val="20"/>
              </w:rPr>
              <w:t xml:space="preserve"> вуличних відеокамер, організація регулярного патрулювання містом;</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t>Слабкі сторони</w:t>
            </w:r>
          </w:p>
        </w:tc>
        <w:tc>
          <w:tcPr>
            <w:tcW w:w="8647"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hAnsi="Times New Roman"/>
                <w:szCs w:val="20"/>
              </w:rPr>
            </w:pPr>
            <w:r w:rsidRPr="00570AC2">
              <w:rPr>
                <w:rFonts w:ascii="Times New Roman" w:eastAsia="Arial" w:hAnsi="Times New Roman"/>
                <w:szCs w:val="20"/>
              </w:rPr>
              <w:t>Газопостачання базується в основному на використанні природного мережного газу;</w:t>
            </w:r>
          </w:p>
          <w:p w:rsidR="00312961" w:rsidRPr="00570AC2" w:rsidRDefault="00312961" w:rsidP="00177A03">
            <w:pPr>
              <w:numPr>
                <w:ilvl w:val="0"/>
                <w:numId w:val="2"/>
              </w:numPr>
              <w:tabs>
                <w:tab w:val="num" w:pos="202"/>
                <w:tab w:val="left" w:pos="318"/>
              </w:tabs>
              <w:ind w:left="34" w:firstLine="0"/>
              <w:jc w:val="left"/>
              <w:rPr>
                <w:rFonts w:ascii="Times New Roman" w:hAnsi="Times New Roman"/>
                <w:szCs w:val="20"/>
              </w:rPr>
            </w:pPr>
            <w:r w:rsidRPr="00570AC2">
              <w:rPr>
                <w:rFonts w:ascii="Times New Roman" w:eastAsia="Arial" w:hAnsi="Times New Roman"/>
                <w:szCs w:val="20"/>
              </w:rPr>
              <w:t>Незадовільний стан дорожнього покриття та невідповідність нормативам технічних параметрів проїзних частин магістральної вуличної мережі;</w:t>
            </w:r>
          </w:p>
          <w:p w:rsidR="00312961" w:rsidRPr="00570AC2" w:rsidRDefault="00312961" w:rsidP="00177A03">
            <w:pPr>
              <w:numPr>
                <w:ilvl w:val="0"/>
                <w:numId w:val="2"/>
              </w:numPr>
              <w:tabs>
                <w:tab w:val="num" w:pos="202"/>
                <w:tab w:val="left" w:pos="318"/>
              </w:tabs>
              <w:ind w:left="34" w:firstLine="0"/>
              <w:jc w:val="left"/>
              <w:rPr>
                <w:rFonts w:ascii="Times New Roman" w:hAnsi="Times New Roman"/>
                <w:szCs w:val="20"/>
              </w:rPr>
            </w:pPr>
            <w:r w:rsidRPr="00570AC2">
              <w:rPr>
                <w:rFonts w:ascii="Times New Roman" w:eastAsia="Arial" w:hAnsi="Times New Roman"/>
                <w:szCs w:val="20"/>
              </w:rPr>
              <w:t>Складні інженерно-геологічні умови (підтоплення, ерозія ґрунтів тощо);</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Зношеність та аварійність існуючих систем водопостачання та водовідведення;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 Морально застаріле обладнання теплових мереж, систем теплопостачання та газопостачання;</w:t>
            </w:r>
          </w:p>
          <w:p w:rsidR="00312961" w:rsidRPr="00570AC2" w:rsidRDefault="00312961" w:rsidP="00177A03">
            <w:pPr>
              <w:numPr>
                <w:ilvl w:val="0"/>
                <w:numId w:val="2"/>
              </w:numPr>
              <w:tabs>
                <w:tab w:val="num" w:pos="202"/>
                <w:tab w:val="left" w:pos="318"/>
              </w:tabs>
              <w:ind w:left="34" w:firstLine="0"/>
              <w:rPr>
                <w:rFonts w:ascii="Times New Roman" w:eastAsia="Arial" w:hAnsi="Times New Roman"/>
                <w:szCs w:val="20"/>
              </w:rPr>
            </w:pPr>
            <w:r w:rsidRPr="00570AC2">
              <w:rPr>
                <w:rFonts w:ascii="Times New Roman" w:eastAsia="Arial" w:hAnsi="Times New Roman"/>
                <w:szCs w:val="20"/>
              </w:rPr>
              <w:t xml:space="preserve"> Невирішеність проблем утилізації відходів;</w:t>
            </w:r>
          </w:p>
          <w:p w:rsidR="00312961" w:rsidRPr="00570AC2" w:rsidRDefault="00312961" w:rsidP="00177A03">
            <w:pPr>
              <w:numPr>
                <w:ilvl w:val="0"/>
                <w:numId w:val="2"/>
              </w:numPr>
              <w:tabs>
                <w:tab w:val="num" w:pos="202"/>
                <w:tab w:val="left" w:pos="318"/>
              </w:tabs>
              <w:ind w:left="34" w:firstLine="0"/>
              <w:jc w:val="left"/>
              <w:rPr>
                <w:rFonts w:ascii="Times New Roman" w:hAnsi="Times New Roman"/>
                <w:szCs w:val="20"/>
              </w:rPr>
            </w:pPr>
            <w:r w:rsidRPr="00570AC2">
              <w:rPr>
                <w:rFonts w:ascii="Times New Roman" w:eastAsia="Arial" w:hAnsi="Times New Roman"/>
                <w:szCs w:val="20"/>
              </w:rPr>
              <w:t xml:space="preserve"> Деякі види обслуговування зовсім відсутні (басейни криті і відкриті);</w:t>
            </w:r>
          </w:p>
          <w:p w:rsidR="00312961" w:rsidRPr="00570AC2" w:rsidRDefault="00312961" w:rsidP="00177A03">
            <w:pPr>
              <w:numPr>
                <w:ilvl w:val="0"/>
                <w:numId w:val="2"/>
              </w:numPr>
              <w:tabs>
                <w:tab w:val="num" w:pos="202"/>
                <w:tab w:val="left" w:pos="318"/>
              </w:tabs>
              <w:spacing w:line="276" w:lineRule="auto"/>
              <w:ind w:left="34" w:firstLine="0"/>
              <w:jc w:val="left"/>
              <w:rPr>
                <w:rFonts w:ascii="Times New Roman" w:hAnsi="Times New Roman"/>
                <w:szCs w:val="20"/>
              </w:rPr>
            </w:pPr>
            <w:r w:rsidRPr="00570AC2">
              <w:rPr>
                <w:rFonts w:ascii="Times New Roman" w:eastAsia="Arial" w:hAnsi="Times New Roman"/>
                <w:szCs w:val="20"/>
              </w:rPr>
              <w:t xml:space="preserve"> Високий рівень зношеності житлового фонду;</w:t>
            </w:r>
          </w:p>
          <w:p w:rsidR="00312961" w:rsidRPr="00570AC2" w:rsidRDefault="00312961" w:rsidP="00177A03">
            <w:pPr>
              <w:numPr>
                <w:ilvl w:val="0"/>
                <w:numId w:val="4"/>
              </w:numPr>
              <w:tabs>
                <w:tab w:val="clear" w:pos="720"/>
                <w:tab w:val="num" w:pos="176"/>
              </w:tabs>
              <w:ind w:left="0" w:firstLine="34"/>
              <w:rPr>
                <w:rFonts w:ascii="Times New Roman" w:eastAsia="Arial" w:hAnsi="Times New Roman"/>
                <w:szCs w:val="20"/>
              </w:rPr>
            </w:pPr>
            <w:r w:rsidRPr="00570AC2">
              <w:rPr>
                <w:rFonts w:ascii="Times New Roman" w:eastAsia="Arial" w:hAnsi="Times New Roman"/>
                <w:szCs w:val="20"/>
              </w:rPr>
              <w:t xml:space="preserve"> Незадовільний фінансовий стан підприємств</w:t>
            </w:r>
            <w:r>
              <w:rPr>
                <w:rFonts w:ascii="Times New Roman" w:eastAsia="Arial" w:hAnsi="Times New Roman"/>
                <w:szCs w:val="20"/>
              </w:rPr>
              <w:t xml:space="preserve">, що надають житлово-комунальні </w:t>
            </w:r>
            <w:r w:rsidRPr="00570AC2">
              <w:rPr>
                <w:rFonts w:ascii="Times New Roman" w:eastAsia="Arial" w:hAnsi="Times New Roman"/>
                <w:szCs w:val="20"/>
              </w:rPr>
              <w:t>послуги;</w:t>
            </w:r>
          </w:p>
          <w:p w:rsidR="00312961" w:rsidRPr="00570AC2" w:rsidRDefault="00312961" w:rsidP="00177A03">
            <w:pPr>
              <w:numPr>
                <w:ilvl w:val="0"/>
                <w:numId w:val="4"/>
              </w:numPr>
              <w:tabs>
                <w:tab w:val="clear" w:pos="720"/>
                <w:tab w:val="num" w:pos="176"/>
              </w:tabs>
              <w:ind w:left="0" w:firstLine="0"/>
              <w:rPr>
                <w:rFonts w:ascii="Times New Roman" w:eastAsia="Arial" w:hAnsi="Times New Roman"/>
                <w:szCs w:val="20"/>
              </w:rPr>
            </w:pPr>
            <w:r w:rsidRPr="00570AC2">
              <w:rPr>
                <w:rFonts w:ascii="Times New Roman" w:eastAsia="Arial" w:hAnsi="Times New Roman"/>
                <w:szCs w:val="20"/>
              </w:rPr>
              <w:t>Стан міських шляхів та тротуарів незадовільний та потребує капітального ремонту;</w:t>
            </w:r>
          </w:p>
          <w:p w:rsidR="00312961" w:rsidRPr="00570AC2" w:rsidRDefault="00312961" w:rsidP="00177A03">
            <w:pPr>
              <w:numPr>
                <w:ilvl w:val="0"/>
                <w:numId w:val="4"/>
              </w:numPr>
              <w:tabs>
                <w:tab w:val="clear" w:pos="720"/>
                <w:tab w:val="num" w:pos="176"/>
              </w:tabs>
              <w:ind w:left="0" w:firstLine="0"/>
              <w:rPr>
                <w:rFonts w:ascii="Times New Roman" w:eastAsia="Arial" w:hAnsi="Times New Roman"/>
                <w:szCs w:val="20"/>
              </w:rPr>
            </w:pPr>
            <w:r w:rsidRPr="00570AC2">
              <w:rPr>
                <w:rFonts w:ascii="Times New Roman" w:eastAsia="Arial" w:hAnsi="Times New Roman"/>
                <w:szCs w:val="20"/>
              </w:rPr>
              <w:t>Втрати тепла при генеруванні, транспортуванні та відсутність регулюванні теплових режимів;</w:t>
            </w:r>
          </w:p>
          <w:p w:rsidR="00312961" w:rsidRPr="00570AC2" w:rsidRDefault="00312961" w:rsidP="00177A03">
            <w:pPr>
              <w:numPr>
                <w:ilvl w:val="0"/>
                <w:numId w:val="4"/>
              </w:numPr>
              <w:tabs>
                <w:tab w:val="clear" w:pos="720"/>
                <w:tab w:val="num" w:pos="176"/>
              </w:tabs>
              <w:ind w:left="0" w:firstLine="0"/>
              <w:rPr>
                <w:rFonts w:ascii="Times New Roman" w:eastAsia="Arial" w:hAnsi="Times New Roman"/>
                <w:szCs w:val="20"/>
              </w:rPr>
            </w:pPr>
            <w:r w:rsidRPr="00570AC2">
              <w:rPr>
                <w:rFonts w:ascii="Times New Roman" w:eastAsia="Arial" w:hAnsi="Times New Roman"/>
                <w:szCs w:val="20"/>
              </w:rPr>
              <w:t>Низька якість теплопостачання і недосконала система обліку споживання теплової енергії;</w:t>
            </w:r>
          </w:p>
          <w:p w:rsidR="00312961" w:rsidRPr="00570AC2" w:rsidRDefault="00312961" w:rsidP="00177A03">
            <w:pPr>
              <w:numPr>
                <w:ilvl w:val="0"/>
                <w:numId w:val="4"/>
              </w:numPr>
              <w:tabs>
                <w:tab w:val="clear" w:pos="720"/>
                <w:tab w:val="num" w:pos="176"/>
              </w:tabs>
              <w:ind w:left="176" w:hanging="142"/>
              <w:rPr>
                <w:rFonts w:ascii="Times New Roman" w:eastAsia="Arial" w:hAnsi="Times New Roman"/>
                <w:szCs w:val="20"/>
              </w:rPr>
            </w:pPr>
            <w:r w:rsidRPr="00570AC2">
              <w:rPr>
                <w:rFonts w:ascii="Times New Roman" w:eastAsia="Arial" w:hAnsi="Times New Roman"/>
                <w:szCs w:val="20"/>
              </w:rPr>
              <w:t>Обладнання для освітлення вулиць не модернізувалося, частина електромереж знаходиться в незадовільному технічному стані, а деякі – в аварійному;</w:t>
            </w:r>
          </w:p>
          <w:p w:rsidR="00312961" w:rsidRPr="00570AC2" w:rsidRDefault="00312961" w:rsidP="00177A03">
            <w:pPr>
              <w:numPr>
                <w:ilvl w:val="0"/>
                <w:numId w:val="4"/>
              </w:numPr>
              <w:tabs>
                <w:tab w:val="clear" w:pos="720"/>
                <w:tab w:val="left" w:pos="-4820"/>
                <w:tab w:val="num" w:pos="176"/>
              </w:tabs>
              <w:suppressAutoHyphens/>
              <w:ind w:hanging="686"/>
              <w:rPr>
                <w:rFonts w:ascii="Times New Roman" w:hAnsi="Times New Roman"/>
                <w:szCs w:val="20"/>
              </w:rPr>
            </w:pPr>
            <w:r w:rsidRPr="00570AC2">
              <w:rPr>
                <w:rFonts w:ascii="Times New Roman" w:eastAsia="Arial" w:hAnsi="Times New Roman"/>
                <w:szCs w:val="20"/>
              </w:rPr>
              <w:t>Недостатній розвиток всієї технічної інфраструктури міста;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Кількість дошкільних закладів не задовольняє існуючої потреби;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Недостатній кадровий резерв працівників бюджетних установ (вчителі, лікарі, працівники культури та спорту) відтік цих кадрів до Києва;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коштів для впровадження сучасних технологій з енергозбереження;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Недостатня мережа спортивних майданчиків та спортивних споруд (тенісні корти, волейбольні і баскетбольні майданчики);</w:t>
            </w:r>
          </w:p>
          <w:p w:rsidR="00312961" w:rsidRPr="00570AC2" w:rsidRDefault="00312961" w:rsidP="00177A03">
            <w:pPr>
              <w:numPr>
                <w:ilvl w:val="0"/>
                <w:numId w:val="4"/>
              </w:numPr>
              <w:tabs>
                <w:tab w:val="clear" w:pos="720"/>
                <w:tab w:val="left" w:pos="-4820"/>
                <w:tab w:val="num" w:pos="176"/>
              </w:tabs>
              <w:suppressAutoHyphens/>
              <w:ind w:left="176" w:hanging="142"/>
              <w:rPr>
                <w:rFonts w:ascii="Times New Roman" w:hAnsi="Times New Roman"/>
                <w:szCs w:val="20"/>
              </w:rPr>
            </w:pPr>
            <w:r w:rsidRPr="00570AC2">
              <w:rPr>
                <w:rFonts w:ascii="Times New Roman" w:eastAsia="Arial" w:hAnsi="Times New Roman"/>
                <w:szCs w:val="20"/>
              </w:rPr>
              <w:t>Незадовільний стан матеріально-технічної бази закладів медицини, освіти, культури та спорту</w:t>
            </w:r>
          </w:p>
        </w:tc>
      </w:tr>
    </w:tbl>
    <w:p w:rsidR="00312961" w:rsidRDefault="00312961" w:rsidP="00312961">
      <w:pPr>
        <w:rPr>
          <w:sz w:val="8"/>
          <w:szCs w:val="8"/>
        </w:rPr>
      </w:pPr>
    </w:p>
    <w:p w:rsidR="007641DF" w:rsidRPr="009B7AF7" w:rsidRDefault="007641DF" w:rsidP="00312961">
      <w:pPr>
        <w:rPr>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Бізнес середовище</w:t>
            </w:r>
          </w:p>
        </w:tc>
      </w:tr>
      <w:tr w:rsidR="00312961" w:rsidRPr="00570AC2" w:rsidTr="00A36D01">
        <w:tc>
          <w:tcPr>
            <w:tcW w:w="1134" w:type="dxa"/>
            <w:tcBorders>
              <w:bottom w:val="single" w:sz="4" w:space="0" w:color="auto"/>
            </w:tcBorders>
            <w:shd w:val="clear" w:color="auto" w:fill="auto"/>
          </w:tcPr>
          <w:p w:rsidR="00312961" w:rsidRPr="00570AC2" w:rsidRDefault="00312961" w:rsidP="00177A03">
            <w:pPr>
              <w:pStyle w:val="af"/>
              <w:tabs>
                <w:tab w:val="clear" w:pos="707"/>
                <w:tab w:val="left" w:pos="318"/>
              </w:tabs>
              <w:rPr>
                <w:rFonts w:ascii="Times New Roman" w:hAnsi="Times New Roman" w:cs="Times New Roman"/>
                <w:color w:val="auto"/>
                <w:sz w:val="20"/>
                <w:szCs w:val="20"/>
              </w:rPr>
            </w:pPr>
            <w:r w:rsidRPr="00570AC2">
              <w:rPr>
                <w:rFonts w:ascii="Times New Roman" w:hAnsi="Times New Roman" w:cs="Times New Roman"/>
                <w:b/>
                <w:color w:val="auto"/>
                <w:sz w:val="20"/>
                <w:szCs w:val="20"/>
              </w:rPr>
              <w:t xml:space="preserve">Сильні </w:t>
            </w:r>
            <w:r w:rsidRPr="00570AC2">
              <w:rPr>
                <w:rFonts w:ascii="Times New Roman" w:hAnsi="Times New Roman" w:cs="Times New Roman"/>
                <w:b/>
                <w:color w:val="auto"/>
                <w:sz w:val="20"/>
                <w:szCs w:val="20"/>
              </w:rPr>
              <w:lastRenderedPageBreak/>
              <w:t>сторони</w:t>
            </w:r>
          </w:p>
        </w:tc>
        <w:tc>
          <w:tcPr>
            <w:tcW w:w="8647"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lastRenderedPageBreak/>
              <w:t>Збільшення кількості зареєстрованих суб’єктів підприємницької діяльності;</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lastRenderedPageBreak/>
              <w:t>Збільшення кількості малих підприємств;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40 відсотків найманих працівників до їх загальної кількості </w:t>
            </w:r>
            <w:r>
              <w:rPr>
                <w:rFonts w:ascii="Times New Roman" w:eastAsia="Arial" w:hAnsi="Times New Roman"/>
                <w:szCs w:val="20"/>
              </w:rPr>
              <w:t>міста</w:t>
            </w:r>
            <w:r w:rsidRPr="00570AC2">
              <w:rPr>
                <w:rFonts w:ascii="Times New Roman" w:eastAsia="Arial" w:hAnsi="Times New Roman"/>
                <w:szCs w:val="20"/>
              </w:rPr>
              <w:t xml:space="preserve"> працевлаштован</w:t>
            </w:r>
            <w:r>
              <w:rPr>
                <w:rFonts w:ascii="Times New Roman" w:eastAsia="Arial" w:hAnsi="Times New Roman"/>
                <w:szCs w:val="20"/>
              </w:rPr>
              <w:t>і</w:t>
            </w:r>
            <w:r w:rsidRPr="00570AC2">
              <w:rPr>
                <w:rFonts w:ascii="Times New Roman" w:eastAsia="Arial" w:hAnsi="Times New Roman"/>
                <w:szCs w:val="20"/>
              </w:rPr>
              <w:t xml:space="preserve"> на малих підприємствах; </w:t>
            </w:r>
          </w:p>
          <w:p w:rsidR="00312961" w:rsidRPr="00570AC2" w:rsidRDefault="00312961" w:rsidP="00177A03">
            <w:pPr>
              <w:numPr>
                <w:ilvl w:val="0"/>
                <w:numId w:val="2"/>
              </w:numPr>
              <w:tabs>
                <w:tab w:val="num" w:pos="202"/>
                <w:tab w:val="left" w:pos="318"/>
              </w:tabs>
              <w:ind w:left="34" w:firstLine="0"/>
              <w:jc w:val="left"/>
              <w:rPr>
                <w:rFonts w:ascii="Times New Roman" w:hAnsi="Times New Roman"/>
                <w:szCs w:val="20"/>
              </w:rPr>
            </w:pPr>
            <w:r w:rsidRPr="00570AC2">
              <w:rPr>
                <w:rFonts w:ascii="Times New Roman" w:eastAsia="Arial" w:hAnsi="Times New Roman"/>
                <w:szCs w:val="20"/>
              </w:rPr>
              <w:t xml:space="preserve">Підприємства малого бізнесу працюють практично в усіх видах економічної діяльності господарського комплексу міста; </w:t>
            </w:r>
          </w:p>
        </w:tc>
      </w:tr>
      <w:tr w:rsidR="00312961" w:rsidRPr="00570AC2" w:rsidTr="00A36D01">
        <w:tc>
          <w:tcPr>
            <w:tcW w:w="1134" w:type="dxa"/>
            <w:shd w:val="clear" w:color="auto" w:fill="auto"/>
          </w:tcPr>
          <w:p w:rsidR="00312961" w:rsidRPr="00570AC2" w:rsidRDefault="00312961" w:rsidP="00177A03">
            <w:pPr>
              <w:pStyle w:val="af"/>
              <w:tabs>
                <w:tab w:val="clear" w:pos="707"/>
                <w:tab w:val="left" w:pos="318"/>
              </w:tabs>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lastRenderedPageBreak/>
              <w:t>Слабкі сторони</w:t>
            </w:r>
          </w:p>
        </w:tc>
        <w:tc>
          <w:tcPr>
            <w:tcW w:w="8647" w:type="dxa"/>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фінансової підтримки підприємств;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Низький рівень проектного менеджменту;</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Низький рівень залучення інвестицій в економіку міста;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Бюрократія, корупція в органах влади;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Агенції з залучення інвестицій;</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Відсутній Бізнес-інкубатор, Бізнес-центр, </w:t>
            </w:r>
            <w:proofErr w:type="spellStart"/>
            <w:r w:rsidRPr="00570AC2">
              <w:rPr>
                <w:rFonts w:ascii="Times New Roman" w:eastAsia="Arial" w:hAnsi="Times New Roman"/>
                <w:szCs w:val="20"/>
              </w:rPr>
              <w:t>тренінговий</w:t>
            </w:r>
            <w:proofErr w:type="spellEnd"/>
            <w:r w:rsidRPr="00570AC2">
              <w:rPr>
                <w:rFonts w:ascii="Times New Roman" w:eastAsia="Arial" w:hAnsi="Times New Roman"/>
                <w:szCs w:val="20"/>
              </w:rPr>
              <w:t xml:space="preserve"> центр для підвищення знань підприємців, консультування з питань інвестування, організації діяльності малого і середнього бізнесу, не розроблені програми навчання для підприємців;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дешевих фінансово-кредитних ресурсів для бізнесу, фінансової підтримки підприємництва з місцевого бюджету;</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Відсутня співпраця бізнесу і спеціалізованих </w:t>
            </w:r>
            <w:r>
              <w:rPr>
                <w:rFonts w:ascii="Times New Roman" w:eastAsia="Arial" w:hAnsi="Times New Roman"/>
                <w:szCs w:val="20"/>
              </w:rPr>
              <w:t xml:space="preserve">навчальних </w:t>
            </w:r>
            <w:r w:rsidRPr="00570AC2">
              <w:rPr>
                <w:rFonts w:ascii="Times New Roman" w:eastAsia="Arial" w:hAnsi="Times New Roman"/>
                <w:szCs w:val="20"/>
              </w:rPr>
              <w:t xml:space="preserve"> закладів щодо підготовки працівників необхідних спеціальностей та кваліфікацій;</w:t>
            </w:r>
          </w:p>
        </w:tc>
      </w:tr>
    </w:tbl>
    <w:p w:rsidR="00312961" w:rsidRDefault="00312961" w:rsidP="00312961">
      <w:pPr>
        <w:ind w:firstLine="0"/>
        <w:rPr>
          <w:rFonts w:ascii="Times New Roman" w:eastAsia="Times New Roman" w:hAnsi="Times New Roman"/>
          <w:b/>
          <w:sz w:val="8"/>
          <w:szCs w:val="8"/>
          <w:lang w:eastAsia="ru-RU"/>
        </w:rPr>
      </w:pPr>
    </w:p>
    <w:p w:rsidR="00A36D01" w:rsidRDefault="00A36D01" w:rsidP="00312961">
      <w:pPr>
        <w:ind w:firstLine="0"/>
        <w:rPr>
          <w:rFonts w:ascii="Times New Roman" w:eastAsia="Times New Roman" w:hAnsi="Times New Roman"/>
          <w:b/>
          <w:sz w:val="8"/>
          <w:szCs w:val="8"/>
          <w:lang w:eastAsia="ru-RU"/>
        </w:rPr>
      </w:pPr>
    </w:p>
    <w:p w:rsidR="00A36D01" w:rsidRPr="00A36D01" w:rsidRDefault="00A36D01" w:rsidP="00A36D01">
      <w:pPr>
        <w:widowControl w:val="0"/>
        <w:ind w:firstLine="0"/>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Аналіз співвідношення потенціалу міста із зовнішнім середовищем (можливості та загрози) було проаналізовано за наступники категоріями</w:t>
      </w:r>
      <w:r>
        <w:rPr>
          <w:rFonts w:ascii="Times New Roman" w:eastAsia="Times New Roman" w:hAnsi="Times New Roman"/>
          <w:sz w:val="24"/>
          <w:szCs w:val="24"/>
          <w:lang w:eastAsia="ru-RU"/>
        </w:rPr>
        <w:t xml:space="preserve"> (див. табл.2)</w:t>
      </w:r>
      <w:r w:rsidRPr="00A36D01">
        <w:rPr>
          <w:rFonts w:ascii="Times New Roman" w:eastAsia="Times New Roman" w:hAnsi="Times New Roman"/>
          <w:sz w:val="24"/>
          <w:szCs w:val="24"/>
          <w:lang w:eastAsia="ru-RU"/>
        </w:rPr>
        <w:t>:</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Зовнішньоекономічна та зовнішньополітична ситуація;</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Макроекономічна ситуація;</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proofErr w:type="spellStart"/>
      <w:r w:rsidRPr="00A36D01">
        <w:rPr>
          <w:rFonts w:ascii="Times New Roman" w:eastAsia="Times New Roman" w:hAnsi="Times New Roman"/>
          <w:sz w:val="24"/>
          <w:szCs w:val="24"/>
          <w:lang w:eastAsia="ru-RU"/>
        </w:rPr>
        <w:t>Геоекономічне</w:t>
      </w:r>
      <w:proofErr w:type="spellEnd"/>
      <w:r w:rsidRPr="00A36D01">
        <w:rPr>
          <w:rFonts w:ascii="Times New Roman" w:eastAsia="Times New Roman" w:hAnsi="Times New Roman"/>
          <w:sz w:val="24"/>
          <w:szCs w:val="24"/>
          <w:lang w:eastAsia="ru-RU"/>
        </w:rPr>
        <w:t xml:space="preserve"> та геополітичне положення;</w:t>
      </w:r>
    </w:p>
    <w:p w:rsidR="00A36D01" w:rsidRPr="00A36D01" w:rsidRDefault="00A36D01" w:rsidP="009658F6">
      <w:pPr>
        <w:widowControl w:val="0"/>
        <w:numPr>
          <w:ilvl w:val="0"/>
          <w:numId w:val="30"/>
        </w:numPr>
        <w:ind w:left="426"/>
        <w:rPr>
          <w:rFonts w:ascii="Times New Roman" w:eastAsia="Times New Roman" w:hAnsi="Times New Roman"/>
          <w:sz w:val="24"/>
          <w:szCs w:val="24"/>
          <w:lang w:eastAsia="ru-RU"/>
        </w:rPr>
      </w:pPr>
      <w:r w:rsidRPr="00A36D01">
        <w:rPr>
          <w:rFonts w:ascii="Times New Roman" w:eastAsia="Times New Roman" w:hAnsi="Times New Roman"/>
          <w:sz w:val="24"/>
          <w:szCs w:val="24"/>
          <w:lang w:eastAsia="ru-RU"/>
        </w:rPr>
        <w:t>Демографічна та соціальна ситуація</w:t>
      </w:r>
    </w:p>
    <w:p w:rsidR="00A36D01" w:rsidRDefault="00A36D01" w:rsidP="00312961">
      <w:pPr>
        <w:ind w:firstLine="0"/>
        <w:rPr>
          <w:rFonts w:ascii="Times New Roman" w:eastAsia="Times New Roman" w:hAnsi="Times New Roman"/>
          <w:b/>
          <w:sz w:val="8"/>
          <w:szCs w:val="8"/>
          <w:lang w:eastAsia="ru-RU"/>
        </w:rPr>
      </w:pPr>
    </w:p>
    <w:p w:rsidR="00A36D01" w:rsidRPr="00A36D01" w:rsidRDefault="00A36D01" w:rsidP="00A36D01">
      <w:pPr>
        <w:ind w:firstLine="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Таблиця 2</w:t>
      </w:r>
    </w:p>
    <w:p w:rsidR="00A36D01" w:rsidRPr="006D3CF8" w:rsidRDefault="00A36D01" w:rsidP="00312961">
      <w:pPr>
        <w:ind w:firstLine="0"/>
        <w:rPr>
          <w:rFonts w:ascii="Times New Roman" w:eastAsia="Times New Roman" w:hAnsi="Times New Roman"/>
          <w:b/>
          <w:sz w:val="8"/>
          <w:szCs w:val="8"/>
          <w:lang w:eastAsia="ru-RU"/>
        </w:rPr>
      </w:pPr>
    </w:p>
    <w:p w:rsidR="00312961" w:rsidRDefault="00312961" w:rsidP="00A36D01">
      <w:pPr>
        <w:shd w:val="clear" w:color="auto" w:fill="D6E3BC" w:themeFill="accent3" w:themeFillTint="66"/>
        <w:ind w:firstLine="0"/>
        <w:jc w:val="center"/>
        <w:rPr>
          <w:rFonts w:ascii="Times New Roman" w:eastAsia="Times New Roman" w:hAnsi="Times New Roman"/>
          <w:b/>
          <w:sz w:val="24"/>
          <w:szCs w:val="24"/>
          <w:lang w:eastAsia="ru-RU"/>
        </w:rPr>
      </w:pPr>
      <w:r w:rsidRPr="00570AC2">
        <w:rPr>
          <w:rFonts w:ascii="Times New Roman" w:eastAsia="Times New Roman" w:hAnsi="Times New Roman"/>
          <w:b/>
          <w:sz w:val="24"/>
          <w:szCs w:val="24"/>
          <w:lang w:eastAsia="ru-RU"/>
        </w:rPr>
        <w:t>Аналіз зовнішніх чинників (можливості і загрози)</w:t>
      </w:r>
    </w:p>
    <w:p w:rsidR="00312961" w:rsidRPr="006D3CF8" w:rsidRDefault="00312961" w:rsidP="00312961">
      <w:pPr>
        <w:ind w:firstLine="0"/>
        <w:rPr>
          <w:rFonts w:ascii="Times New Roman" w:eastAsia="Times New Roman" w:hAnsi="Times New Roman"/>
          <w:b/>
          <w:sz w:val="8"/>
          <w:szCs w:val="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221"/>
      </w:tblGrid>
      <w:tr w:rsidR="00312961" w:rsidRPr="00570AC2" w:rsidTr="00A36D01">
        <w:trPr>
          <w:trHeight w:val="236"/>
        </w:trPr>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Зовнішньоекономічна та зовнішньополітична ситуація</w:t>
            </w:r>
          </w:p>
        </w:tc>
      </w:tr>
      <w:tr w:rsidR="00312961" w:rsidRPr="00570AC2" w:rsidTr="00A36D01">
        <w:tc>
          <w:tcPr>
            <w:tcW w:w="1560" w:type="dxa"/>
            <w:tcBorders>
              <w:top w:val="single" w:sz="4" w:space="0" w:color="auto"/>
              <w:left w:val="single" w:sz="4" w:space="0" w:color="auto"/>
              <w:bottom w:val="single" w:sz="4" w:space="0" w:color="auto"/>
              <w:right w:val="single" w:sz="4" w:space="0" w:color="auto"/>
            </w:tcBorders>
            <w:shd w:val="clear" w:color="auto" w:fill="auto"/>
          </w:tcPr>
          <w:p w:rsidR="00312961" w:rsidRPr="00570AC2" w:rsidRDefault="00312961" w:rsidP="00177A03">
            <w:pPr>
              <w:pStyle w:val="af"/>
              <w:tabs>
                <w:tab w:val="clear" w:pos="707"/>
                <w:tab w:val="left" w:pos="318"/>
              </w:tabs>
              <w:ind w:left="34"/>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t>Можливості</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Визначення зрозумілого зовнішньополітичного державного курсу (створення умов для зовнішнього інвестора, розвитку українського бізнесу);</w:t>
            </w:r>
          </w:p>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Інтеграція в ЄС;</w:t>
            </w:r>
          </w:p>
          <w:p w:rsidR="00312961" w:rsidRPr="006D3CF8"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ru-RU" w:bidi="ar-SA"/>
              </w:rPr>
            </w:pPr>
            <w:r w:rsidRPr="006D3CF8">
              <w:rPr>
                <w:rFonts w:ascii="Times New Roman" w:eastAsia="Arial" w:hAnsi="Times New Roman" w:cs="Times New Roman"/>
                <w:color w:val="auto"/>
                <w:sz w:val="22"/>
                <w:szCs w:val="22"/>
                <w:lang w:eastAsia="ru-RU" w:bidi="ar-SA"/>
              </w:rPr>
              <w:t>Поліпшення іміджу України;</w:t>
            </w:r>
          </w:p>
          <w:p w:rsidR="00312961" w:rsidRPr="006D3CF8"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ru-RU" w:bidi="ar-SA"/>
              </w:rPr>
            </w:pPr>
            <w:r w:rsidRPr="006D3CF8">
              <w:rPr>
                <w:rFonts w:ascii="Times New Roman" w:eastAsia="Arial" w:hAnsi="Times New Roman" w:cs="Times New Roman"/>
                <w:color w:val="auto"/>
                <w:sz w:val="22"/>
                <w:szCs w:val="22"/>
                <w:lang w:eastAsia="ru-RU" w:bidi="ar-SA"/>
              </w:rPr>
              <w:t>Проведення реформ;</w:t>
            </w:r>
          </w:p>
          <w:p w:rsidR="00312961" w:rsidRPr="006D3CF8"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ru-RU" w:bidi="ar-SA"/>
              </w:rPr>
            </w:pPr>
            <w:r w:rsidRPr="006D3CF8">
              <w:rPr>
                <w:rFonts w:ascii="Times New Roman" w:eastAsia="Arial" w:hAnsi="Times New Roman" w:cs="Times New Roman"/>
                <w:color w:val="auto"/>
                <w:sz w:val="22"/>
                <w:szCs w:val="22"/>
                <w:lang w:eastAsia="ru-RU" w:bidi="ar-SA"/>
              </w:rPr>
              <w:t>Децентралізація влади;</w:t>
            </w:r>
          </w:p>
          <w:p w:rsidR="00312961" w:rsidRPr="006D3CF8" w:rsidRDefault="00312961" w:rsidP="00177A03">
            <w:pPr>
              <w:pStyle w:val="af"/>
              <w:numPr>
                <w:ilvl w:val="0"/>
                <w:numId w:val="1"/>
              </w:numPr>
              <w:tabs>
                <w:tab w:val="clear" w:pos="720"/>
                <w:tab w:val="num" w:pos="202"/>
                <w:tab w:val="left" w:pos="318"/>
              </w:tabs>
              <w:ind w:left="34" w:firstLine="0"/>
              <w:rPr>
                <w:rFonts w:ascii="Times New Roman" w:eastAsia="Arial" w:hAnsi="Times New Roman" w:cs="Times New Roman"/>
                <w:color w:val="auto"/>
                <w:sz w:val="22"/>
                <w:szCs w:val="22"/>
                <w:lang w:eastAsia="ru-RU" w:bidi="ar-SA"/>
              </w:rPr>
            </w:pPr>
            <w:r w:rsidRPr="006D3CF8">
              <w:rPr>
                <w:rFonts w:ascii="Times New Roman" w:eastAsia="Arial" w:hAnsi="Times New Roman" w:cs="Times New Roman"/>
                <w:color w:val="auto"/>
                <w:sz w:val="22"/>
                <w:szCs w:val="22"/>
                <w:lang w:eastAsia="ru-RU" w:bidi="ar-SA"/>
              </w:rPr>
              <w:t>Адаптація системи світи до умов соціально орієнтованої економіки, трансформацію та інтеграцію у європейське та світове співтовариство</w:t>
            </w:r>
          </w:p>
        </w:tc>
      </w:tr>
      <w:tr w:rsidR="00312961" w:rsidRPr="00570AC2" w:rsidTr="00A36D01">
        <w:tc>
          <w:tcPr>
            <w:tcW w:w="1560" w:type="dxa"/>
            <w:tcBorders>
              <w:top w:val="single" w:sz="4" w:space="0" w:color="auto"/>
              <w:left w:val="single" w:sz="4" w:space="0" w:color="auto"/>
              <w:bottom w:val="single" w:sz="4" w:space="0" w:color="auto"/>
              <w:right w:val="single" w:sz="4" w:space="0" w:color="auto"/>
            </w:tcBorders>
            <w:shd w:val="clear" w:color="auto" w:fill="auto"/>
          </w:tcPr>
          <w:p w:rsidR="00312961" w:rsidRPr="00570AC2" w:rsidRDefault="00312961" w:rsidP="00177A03">
            <w:pPr>
              <w:pStyle w:val="af"/>
              <w:tabs>
                <w:tab w:val="clear" w:pos="707"/>
                <w:tab w:val="left" w:pos="318"/>
              </w:tabs>
              <w:ind w:left="34"/>
              <w:rPr>
                <w:rFonts w:ascii="Times New Roman" w:hAnsi="Times New Roman" w:cs="Times New Roman"/>
                <w:b/>
                <w:color w:val="auto"/>
                <w:sz w:val="20"/>
                <w:szCs w:val="20"/>
              </w:rPr>
            </w:pPr>
            <w:r w:rsidRPr="00570AC2">
              <w:rPr>
                <w:rFonts w:ascii="Times New Roman" w:hAnsi="Times New Roman" w:cs="Times New Roman"/>
                <w:b/>
                <w:color w:val="auto"/>
                <w:sz w:val="20"/>
                <w:szCs w:val="20"/>
              </w:rPr>
              <w:t>Загрози</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Поглиблення міжнародної політичної кризи;</w:t>
            </w:r>
          </w:p>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 xml:space="preserve">Негативні зміни у національному законодавстві; </w:t>
            </w:r>
          </w:p>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Подальше підвищення цін на енергоносії;</w:t>
            </w:r>
          </w:p>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Відсутність необхідних реформ в сфері регіонального розвитку;</w:t>
            </w:r>
          </w:p>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Загострення чи продовження воєнного конфлікту на сході;</w:t>
            </w:r>
          </w:p>
          <w:p w:rsidR="00312961" w:rsidRPr="006D3CF8" w:rsidRDefault="00312961" w:rsidP="00177A03">
            <w:pPr>
              <w:numPr>
                <w:ilvl w:val="0"/>
                <w:numId w:val="2"/>
              </w:numPr>
              <w:tabs>
                <w:tab w:val="num" w:pos="202"/>
                <w:tab w:val="left" w:pos="318"/>
              </w:tabs>
              <w:ind w:left="34" w:firstLine="0"/>
              <w:jc w:val="left"/>
              <w:rPr>
                <w:rFonts w:ascii="Times New Roman" w:eastAsia="Arial" w:hAnsi="Times New Roman"/>
              </w:rPr>
            </w:pPr>
            <w:r w:rsidRPr="006D3CF8">
              <w:rPr>
                <w:rFonts w:ascii="Times New Roman" w:eastAsia="Arial" w:hAnsi="Times New Roman"/>
              </w:rPr>
              <w:t>Корупція у владі;</w:t>
            </w:r>
          </w:p>
        </w:tc>
      </w:tr>
    </w:tbl>
    <w:p w:rsidR="007641DF" w:rsidRPr="007641DF" w:rsidRDefault="007641DF">
      <w:pPr>
        <w:rPr>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221"/>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Макроекономічна ситуація</w:t>
            </w:r>
          </w:p>
        </w:tc>
      </w:tr>
      <w:tr w:rsidR="00312961" w:rsidRPr="00570AC2" w:rsidTr="00A36D01">
        <w:tc>
          <w:tcPr>
            <w:tcW w:w="1560" w:type="dxa"/>
            <w:tcBorders>
              <w:top w:val="single" w:sz="4" w:space="0" w:color="auto"/>
              <w:left w:val="single" w:sz="4" w:space="0" w:color="auto"/>
              <w:bottom w:val="single" w:sz="4" w:space="0" w:color="auto"/>
              <w:right w:val="single" w:sz="4" w:space="0" w:color="auto"/>
            </w:tcBorders>
            <w:shd w:val="clear" w:color="auto" w:fill="auto"/>
          </w:tcPr>
          <w:p w:rsidR="00312961" w:rsidRPr="00570AC2" w:rsidRDefault="00312961" w:rsidP="00177A03">
            <w:pPr>
              <w:pStyle w:val="af"/>
              <w:tabs>
                <w:tab w:val="clear" w:pos="707"/>
                <w:tab w:val="left" w:pos="318"/>
              </w:tabs>
              <w:ind w:left="34"/>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t>Можливості</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Набуття чинності угоди про ЗВТ з ЄС;</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Розвиток альтернативної енергетики;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Нарощування міжнародної  технічної допомоги;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Відкритість економіки та ринків;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Стабільний національний бізнес-клімат;</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Зростання продуктивності підприємств;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Надходження інвестицій у зв’язку з поліпшенням іміджу України;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Зменшення кредитної ставки, стабілізація національної валюти;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Доступ до ринку інших країн без перешкод;</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Надходження зовнішніх інвестицій та нових технологій;</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Державна підтримка комунальної інфраструктури;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Доступність зовнішніх фінансових ресурсів;</w:t>
            </w:r>
          </w:p>
        </w:tc>
      </w:tr>
      <w:tr w:rsidR="00312961" w:rsidRPr="00570AC2" w:rsidTr="00A36D01">
        <w:tc>
          <w:tcPr>
            <w:tcW w:w="1560" w:type="dxa"/>
            <w:tcBorders>
              <w:top w:val="single" w:sz="4" w:space="0" w:color="auto"/>
              <w:left w:val="single" w:sz="4" w:space="0" w:color="auto"/>
              <w:bottom w:val="single" w:sz="4" w:space="0" w:color="auto"/>
              <w:right w:val="single" w:sz="4" w:space="0" w:color="auto"/>
            </w:tcBorders>
            <w:shd w:val="clear" w:color="auto" w:fill="auto"/>
          </w:tcPr>
          <w:p w:rsidR="00312961" w:rsidRPr="00570AC2" w:rsidRDefault="00312961" w:rsidP="00177A03">
            <w:pPr>
              <w:pStyle w:val="af"/>
              <w:tabs>
                <w:tab w:val="clear" w:pos="707"/>
                <w:tab w:val="left" w:pos="318"/>
              </w:tabs>
              <w:ind w:left="34"/>
              <w:rPr>
                <w:rFonts w:ascii="Times New Roman" w:hAnsi="Times New Roman" w:cs="Times New Roman"/>
                <w:b/>
                <w:color w:val="auto"/>
                <w:sz w:val="20"/>
                <w:szCs w:val="20"/>
              </w:rPr>
            </w:pPr>
            <w:r w:rsidRPr="00570AC2">
              <w:rPr>
                <w:rFonts w:ascii="Times New Roman" w:hAnsi="Times New Roman" w:cs="Times New Roman"/>
                <w:b/>
                <w:color w:val="auto"/>
                <w:sz w:val="20"/>
                <w:szCs w:val="20"/>
              </w:rPr>
              <w:t>Загрози</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Висока іноземна конкуренція;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lastRenderedPageBreak/>
              <w:t>Високі процентні ставки при отриманні кредитів;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Нестабільність національної валюти та інфляція;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Нестабільність політичної ситуації;</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Інфляційні процеси;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Зростання недовіри до державної влади;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Збільшення витрат на природоохоронні заходи та заходи з забезпечення техногенної безпеки;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Нові обмеження та регуляторні документи;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Монополізація ринків, відсутність конкуренції;</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Прискорення економічного розвитку міст-конкурентів;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Приток біженців зі сходу;</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Подальша централізація бюджетних ресурсів;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Припинення постачання газу із Росії;</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Погіршенні конкурентоздатності товарів на внутрішньому ринку через зростання імпорту з ЄС</w:t>
            </w:r>
          </w:p>
        </w:tc>
      </w:tr>
    </w:tbl>
    <w:p w:rsidR="00312961" w:rsidRDefault="00312961" w:rsidP="00312961"/>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221"/>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proofErr w:type="spellStart"/>
            <w:r w:rsidRPr="00570AC2">
              <w:rPr>
                <w:rFonts w:ascii="Times New Roman" w:hAnsi="Times New Roman"/>
                <w:b/>
                <w:szCs w:val="20"/>
              </w:rPr>
              <w:t>Геоекономічне</w:t>
            </w:r>
            <w:proofErr w:type="spellEnd"/>
            <w:r w:rsidRPr="00570AC2">
              <w:rPr>
                <w:rFonts w:ascii="Times New Roman" w:hAnsi="Times New Roman"/>
                <w:b/>
                <w:szCs w:val="20"/>
              </w:rPr>
              <w:t xml:space="preserve"> та геополітичне положення</w:t>
            </w:r>
          </w:p>
        </w:tc>
      </w:tr>
      <w:tr w:rsidR="00312961" w:rsidRPr="00570AC2" w:rsidTr="00A36D01">
        <w:tc>
          <w:tcPr>
            <w:tcW w:w="1560" w:type="dxa"/>
            <w:tcBorders>
              <w:bottom w:val="single" w:sz="4" w:space="0" w:color="auto"/>
            </w:tcBorders>
            <w:shd w:val="clear" w:color="auto" w:fill="auto"/>
          </w:tcPr>
          <w:p w:rsidR="00312961" w:rsidRPr="00570AC2" w:rsidRDefault="00312961" w:rsidP="00177A03">
            <w:pPr>
              <w:pStyle w:val="af"/>
              <w:tabs>
                <w:tab w:val="clear" w:pos="707"/>
                <w:tab w:val="left" w:pos="318"/>
              </w:tabs>
              <w:ind w:left="34"/>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t>Можливості</w:t>
            </w:r>
          </w:p>
        </w:tc>
        <w:tc>
          <w:tcPr>
            <w:tcW w:w="8221"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Укрупнення адміністративно-територіальних одиниць;</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Впровадження електронного врядування;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Удосконалення </w:t>
            </w:r>
            <w:proofErr w:type="spellStart"/>
            <w:r w:rsidRPr="00570AC2">
              <w:rPr>
                <w:rFonts w:ascii="Times New Roman" w:eastAsia="Arial" w:hAnsi="Times New Roman"/>
                <w:szCs w:val="20"/>
              </w:rPr>
              <w:t>телекомунікацій</w:t>
            </w:r>
            <w:proofErr w:type="spellEnd"/>
            <w:r w:rsidRPr="00570AC2">
              <w:rPr>
                <w:rFonts w:ascii="Times New Roman" w:eastAsia="Arial" w:hAnsi="Times New Roman"/>
                <w:szCs w:val="20"/>
              </w:rPr>
              <w:t>;</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Створення сприятливого національного інвестиційного клімату;</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 xml:space="preserve">Державне стимулювання впровадження високотехнологічних та </w:t>
            </w:r>
            <w:proofErr w:type="spellStart"/>
            <w:r w:rsidRPr="00570AC2">
              <w:rPr>
                <w:rFonts w:ascii="Times New Roman" w:eastAsia="Arial" w:hAnsi="Times New Roman"/>
                <w:szCs w:val="20"/>
              </w:rPr>
              <w:t>енергоефективних</w:t>
            </w:r>
            <w:proofErr w:type="spellEnd"/>
            <w:r w:rsidRPr="00570AC2">
              <w:rPr>
                <w:rFonts w:ascii="Times New Roman" w:eastAsia="Arial" w:hAnsi="Times New Roman"/>
                <w:szCs w:val="20"/>
              </w:rPr>
              <w:t xml:space="preserve"> виробництв;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Розвиток сучасних систем передачі інформації;</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Стабілізація законодавчої бази, впровадження європейських стандартів в політичну, судову, адміністративну, соціально-економічну систему України;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Боротьба з бюрократією, створення прозорого, антикорупційного середовища;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Упорядкування податкового законодавства;</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Сприятливе митне законодавство;</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Упорядкування земельного законодавства.</w:t>
            </w:r>
          </w:p>
        </w:tc>
      </w:tr>
      <w:tr w:rsidR="00312961" w:rsidRPr="00570AC2" w:rsidTr="00A36D01">
        <w:tc>
          <w:tcPr>
            <w:tcW w:w="1560" w:type="dxa"/>
            <w:tcBorders>
              <w:bottom w:val="single" w:sz="4" w:space="0" w:color="auto"/>
            </w:tcBorders>
            <w:shd w:val="clear" w:color="auto" w:fill="auto"/>
          </w:tcPr>
          <w:p w:rsidR="00312961" w:rsidRPr="00570AC2" w:rsidRDefault="00312961" w:rsidP="00177A03">
            <w:pPr>
              <w:pStyle w:val="af"/>
              <w:tabs>
                <w:tab w:val="clear" w:pos="707"/>
                <w:tab w:val="left" w:pos="318"/>
              </w:tabs>
              <w:ind w:left="34"/>
              <w:rPr>
                <w:rFonts w:ascii="Times New Roman" w:hAnsi="Times New Roman" w:cs="Times New Roman"/>
                <w:b/>
                <w:color w:val="auto"/>
                <w:sz w:val="20"/>
                <w:szCs w:val="20"/>
              </w:rPr>
            </w:pPr>
            <w:r w:rsidRPr="00570AC2">
              <w:rPr>
                <w:rFonts w:ascii="Times New Roman" w:hAnsi="Times New Roman" w:cs="Times New Roman"/>
                <w:b/>
                <w:color w:val="auto"/>
                <w:sz w:val="20"/>
                <w:szCs w:val="20"/>
              </w:rPr>
              <w:t>Загрози</w:t>
            </w:r>
          </w:p>
        </w:tc>
        <w:tc>
          <w:tcPr>
            <w:tcW w:w="8221"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законодавчих можливостей для виділення земельних ділянок;</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Відсутність адміністративно-територіальної реформи;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Неврегульованість питання землекористування між містами та районами;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Слабкий рівень впровадження новітніх технологій в економіку України;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Низький рівень надходження іноземних інвестицій та інновацій в економіку України;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Техногенні катастрофи;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Забруднення територій стихійними сміттєзвалищами</w:t>
            </w:r>
          </w:p>
        </w:tc>
      </w:tr>
    </w:tbl>
    <w:p w:rsidR="00312961" w:rsidRDefault="00312961" w:rsidP="00312961"/>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221"/>
      </w:tblGrid>
      <w:tr w:rsidR="00312961" w:rsidRPr="00570AC2" w:rsidTr="00A36D01">
        <w:tc>
          <w:tcPr>
            <w:tcW w:w="9781" w:type="dxa"/>
            <w:gridSpan w:val="2"/>
            <w:tcBorders>
              <w:bottom w:val="single" w:sz="4" w:space="0" w:color="auto"/>
            </w:tcBorders>
            <w:shd w:val="clear" w:color="auto" w:fill="auto"/>
          </w:tcPr>
          <w:p w:rsidR="00312961" w:rsidRPr="00570AC2" w:rsidRDefault="00312961" w:rsidP="00177A03">
            <w:pPr>
              <w:jc w:val="center"/>
              <w:rPr>
                <w:rFonts w:ascii="Times New Roman" w:hAnsi="Times New Roman"/>
                <w:b/>
                <w:szCs w:val="20"/>
              </w:rPr>
            </w:pPr>
            <w:r w:rsidRPr="00570AC2">
              <w:rPr>
                <w:rFonts w:ascii="Times New Roman" w:hAnsi="Times New Roman"/>
                <w:b/>
                <w:szCs w:val="20"/>
              </w:rPr>
              <w:t>Демографічна та соціальна ситуація</w:t>
            </w:r>
          </w:p>
        </w:tc>
      </w:tr>
      <w:tr w:rsidR="00312961" w:rsidRPr="00570AC2" w:rsidTr="00A36D01">
        <w:tc>
          <w:tcPr>
            <w:tcW w:w="1560" w:type="dxa"/>
            <w:tcBorders>
              <w:bottom w:val="single" w:sz="4" w:space="0" w:color="auto"/>
            </w:tcBorders>
            <w:shd w:val="clear" w:color="auto" w:fill="auto"/>
          </w:tcPr>
          <w:p w:rsidR="00312961" w:rsidRPr="00570AC2" w:rsidRDefault="00312961" w:rsidP="00177A03">
            <w:pPr>
              <w:pStyle w:val="af"/>
              <w:tabs>
                <w:tab w:val="clear" w:pos="707"/>
                <w:tab w:val="left" w:pos="318"/>
              </w:tabs>
              <w:ind w:left="34"/>
              <w:rPr>
                <w:rFonts w:ascii="Times New Roman" w:eastAsia="Arial" w:hAnsi="Times New Roman" w:cs="Times New Roman"/>
                <w:color w:val="auto"/>
                <w:sz w:val="20"/>
                <w:szCs w:val="20"/>
              </w:rPr>
            </w:pPr>
            <w:r w:rsidRPr="00570AC2">
              <w:rPr>
                <w:rFonts w:ascii="Times New Roman" w:hAnsi="Times New Roman" w:cs="Times New Roman"/>
                <w:b/>
                <w:color w:val="auto"/>
                <w:sz w:val="20"/>
                <w:szCs w:val="20"/>
              </w:rPr>
              <w:t>Можливості</w:t>
            </w:r>
          </w:p>
        </w:tc>
        <w:tc>
          <w:tcPr>
            <w:tcW w:w="8221" w:type="dxa"/>
            <w:tcBorders>
              <w:bottom w:val="single" w:sz="4" w:space="0" w:color="auto"/>
            </w:tcBorders>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Підняття якості товарів та послуг до європейських стандартів;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Підвищення рівня життя в країні;</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Підвищення прожиткового рівня та мінімальної заробітної плати;</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Підвищення рівня медичного обслуговування;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Збільшення людських ресурсів за умови зростання внутрішньої міграції з найближчих регіонів;</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Покращення якості освіти.</w:t>
            </w:r>
          </w:p>
        </w:tc>
      </w:tr>
      <w:tr w:rsidR="00312961" w:rsidRPr="00570AC2" w:rsidTr="00A36D01">
        <w:tc>
          <w:tcPr>
            <w:tcW w:w="1560" w:type="dxa"/>
            <w:shd w:val="clear" w:color="auto" w:fill="auto"/>
          </w:tcPr>
          <w:p w:rsidR="00312961" w:rsidRPr="00570AC2" w:rsidRDefault="00312961" w:rsidP="00177A03">
            <w:pPr>
              <w:pStyle w:val="af"/>
              <w:tabs>
                <w:tab w:val="clear" w:pos="707"/>
                <w:tab w:val="left" w:pos="318"/>
              </w:tabs>
              <w:ind w:left="34"/>
              <w:rPr>
                <w:rFonts w:ascii="Times New Roman" w:hAnsi="Times New Roman" w:cs="Times New Roman"/>
                <w:b/>
                <w:color w:val="auto"/>
                <w:sz w:val="20"/>
                <w:szCs w:val="20"/>
              </w:rPr>
            </w:pPr>
            <w:r w:rsidRPr="00570AC2">
              <w:rPr>
                <w:rFonts w:ascii="Times New Roman" w:hAnsi="Times New Roman" w:cs="Times New Roman"/>
                <w:b/>
                <w:color w:val="auto"/>
                <w:sz w:val="20"/>
                <w:szCs w:val="20"/>
              </w:rPr>
              <w:t>Загрози</w:t>
            </w:r>
          </w:p>
        </w:tc>
        <w:tc>
          <w:tcPr>
            <w:tcW w:w="8221" w:type="dxa"/>
            <w:shd w:val="clear" w:color="auto" w:fill="auto"/>
          </w:tcPr>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Старіння населення;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Зростання рівня наркоманії та алкоголізму серед молоді;</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Зростання рівня захворюваності населення;</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Зростання кількості правопорушень;</w:t>
            </w:r>
          </w:p>
          <w:p w:rsidR="00312961" w:rsidRPr="00570AC2" w:rsidRDefault="00312961" w:rsidP="00177A03">
            <w:pPr>
              <w:numPr>
                <w:ilvl w:val="0"/>
                <w:numId w:val="2"/>
              </w:numPr>
              <w:tabs>
                <w:tab w:val="num" w:pos="202"/>
                <w:tab w:val="left" w:pos="318"/>
              </w:tabs>
              <w:ind w:left="34" w:firstLine="0"/>
              <w:jc w:val="left"/>
              <w:rPr>
                <w:rFonts w:ascii="Times New Roman" w:eastAsia="Arial" w:hAnsi="Times New Roman"/>
                <w:szCs w:val="20"/>
              </w:rPr>
            </w:pPr>
            <w:r w:rsidRPr="00570AC2">
              <w:rPr>
                <w:rFonts w:ascii="Times New Roman" w:eastAsia="Arial" w:hAnsi="Times New Roman"/>
                <w:szCs w:val="20"/>
              </w:rPr>
              <w:t>Штучне розпалювання міжнаціональних конфліктів</w:t>
            </w:r>
          </w:p>
        </w:tc>
      </w:tr>
    </w:tbl>
    <w:p w:rsidR="00312961" w:rsidRPr="00A52801" w:rsidRDefault="00312961" w:rsidP="00312961">
      <w:pPr>
        <w:pStyle w:val="1"/>
        <w:keepNext w:val="0"/>
        <w:keepLines w:val="0"/>
        <w:widowControl w:val="0"/>
        <w:spacing w:before="0"/>
        <w:rPr>
          <w:rFonts w:ascii="Times New Roman" w:eastAsia="Times New Roman" w:hAnsi="Times New Roman" w:cs="Times New Roman"/>
          <w:color w:val="auto"/>
          <w:sz w:val="8"/>
          <w:szCs w:val="8"/>
          <w:lang w:eastAsia="uk-UA"/>
        </w:rPr>
      </w:pPr>
    </w:p>
    <w:p w:rsidR="00312961" w:rsidRDefault="00312961" w:rsidP="00A36D01">
      <w:pPr>
        <w:ind w:firstLine="0"/>
        <w:rPr>
          <w:rFonts w:ascii="Times New Roman" w:hAnsi="Times New Roman" w:cs="Times New Roman"/>
          <w:sz w:val="24"/>
          <w:szCs w:val="24"/>
        </w:rPr>
      </w:pPr>
      <w:r>
        <w:rPr>
          <w:rFonts w:ascii="Times New Roman" w:hAnsi="Times New Roman" w:cs="Times New Roman"/>
          <w:sz w:val="24"/>
          <w:szCs w:val="24"/>
        </w:rPr>
        <w:t xml:space="preserve">Таким чином, </w:t>
      </w:r>
      <w:r w:rsidRPr="005F5F75">
        <w:rPr>
          <w:rFonts w:ascii="Times New Roman" w:hAnsi="Times New Roman" w:cs="Times New Roman"/>
          <w:sz w:val="24"/>
          <w:szCs w:val="24"/>
        </w:rPr>
        <w:t xml:space="preserve">SWOT-аналіз показав, що серед ключових </w:t>
      </w:r>
      <w:r w:rsidRPr="002A76D6">
        <w:rPr>
          <w:rFonts w:ascii="Times New Roman" w:hAnsi="Times New Roman" w:cs="Times New Roman"/>
          <w:b/>
          <w:i/>
          <w:sz w:val="24"/>
          <w:szCs w:val="24"/>
        </w:rPr>
        <w:t>слабких місць</w:t>
      </w:r>
      <w:r w:rsidRPr="005F5F75">
        <w:rPr>
          <w:rFonts w:ascii="Times New Roman" w:hAnsi="Times New Roman" w:cs="Times New Roman"/>
          <w:sz w:val="24"/>
          <w:szCs w:val="24"/>
        </w:rPr>
        <w:t xml:space="preserve"> станом на момент прийняття стратегії</w:t>
      </w:r>
      <w:r>
        <w:rPr>
          <w:rFonts w:ascii="Times New Roman" w:hAnsi="Times New Roman" w:cs="Times New Roman"/>
          <w:sz w:val="24"/>
          <w:szCs w:val="24"/>
        </w:rPr>
        <w:t xml:space="preserve"> в місті</w:t>
      </w:r>
      <w:r w:rsidRPr="005F5F75">
        <w:rPr>
          <w:rFonts w:ascii="Times New Roman" w:hAnsi="Times New Roman" w:cs="Times New Roman"/>
          <w:sz w:val="24"/>
          <w:szCs w:val="24"/>
        </w:rPr>
        <w:t xml:space="preserve"> є:</w:t>
      </w:r>
    </w:p>
    <w:p w:rsidR="00312961" w:rsidRPr="00A52801" w:rsidRDefault="00312961" w:rsidP="00A36D01">
      <w:pPr>
        <w:pStyle w:val="a9"/>
        <w:numPr>
          <w:ilvl w:val="0"/>
          <w:numId w:val="20"/>
        </w:numPr>
        <w:shd w:val="clear" w:color="auto" w:fill="FFFFFF" w:themeFill="background1"/>
        <w:tabs>
          <w:tab w:val="clear" w:pos="720"/>
          <w:tab w:val="left" w:pos="0"/>
        </w:tabs>
        <w:ind w:left="0" w:firstLine="284"/>
        <w:textAlignment w:val="top"/>
        <w:rPr>
          <w:rFonts w:ascii="Times New Roman" w:hAnsi="Times New Roman" w:cs="Times New Roman"/>
          <w:sz w:val="24"/>
          <w:szCs w:val="24"/>
        </w:rPr>
      </w:pPr>
      <w:r w:rsidRPr="00A52801">
        <w:rPr>
          <w:rFonts w:ascii="Times New Roman" w:eastAsia="Arial" w:hAnsi="Times New Roman"/>
          <w:sz w:val="24"/>
          <w:szCs w:val="24"/>
        </w:rPr>
        <w:t>відсутність вільних площ для будівництва та сільгоспвиробництва;</w:t>
      </w:r>
    </w:p>
    <w:p w:rsidR="00312961" w:rsidRPr="00A52801" w:rsidRDefault="00312961" w:rsidP="00A36D01">
      <w:pPr>
        <w:pStyle w:val="a9"/>
        <w:numPr>
          <w:ilvl w:val="0"/>
          <w:numId w:val="20"/>
        </w:numPr>
        <w:shd w:val="clear" w:color="auto" w:fill="FFFFFF" w:themeFill="background1"/>
        <w:tabs>
          <w:tab w:val="clear" w:pos="720"/>
          <w:tab w:val="left" w:pos="0"/>
        </w:tabs>
        <w:ind w:left="0" w:firstLine="284"/>
        <w:textAlignment w:val="top"/>
        <w:rPr>
          <w:rFonts w:ascii="Times New Roman" w:hAnsi="Times New Roman" w:cs="Times New Roman"/>
          <w:sz w:val="24"/>
          <w:szCs w:val="24"/>
        </w:rPr>
      </w:pPr>
      <w:r w:rsidRPr="00A52801">
        <w:rPr>
          <w:rFonts w:ascii="Times New Roman" w:hAnsi="Times New Roman" w:cs="Times New Roman"/>
          <w:sz w:val="24"/>
          <w:szCs w:val="24"/>
        </w:rPr>
        <w:t>низький регресивний рівень економічного розвитку;</w:t>
      </w:r>
    </w:p>
    <w:p w:rsidR="00312961" w:rsidRPr="00A52801" w:rsidRDefault="00312961" w:rsidP="00A36D01">
      <w:pPr>
        <w:pStyle w:val="a9"/>
        <w:numPr>
          <w:ilvl w:val="0"/>
          <w:numId w:val="20"/>
        </w:numPr>
        <w:shd w:val="clear" w:color="auto" w:fill="FFFFFF" w:themeFill="background1"/>
        <w:tabs>
          <w:tab w:val="clear" w:pos="720"/>
          <w:tab w:val="left" w:pos="0"/>
        </w:tabs>
        <w:ind w:left="0" w:firstLine="284"/>
        <w:textAlignment w:val="top"/>
        <w:rPr>
          <w:rFonts w:ascii="Times New Roman" w:hAnsi="Times New Roman" w:cs="Times New Roman"/>
          <w:sz w:val="24"/>
          <w:szCs w:val="24"/>
        </w:rPr>
      </w:pPr>
      <w:r w:rsidRPr="00A52801">
        <w:rPr>
          <w:rFonts w:ascii="Times New Roman" w:hAnsi="Times New Roman" w:cs="Times New Roman"/>
          <w:sz w:val="24"/>
          <w:szCs w:val="24"/>
        </w:rPr>
        <w:lastRenderedPageBreak/>
        <w:t xml:space="preserve">відсутність інвестицій; </w:t>
      </w:r>
    </w:p>
    <w:p w:rsidR="00312961"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lang w:eastAsia="ru-RU"/>
        </w:rPr>
      </w:pPr>
      <w:r w:rsidRPr="00A52801">
        <w:rPr>
          <w:rFonts w:ascii="Times New Roman" w:hAnsi="Times New Roman" w:cs="Times New Roman"/>
          <w:sz w:val="24"/>
          <w:szCs w:val="24"/>
          <w:lang w:eastAsia="ru-RU"/>
        </w:rPr>
        <w:t>зношеність муніципальної інженерної інфраструктури;</w:t>
      </w:r>
    </w:p>
    <w:p w:rsidR="00312961" w:rsidRPr="00A52801"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lang w:eastAsia="ru-RU"/>
        </w:rPr>
      </w:pPr>
      <w:r>
        <w:rPr>
          <w:rFonts w:ascii="Times New Roman" w:hAnsi="Times New Roman" w:cs="Times New Roman"/>
          <w:sz w:val="24"/>
          <w:szCs w:val="24"/>
          <w:lang w:eastAsia="ru-RU"/>
        </w:rPr>
        <w:t>незадовільний стан дорожньо-транспортної мережі міста;</w:t>
      </w:r>
    </w:p>
    <w:p w:rsidR="00312961" w:rsidRPr="00A52801"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lang w:eastAsia="ru-RU"/>
        </w:rPr>
      </w:pPr>
      <w:r w:rsidRPr="00A52801">
        <w:rPr>
          <w:rFonts w:ascii="Times New Roman" w:hAnsi="Times New Roman" w:cs="Times New Roman"/>
          <w:sz w:val="24"/>
          <w:szCs w:val="24"/>
          <w:lang w:eastAsia="ru-RU"/>
        </w:rPr>
        <w:t>неефективна система управлі</w:t>
      </w:r>
      <w:r>
        <w:rPr>
          <w:rFonts w:ascii="Times New Roman" w:hAnsi="Times New Roman" w:cs="Times New Roman"/>
          <w:sz w:val="24"/>
          <w:szCs w:val="24"/>
          <w:lang w:eastAsia="ru-RU"/>
        </w:rPr>
        <w:t>ння комунальними підприємствами;</w:t>
      </w:r>
    </w:p>
    <w:p w:rsidR="00312961" w:rsidRPr="00A52801" w:rsidRDefault="00312961" w:rsidP="00A36D01">
      <w:pPr>
        <w:pStyle w:val="a9"/>
        <w:numPr>
          <w:ilvl w:val="0"/>
          <w:numId w:val="20"/>
        </w:numPr>
        <w:shd w:val="clear" w:color="auto" w:fill="FFFFFF" w:themeFill="background1"/>
        <w:tabs>
          <w:tab w:val="clear" w:pos="720"/>
          <w:tab w:val="left" w:pos="0"/>
        </w:tabs>
        <w:ind w:left="0" w:firstLine="284"/>
        <w:textAlignment w:val="top"/>
        <w:rPr>
          <w:rFonts w:ascii="Times New Roman" w:hAnsi="Times New Roman" w:cs="Times New Roman"/>
          <w:sz w:val="24"/>
          <w:szCs w:val="24"/>
        </w:rPr>
      </w:pPr>
      <w:r>
        <w:rPr>
          <w:rFonts w:ascii="Times New Roman" w:eastAsia="Arial" w:hAnsi="Times New Roman"/>
          <w:sz w:val="24"/>
          <w:szCs w:val="24"/>
        </w:rPr>
        <w:t>в</w:t>
      </w:r>
      <w:r w:rsidRPr="00A52801">
        <w:rPr>
          <w:rFonts w:ascii="Times New Roman" w:eastAsia="Arial" w:hAnsi="Times New Roman"/>
          <w:sz w:val="24"/>
          <w:szCs w:val="24"/>
        </w:rPr>
        <w:t>ідтік трудових ресурсів до міста Києва</w:t>
      </w:r>
      <w:r>
        <w:rPr>
          <w:rFonts w:ascii="Times New Roman" w:eastAsia="Arial" w:hAnsi="Times New Roman"/>
          <w:sz w:val="24"/>
          <w:szCs w:val="24"/>
        </w:rPr>
        <w:t>;</w:t>
      </w:r>
    </w:p>
    <w:p w:rsidR="00312961" w:rsidRPr="00A74C15" w:rsidRDefault="00312961" w:rsidP="00A36D01">
      <w:pPr>
        <w:pStyle w:val="a9"/>
        <w:numPr>
          <w:ilvl w:val="0"/>
          <w:numId w:val="20"/>
        </w:numPr>
        <w:shd w:val="clear" w:color="auto" w:fill="FFFFFF" w:themeFill="background1"/>
        <w:tabs>
          <w:tab w:val="clear" w:pos="720"/>
          <w:tab w:val="left" w:pos="0"/>
        </w:tabs>
        <w:ind w:left="0" w:firstLine="284"/>
        <w:textAlignment w:val="top"/>
        <w:rPr>
          <w:rFonts w:ascii="Times New Roman" w:hAnsi="Times New Roman" w:cs="Times New Roman"/>
          <w:sz w:val="24"/>
          <w:szCs w:val="24"/>
        </w:rPr>
      </w:pPr>
      <w:r>
        <w:rPr>
          <w:rFonts w:ascii="Times New Roman" w:eastAsia="Arial" w:hAnsi="Times New Roman"/>
          <w:sz w:val="24"/>
          <w:szCs w:val="24"/>
        </w:rPr>
        <w:t>в</w:t>
      </w:r>
      <w:r w:rsidRPr="00A52801">
        <w:rPr>
          <w:rFonts w:ascii="Times New Roman" w:eastAsia="Arial" w:hAnsi="Times New Roman"/>
          <w:sz w:val="24"/>
          <w:szCs w:val="24"/>
        </w:rPr>
        <w:t>ідсутність Генерального плану забудови міста</w:t>
      </w:r>
      <w:r>
        <w:rPr>
          <w:rFonts w:ascii="Times New Roman" w:eastAsia="Arial" w:hAnsi="Times New Roman"/>
          <w:sz w:val="24"/>
          <w:szCs w:val="24"/>
        </w:rPr>
        <w:t>;</w:t>
      </w:r>
    </w:p>
    <w:p w:rsidR="00312961" w:rsidRPr="00A52801" w:rsidRDefault="00312961" w:rsidP="00A36D01">
      <w:pPr>
        <w:pStyle w:val="a9"/>
        <w:numPr>
          <w:ilvl w:val="0"/>
          <w:numId w:val="20"/>
        </w:numPr>
        <w:shd w:val="clear" w:color="auto" w:fill="FFFFFF" w:themeFill="background1"/>
        <w:tabs>
          <w:tab w:val="clear" w:pos="720"/>
          <w:tab w:val="left" w:pos="0"/>
        </w:tabs>
        <w:ind w:left="0" w:firstLine="284"/>
        <w:textAlignment w:val="top"/>
        <w:rPr>
          <w:rFonts w:ascii="Times New Roman" w:hAnsi="Times New Roman" w:cs="Times New Roman"/>
          <w:sz w:val="24"/>
          <w:szCs w:val="24"/>
        </w:rPr>
      </w:pPr>
      <w:r>
        <w:rPr>
          <w:rFonts w:ascii="Times New Roman" w:eastAsia="Arial" w:hAnsi="Times New Roman"/>
          <w:sz w:val="24"/>
          <w:szCs w:val="24"/>
        </w:rPr>
        <w:t>відсутність установ для організації дозвілля та відпочинку;</w:t>
      </w:r>
    </w:p>
    <w:p w:rsidR="00312961" w:rsidRPr="00A52801" w:rsidRDefault="00312961" w:rsidP="00A36D01">
      <w:pPr>
        <w:pStyle w:val="a9"/>
        <w:numPr>
          <w:ilvl w:val="0"/>
          <w:numId w:val="20"/>
        </w:numPr>
        <w:shd w:val="clear" w:color="auto" w:fill="FFFFFF" w:themeFill="background1"/>
        <w:tabs>
          <w:tab w:val="clear" w:pos="720"/>
          <w:tab w:val="left" w:pos="0"/>
        </w:tabs>
        <w:ind w:left="0" w:firstLine="284"/>
        <w:textAlignment w:val="top"/>
        <w:rPr>
          <w:rFonts w:ascii="Times New Roman" w:hAnsi="Times New Roman" w:cs="Times New Roman"/>
          <w:sz w:val="24"/>
          <w:szCs w:val="24"/>
        </w:rPr>
      </w:pPr>
      <w:r>
        <w:rPr>
          <w:rFonts w:ascii="Times New Roman" w:eastAsia="Arial" w:hAnsi="Times New Roman"/>
          <w:sz w:val="24"/>
          <w:szCs w:val="24"/>
        </w:rPr>
        <w:t>тотальна корупція та бюрократизація влади</w:t>
      </w:r>
    </w:p>
    <w:p w:rsidR="00312961" w:rsidRPr="00A52801" w:rsidRDefault="00312961" w:rsidP="00312961">
      <w:pPr>
        <w:shd w:val="clear" w:color="auto" w:fill="FFFFFF" w:themeFill="background1"/>
        <w:tabs>
          <w:tab w:val="left" w:pos="0"/>
        </w:tabs>
        <w:textAlignment w:val="top"/>
        <w:rPr>
          <w:rFonts w:ascii="Times New Roman" w:hAnsi="Times New Roman" w:cs="Times New Roman"/>
          <w:sz w:val="8"/>
          <w:szCs w:val="8"/>
        </w:rPr>
      </w:pPr>
    </w:p>
    <w:p w:rsidR="00312961" w:rsidRDefault="00312961" w:rsidP="00A36D01">
      <w:pPr>
        <w:shd w:val="clear" w:color="auto" w:fill="FFFFFF" w:themeFill="background1"/>
        <w:tabs>
          <w:tab w:val="left" w:pos="0"/>
        </w:tabs>
        <w:ind w:firstLine="0"/>
        <w:textAlignment w:val="top"/>
        <w:rPr>
          <w:rFonts w:ascii="Times New Roman" w:hAnsi="Times New Roman" w:cs="Times New Roman"/>
          <w:sz w:val="24"/>
          <w:szCs w:val="24"/>
        </w:rPr>
      </w:pPr>
      <w:r w:rsidRPr="002A76D6">
        <w:rPr>
          <w:rFonts w:ascii="Times New Roman" w:hAnsi="Times New Roman" w:cs="Times New Roman"/>
          <w:b/>
          <w:i/>
          <w:sz w:val="24"/>
          <w:szCs w:val="24"/>
        </w:rPr>
        <w:t>Сильними сторонами</w:t>
      </w:r>
      <w:r w:rsidRPr="007E07C7">
        <w:rPr>
          <w:rFonts w:ascii="Times New Roman" w:hAnsi="Times New Roman" w:cs="Times New Roman"/>
          <w:sz w:val="24"/>
          <w:szCs w:val="24"/>
        </w:rPr>
        <w:t xml:space="preserve"> розвитку міста виявлено:</w:t>
      </w:r>
    </w:p>
    <w:p w:rsidR="00312961" w:rsidRPr="00A74C15" w:rsidRDefault="00312961" w:rsidP="00312961">
      <w:pPr>
        <w:shd w:val="clear" w:color="auto" w:fill="FFFFFF" w:themeFill="background1"/>
        <w:tabs>
          <w:tab w:val="left" w:pos="0"/>
        </w:tabs>
        <w:textAlignment w:val="top"/>
        <w:rPr>
          <w:rFonts w:ascii="Times New Roman" w:hAnsi="Times New Roman" w:cs="Times New Roman"/>
          <w:sz w:val="8"/>
          <w:szCs w:val="8"/>
        </w:rPr>
      </w:pPr>
    </w:p>
    <w:p w:rsidR="00312961" w:rsidRPr="007E07C7"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rPr>
      </w:pPr>
      <w:r>
        <w:rPr>
          <w:rFonts w:ascii="Times New Roman" w:hAnsi="Times New Roman"/>
          <w:color w:val="000000"/>
          <w:sz w:val="24"/>
          <w:szCs w:val="24"/>
        </w:rPr>
        <w:t>н</w:t>
      </w:r>
      <w:r w:rsidRPr="007E07C7">
        <w:rPr>
          <w:rFonts w:ascii="Times New Roman" w:hAnsi="Times New Roman"/>
          <w:color w:val="000000"/>
          <w:sz w:val="24"/>
          <w:szCs w:val="24"/>
        </w:rPr>
        <w:t>аявність привабливих рекреаційних ресурсів;</w:t>
      </w:r>
    </w:p>
    <w:p w:rsidR="00312961" w:rsidRPr="00A74C15"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rPr>
      </w:pPr>
      <w:r>
        <w:rPr>
          <w:rFonts w:ascii="Times New Roman" w:hAnsi="Times New Roman"/>
          <w:color w:val="000000"/>
          <w:sz w:val="24"/>
          <w:szCs w:val="24"/>
        </w:rPr>
        <w:t>в</w:t>
      </w:r>
      <w:r w:rsidRPr="007E07C7">
        <w:rPr>
          <w:rFonts w:ascii="Times New Roman" w:hAnsi="Times New Roman"/>
          <w:color w:val="000000"/>
          <w:sz w:val="24"/>
          <w:szCs w:val="24"/>
        </w:rPr>
        <w:t>игідне економіко-географічне розташування;</w:t>
      </w:r>
    </w:p>
    <w:p w:rsidR="00312961" w:rsidRPr="007E07C7"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rPr>
      </w:pPr>
      <w:r>
        <w:rPr>
          <w:rFonts w:ascii="Times New Roman" w:hAnsi="Times New Roman"/>
          <w:color w:val="000000"/>
          <w:sz w:val="24"/>
          <w:szCs w:val="24"/>
        </w:rPr>
        <w:t>зручне транспортне сполучення з Києвом;</w:t>
      </w:r>
    </w:p>
    <w:p w:rsidR="00312961" w:rsidRPr="002A76D6"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rPr>
      </w:pPr>
      <w:r>
        <w:rPr>
          <w:rFonts w:ascii="Times New Roman" w:hAnsi="Times New Roman"/>
          <w:color w:val="000000"/>
          <w:sz w:val="24"/>
          <w:szCs w:val="24"/>
        </w:rPr>
        <w:t>н</w:t>
      </w:r>
      <w:r w:rsidRPr="007E07C7">
        <w:rPr>
          <w:rFonts w:ascii="Times New Roman" w:hAnsi="Times New Roman"/>
          <w:color w:val="000000"/>
          <w:sz w:val="24"/>
          <w:szCs w:val="24"/>
        </w:rPr>
        <w:t xml:space="preserve">аявність </w:t>
      </w:r>
      <w:r>
        <w:rPr>
          <w:rFonts w:ascii="Times New Roman" w:hAnsi="Times New Roman"/>
          <w:color w:val="000000"/>
          <w:sz w:val="24"/>
          <w:szCs w:val="24"/>
        </w:rPr>
        <w:t>закладів</w:t>
      </w:r>
      <w:r w:rsidRPr="007E07C7">
        <w:rPr>
          <w:rFonts w:ascii="Times New Roman" w:hAnsi="Times New Roman"/>
          <w:color w:val="000000"/>
          <w:sz w:val="24"/>
          <w:szCs w:val="24"/>
        </w:rPr>
        <w:t xml:space="preserve"> з підготовки фахівців з екології та використання природних ресурсів;</w:t>
      </w:r>
    </w:p>
    <w:p w:rsidR="00312961" w:rsidRPr="007E07C7"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rPr>
      </w:pPr>
      <w:r>
        <w:rPr>
          <w:rFonts w:ascii="Times New Roman" w:hAnsi="Times New Roman"/>
          <w:color w:val="000000"/>
          <w:sz w:val="24"/>
          <w:szCs w:val="24"/>
        </w:rPr>
        <w:t>наявність високо кваліфікованих кадрів у т.ч. з вищою освітою;</w:t>
      </w:r>
    </w:p>
    <w:p w:rsidR="00312961"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rPr>
      </w:pPr>
      <w:r>
        <w:rPr>
          <w:rFonts w:ascii="Times New Roman" w:hAnsi="Times New Roman" w:cs="Times New Roman"/>
          <w:sz w:val="24"/>
          <w:szCs w:val="24"/>
        </w:rPr>
        <w:t>сформована потужна система охорони здоров’я, особливо для дітей;</w:t>
      </w:r>
    </w:p>
    <w:p w:rsidR="00312961" w:rsidRDefault="00312961" w:rsidP="00A36D01">
      <w:pPr>
        <w:pStyle w:val="a9"/>
        <w:numPr>
          <w:ilvl w:val="0"/>
          <w:numId w:val="20"/>
        </w:numPr>
        <w:shd w:val="clear" w:color="auto" w:fill="FFFFFF" w:themeFill="background1"/>
        <w:tabs>
          <w:tab w:val="clear" w:pos="720"/>
          <w:tab w:val="num" w:pos="0"/>
        </w:tabs>
        <w:ind w:left="0" w:firstLine="284"/>
        <w:textAlignment w:val="top"/>
        <w:rPr>
          <w:rFonts w:ascii="Times New Roman" w:hAnsi="Times New Roman" w:cs="Times New Roman"/>
          <w:sz w:val="24"/>
          <w:szCs w:val="24"/>
        </w:rPr>
      </w:pPr>
      <w:r w:rsidRPr="00A74C15">
        <w:rPr>
          <w:rFonts w:ascii="Times New Roman" w:hAnsi="Times New Roman" w:cs="Times New Roman"/>
          <w:sz w:val="24"/>
          <w:szCs w:val="24"/>
        </w:rPr>
        <w:t>наявність власних очисних споруд;</w:t>
      </w:r>
    </w:p>
    <w:p w:rsidR="008A427D" w:rsidRPr="008A427D" w:rsidRDefault="0006090A" w:rsidP="00A36D01">
      <w:pPr>
        <w:pStyle w:val="a9"/>
        <w:widowControl w:val="0"/>
        <w:numPr>
          <w:ilvl w:val="0"/>
          <w:numId w:val="20"/>
        </w:numPr>
        <w:tabs>
          <w:tab w:val="clear" w:pos="720"/>
          <w:tab w:val="num" w:pos="0"/>
        </w:tabs>
        <w:autoSpaceDE w:val="0"/>
        <w:autoSpaceDN w:val="0"/>
        <w:adjustRightInd w:val="0"/>
        <w:ind w:left="0" w:firstLine="284"/>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наявність міст</w:t>
      </w:r>
      <w:r w:rsidR="008A427D" w:rsidRPr="008A427D">
        <w:rPr>
          <w:rFonts w:ascii="Times New Roman" w:eastAsia="Times New Roman" w:hAnsi="Times New Roman" w:cs="Times New Roman"/>
          <w:sz w:val="24"/>
          <w:szCs w:val="24"/>
          <w:lang w:eastAsia="uk-UA"/>
        </w:rPr>
        <w:t xml:space="preserve"> – побратим</w:t>
      </w:r>
      <w:r>
        <w:rPr>
          <w:rFonts w:ascii="Times New Roman" w:eastAsia="Times New Roman" w:hAnsi="Times New Roman" w:cs="Times New Roman"/>
          <w:sz w:val="24"/>
          <w:szCs w:val="24"/>
          <w:lang w:eastAsia="uk-UA"/>
        </w:rPr>
        <w:t>ів</w:t>
      </w:r>
      <w:r w:rsidR="008A427D" w:rsidRPr="008A427D">
        <w:rPr>
          <w:rFonts w:ascii="Times New Roman" w:eastAsia="Times New Roman" w:hAnsi="Times New Roman" w:cs="Times New Roman"/>
          <w:sz w:val="24"/>
          <w:szCs w:val="24"/>
          <w:lang w:eastAsia="uk-UA"/>
        </w:rPr>
        <w:t xml:space="preserve">: </w:t>
      </w:r>
      <w:proofErr w:type="spellStart"/>
      <w:r w:rsidR="008A427D" w:rsidRPr="008A427D">
        <w:rPr>
          <w:rFonts w:ascii="Times New Roman" w:eastAsia="Times New Roman" w:hAnsi="Times New Roman" w:cs="Times New Roman"/>
          <w:sz w:val="24"/>
          <w:szCs w:val="24"/>
          <w:lang w:eastAsia="uk-UA"/>
        </w:rPr>
        <w:t>Пулави</w:t>
      </w:r>
      <w:proofErr w:type="spellEnd"/>
      <w:r w:rsidR="008A427D" w:rsidRPr="008A427D">
        <w:rPr>
          <w:rFonts w:ascii="Times New Roman" w:eastAsia="Times New Roman" w:hAnsi="Times New Roman" w:cs="Times New Roman"/>
          <w:sz w:val="24"/>
          <w:szCs w:val="24"/>
          <w:lang w:eastAsia="uk-UA"/>
        </w:rPr>
        <w:t xml:space="preserve"> (Польща, 2000 рік), </w:t>
      </w:r>
      <w:proofErr w:type="spellStart"/>
      <w:r w:rsidR="008A427D" w:rsidRPr="008A427D">
        <w:rPr>
          <w:rFonts w:ascii="Times New Roman" w:eastAsia="Times New Roman" w:hAnsi="Times New Roman" w:cs="Times New Roman"/>
          <w:sz w:val="24"/>
          <w:szCs w:val="24"/>
          <w:lang w:eastAsia="uk-UA"/>
        </w:rPr>
        <w:t>Нєсвіж</w:t>
      </w:r>
      <w:proofErr w:type="spellEnd"/>
      <w:r w:rsidR="008A427D" w:rsidRPr="008A427D">
        <w:rPr>
          <w:rFonts w:ascii="Times New Roman" w:eastAsia="Times New Roman" w:hAnsi="Times New Roman" w:cs="Times New Roman"/>
          <w:sz w:val="24"/>
          <w:szCs w:val="24"/>
          <w:lang w:eastAsia="uk-UA"/>
        </w:rPr>
        <w:t xml:space="preserve"> (Білорусь 2007 рік), </w:t>
      </w:r>
      <w:proofErr w:type="spellStart"/>
      <w:r w:rsidR="008A427D" w:rsidRPr="008A427D">
        <w:rPr>
          <w:rFonts w:ascii="Times New Roman" w:eastAsia="Times New Roman" w:hAnsi="Times New Roman" w:cs="Times New Roman"/>
          <w:sz w:val="24"/>
          <w:szCs w:val="24"/>
          <w:lang w:eastAsia="uk-UA"/>
        </w:rPr>
        <w:t>Дольний</w:t>
      </w:r>
      <w:proofErr w:type="spellEnd"/>
      <w:r w:rsidR="008A427D" w:rsidRPr="008A427D">
        <w:rPr>
          <w:rFonts w:ascii="Times New Roman" w:eastAsia="Times New Roman" w:hAnsi="Times New Roman" w:cs="Times New Roman"/>
          <w:sz w:val="24"/>
          <w:szCs w:val="24"/>
          <w:lang w:eastAsia="uk-UA"/>
        </w:rPr>
        <w:t xml:space="preserve"> </w:t>
      </w:r>
      <w:proofErr w:type="spellStart"/>
      <w:r w:rsidR="008A427D" w:rsidRPr="008A427D">
        <w:rPr>
          <w:rFonts w:ascii="Times New Roman" w:eastAsia="Times New Roman" w:hAnsi="Times New Roman" w:cs="Times New Roman"/>
          <w:sz w:val="24"/>
          <w:szCs w:val="24"/>
          <w:lang w:eastAsia="uk-UA"/>
        </w:rPr>
        <w:t>Кубін</w:t>
      </w:r>
      <w:proofErr w:type="spellEnd"/>
      <w:r w:rsidR="008A427D" w:rsidRPr="008A427D">
        <w:rPr>
          <w:rFonts w:ascii="Times New Roman" w:eastAsia="Times New Roman" w:hAnsi="Times New Roman" w:cs="Times New Roman"/>
          <w:sz w:val="24"/>
          <w:szCs w:val="24"/>
          <w:lang w:eastAsia="uk-UA"/>
        </w:rPr>
        <w:t xml:space="preserve"> (Словаччина, 2012).  </w:t>
      </w:r>
    </w:p>
    <w:p w:rsidR="00A36D01" w:rsidRDefault="00A36D01" w:rsidP="00312961">
      <w:pPr>
        <w:jc w:val="center"/>
        <w:rPr>
          <w:rFonts w:ascii="Times New Roman" w:hAnsi="Times New Roman" w:cs="Times New Roman"/>
          <w:b/>
          <w:sz w:val="24"/>
          <w:szCs w:val="24"/>
          <w:lang w:eastAsia="uk-UA"/>
        </w:rPr>
      </w:pPr>
    </w:p>
    <w:p w:rsidR="00312961" w:rsidRDefault="00312961" w:rsidP="00312961">
      <w:pPr>
        <w:jc w:val="center"/>
        <w:rPr>
          <w:rFonts w:ascii="Times New Roman" w:hAnsi="Times New Roman" w:cs="Times New Roman"/>
          <w:b/>
          <w:sz w:val="24"/>
          <w:szCs w:val="24"/>
          <w:lang w:eastAsia="uk-UA"/>
        </w:rPr>
      </w:pPr>
      <w:r w:rsidRPr="002A76D6">
        <w:rPr>
          <w:rFonts w:ascii="Times New Roman" w:hAnsi="Times New Roman" w:cs="Times New Roman"/>
          <w:b/>
          <w:sz w:val="24"/>
          <w:szCs w:val="24"/>
          <w:lang w:eastAsia="uk-UA"/>
        </w:rPr>
        <w:t xml:space="preserve">Результати аналізу </w:t>
      </w:r>
      <w:r>
        <w:rPr>
          <w:rFonts w:ascii="Times New Roman" w:hAnsi="Times New Roman" w:cs="Times New Roman"/>
          <w:b/>
          <w:sz w:val="24"/>
          <w:szCs w:val="24"/>
          <w:lang w:eastAsia="uk-UA"/>
        </w:rPr>
        <w:t>внутрішніх</w:t>
      </w:r>
      <w:r w:rsidRPr="002A76D6">
        <w:rPr>
          <w:rFonts w:ascii="Times New Roman" w:hAnsi="Times New Roman" w:cs="Times New Roman"/>
          <w:b/>
          <w:sz w:val="24"/>
          <w:szCs w:val="24"/>
          <w:lang w:eastAsia="uk-UA"/>
        </w:rPr>
        <w:t xml:space="preserve"> </w:t>
      </w:r>
      <w:r>
        <w:rPr>
          <w:rFonts w:ascii="Times New Roman" w:hAnsi="Times New Roman" w:cs="Times New Roman"/>
          <w:b/>
          <w:sz w:val="24"/>
          <w:szCs w:val="24"/>
          <w:lang w:eastAsia="uk-UA"/>
        </w:rPr>
        <w:t>(</w:t>
      </w:r>
      <w:r w:rsidRPr="002A76D6">
        <w:rPr>
          <w:rFonts w:ascii="Times New Roman" w:hAnsi="Times New Roman" w:cs="Times New Roman"/>
          <w:b/>
          <w:sz w:val="24"/>
          <w:szCs w:val="24"/>
          <w:lang w:eastAsia="uk-UA"/>
        </w:rPr>
        <w:t>слабких та сильних</w:t>
      </w:r>
      <w:r>
        <w:rPr>
          <w:rFonts w:ascii="Times New Roman" w:hAnsi="Times New Roman" w:cs="Times New Roman"/>
          <w:b/>
          <w:sz w:val="24"/>
          <w:szCs w:val="24"/>
          <w:lang w:eastAsia="uk-UA"/>
        </w:rPr>
        <w:t>)</w:t>
      </w:r>
      <w:r w:rsidRPr="002A76D6">
        <w:rPr>
          <w:rFonts w:ascii="Times New Roman" w:hAnsi="Times New Roman" w:cs="Times New Roman"/>
          <w:b/>
          <w:sz w:val="24"/>
          <w:szCs w:val="24"/>
          <w:lang w:eastAsia="uk-UA"/>
        </w:rPr>
        <w:t xml:space="preserve"> сторін </w:t>
      </w:r>
      <w:r>
        <w:rPr>
          <w:rFonts w:ascii="Times New Roman" w:hAnsi="Times New Roman" w:cs="Times New Roman"/>
          <w:b/>
          <w:sz w:val="24"/>
          <w:szCs w:val="24"/>
          <w:lang w:eastAsia="uk-UA"/>
        </w:rPr>
        <w:t xml:space="preserve">розвитку </w:t>
      </w:r>
      <w:r w:rsidRPr="002A76D6">
        <w:rPr>
          <w:rFonts w:ascii="Times New Roman" w:hAnsi="Times New Roman" w:cs="Times New Roman"/>
          <w:b/>
          <w:sz w:val="24"/>
          <w:szCs w:val="24"/>
          <w:lang w:eastAsia="uk-UA"/>
        </w:rPr>
        <w:t>Боярки</w:t>
      </w:r>
    </w:p>
    <w:p w:rsidR="00A36D01" w:rsidRPr="00A36D01" w:rsidRDefault="00A36D01" w:rsidP="00312961">
      <w:pPr>
        <w:jc w:val="center"/>
        <w:rPr>
          <w:rFonts w:ascii="Times New Roman" w:hAnsi="Times New Roman" w:cs="Times New Roman"/>
          <w:b/>
          <w:sz w:val="8"/>
          <w:szCs w:val="8"/>
          <w:lang w:eastAsia="uk-UA"/>
        </w:rPr>
      </w:pPr>
    </w:p>
    <w:p w:rsidR="00312961" w:rsidRPr="002A76D6" w:rsidRDefault="00312961" w:rsidP="00312961">
      <w:pPr>
        <w:rPr>
          <w:sz w:val="8"/>
          <w:szCs w:val="8"/>
          <w:lang w:eastAsia="uk-UA"/>
        </w:rPr>
      </w:pPr>
    </w:p>
    <w:p w:rsidR="00312961" w:rsidRDefault="00312961" w:rsidP="00312961">
      <w:pPr>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9B7AF7">
        <w:rPr>
          <w:rFonts w:ascii="Times New Roman" w:hAnsi="Times New Roman" w:cs="Times New Roman"/>
          <w:b/>
          <w:i/>
          <w:sz w:val="24"/>
          <w:szCs w:val="24"/>
          <w:lang w:eastAsia="uk-UA"/>
        </w:rPr>
        <w:t>Слабкі сторони</w:t>
      </w:r>
      <w:r>
        <w:rPr>
          <w:rFonts w:ascii="Times New Roman" w:hAnsi="Times New Roman" w:cs="Times New Roman"/>
          <w:sz w:val="24"/>
          <w:szCs w:val="24"/>
          <w:lang w:eastAsia="uk-UA"/>
        </w:rPr>
        <w:t xml:space="preserve">                                              </w:t>
      </w:r>
      <w:r w:rsidRPr="009B7AF7">
        <w:rPr>
          <w:rFonts w:ascii="Times New Roman" w:hAnsi="Times New Roman" w:cs="Times New Roman"/>
          <w:b/>
          <w:i/>
          <w:sz w:val="24"/>
          <w:szCs w:val="24"/>
          <w:lang w:eastAsia="uk-UA"/>
        </w:rPr>
        <w:t>Сильні сторони</w:t>
      </w:r>
      <w:r>
        <w:rPr>
          <w:rFonts w:ascii="Times New Roman" w:hAnsi="Times New Roman" w:cs="Times New Roman"/>
          <w:sz w:val="24"/>
          <w:szCs w:val="24"/>
          <w:lang w:eastAsia="uk-UA"/>
        </w:rPr>
        <w:t xml:space="preserve"> </w:t>
      </w:r>
    </w:p>
    <w:tbl>
      <w:tblPr>
        <w:tblStyle w:val="a8"/>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312961" w:rsidTr="00177A03">
        <w:tc>
          <w:tcPr>
            <w:tcW w:w="4820" w:type="dxa"/>
          </w:tcPr>
          <w:p w:rsidR="00312961" w:rsidRDefault="00312961" w:rsidP="00177A03">
            <w:pPr>
              <w:ind w:firstLine="0"/>
              <w:rPr>
                <w:rFonts w:ascii="Times New Roman" w:hAnsi="Times New Roman" w:cs="Times New Roman"/>
                <w:sz w:val="24"/>
                <w:szCs w:val="24"/>
                <w:lang w:eastAsia="uk-UA"/>
              </w:rPr>
            </w:pPr>
            <w:r>
              <w:rPr>
                <w:noProof/>
                <w:lang w:val="ru-RU" w:eastAsia="ru-RU"/>
              </w:rPr>
              <w:drawing>
                <wp:inline distT="0" distB="0" distL="0" distR="0" wp14:anchorId="761ADD64" wp14:editId="7FAC4826">
                  <wp:extent cx="2967487" cy="4218317"/>
                  <wp:effectExtent l="0" t="0" r="23495"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c>
          <w:tcPr>
            <w:tcW w:w="5103" w:type="dxa"/>
          </w:tcPr>
          <w:p w:rsidR="00312961" w:rsidRDefault="00312961" w:rsidP="00177A03">
            <w:pPr>
              <w:ind w:firstLine="0"/>
              <w:rPr>
                <w:rFonts w:ascii="Times New Roman" w:hAnsi="Times New Roman" w:cs="Times New Roman"/>
                <w:sz w:val="24"/>
                <w:szCs w:val="24"/>
                <w:lang w:eastAsia="uk-UA"/>
              </w:rPr>
            </w:pPr>
            <w:r>
              <w:rPr>
                <w:noProof/>
                <w:lang w:val="ru-RU" w:eastAsia="ru-RU"/>
              </w:rPr>
              <w:drawing>
                <wp:inline distT="0" distB="0" distL="0" distR="0" wp14:anchorId="0F58DFB4" wp14:editId="5F8AC6A5">
                  <wp:extent cx="3286665" cy="4218317"/>
                  <wp:effectExtent l="0" t="0" r="9525"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bl>
    <w:p w:rsidR="007641DF" w:rsidRDefault="007641DF" w:rsidP="00312961">
      <w:pPr>
        <w:rPr>
          <w:rFonts w:ascii="Times New Roman" w:hAnsi="Times New Roman" w:cs="Times New Roman"/>
          <w:i/>
          <w:sz w:val="24"/>
          <w:szCs w:val="24"/>
          <w:lang w:eastAsia="uk-UA"/>
        </w:rPr>
      </w:pPr>
    </w:p>
    <w:p w:rsidR="00312961" w:rsidRPr="006459A0" w:rsidRDefault="00312961" w:rsidP="00312961">
      <w:pPr>
        <w:rPr>
          <w:rFonts w:ascii="Times New Roman" w:hAnsi="Times New Roman" w:cs="Times New Roman"/>
          <w:i/>
          <w:sz w:val="24"/>
          <w:szCs w:val="24"/>
          <w:lang w:eastAsia="uk-UA"/>
        </w:rPr>
      </w:pPr>
      <w:r w:rsidRPr="006459A0">
        <w:rPr>
          <w:rFonts w:ascii="Times New Roman" w:hAnsi="Times New Roman" w:cs="Times New Roman"/>
          <w:i/>
          <w:sz w:val="24"/>
          <w:szCs w:val="24"/>
          <w:lang w:eastAsia="uk-UA"/>
        </w:rPr>
        <w:t>Мал. 3. Аналіз сильних та слабких сторін Боярки</w:t>
      </w:r>
    </w:p>
    <w:p w:rsidR="00312961" w:rsidRDefault="00312961" w:rsidP="00312961">
      <w:pPr>
        <w:ind w:firstLine="0"/>
        <w:rPr>
          <w:lang w:eastAsia="uk-UA"/>
        </w:rPr>
      </w:pPr>
    </w:p>
    <w:p w:rsidR="00312961" w:rsidRDefault="00312961" w:rsidP="00312961">
      <w:pPr>
        <w:shd w:val="clear" w:color="auto" w:fill="FFFFFF" w:themeFill="background1"/>
        <w:tabs>
          <w:tab w:val="num" w:pos="0"/>
        </w:tabs>
        <w:jc w:val="right"/>
        <w:textAlignment w:val="top"/>
        <w:rPr>
          <w:rFonts w:ascii="Times New Roman" w:hAnsi="Times New Roman" w:cs="Times New Roman"/>
          <w:i/>
          <w:sz w:val="24"/>
          <w:szCs w:val="24"/>
        </w:rPr>
      </w:pPr>
    </w:p>
    <w:p w:rsidR="00312961" w:rsidRDefault="00312961" w:rsidP="00312961">
      <w:pPr>
        <w:shd w:val="clear" w:color="auto" w:fill="FFFFFF" w:themeFill="background1"/>
        <w:tabs>
          <w:tab w:val="num" w:pos="0"/>
        </w:tabs>
        <w:jc w:val="right"/>
        <w:textAlignment w:val="top"/>
        <w:rPr>
          <w:rFonts w:ascii="Times New Roman" w:hAnsi="Times New Roman" w:cs="Times New Roman"/>
          <w:i/>
          <w:sz w:val="24"/>
          <w:szCs w:val="24"/>
        </w:rPr>
      </w:pPr>
    </w:p>
    <w:p w:rsidR="00312961" w:rsidRPr="00DF2434" w:rsidRDefault="00312961" w:rsidP="00312961">
      <w:pPr>
        <w:shd w:val="clear" w:color="auto" w:fill="FFFFFF" w:themeFill="background1"/>
        <w:tabs>
          <w:tab w:val="num" w:pos="0"/>
        </w:tabs>
        <w:jc w:val="right"/>
        <w:textAlignment w:val="top"/>
        <w:rPr>
          <w:rFonts w:ascii="Times New Roman" w:hAnsi="Times New Roman" w:cs="Times New Roman"/>
          <w:i/>
          <w:sz w:val="24"/>
          <w:szCs w:val="24"/>
        </w:rPr>
      </w:pPr>
      <w:r w:rsidRPr="00DF2434">
        <w:rPr>
          <w:rFonts w:ascii="Times New Roman" w:hAnsi="Times New Roman" w:cs="Times New Roman"/>
          <w:i/>
          <w:sz w:val="24"/>
          <w:szCs w:val="24"/>
        </w:rPr>
        <w:lastRenderedPageBreak/>
        <w:t xml:space="preserve">Таблиця  </w:t>
      </w:r>
      <w:r w:rsidR="007641DF">
        <w:rPr>
          <w:rFonts w:ascii="Times New Roman" w:hAnsi="Times New Roman" w:cs="Times New Roman"/>
          <w:i/>
          <w:sz w:val="24"/>
          <w:szCs w:val="24"/>
        </w:rPr>
        <w:t>3</w:t>
      </w:r>
    </w:p>
    <w:p w:rsidR="00312961" w:rsidRDefault="00312961" w:rsidP="00312961">
      <w:pPr>
        <w:shd w:val="clear" w:color="auto" w:fill="FFFFFF" w:themeFill="background1"/>
        <w:tabs>
          <w:tab w:val="num" w:pos="0"/>
        </w:tabs>
        <w:jc w:val="center"/>
        <w:textAlignment w:val="top"/>
        <w:rPr>
          <w:rFonts w:ascii="Times New Roman" w:hAnsi="Times New Roman" w:cs="Times New Roman"/>
          <w:b/>
          <w:sz w:val="24"/>
          <w:szCs w:val="24"/>
        </w:rPr>
      </w:pPr>
      <w:r w:rsidRPr="00DF2434">
        <w:rPr>
          <w:rFonts w:ascii="Times New Roman" w:hAnsi="Times New Roman" w:cs="Times New Roman"/>
          <w:b/>
          <w:sz w:val="24"/>
          <w:szCs w:val="24"/>
        </w:rPr>
        <w:t>Аналіз зовнішніх чинників (можливості та загрози)</w:t>
      </w:r>
    </w:p>
    <w:p w:rsidR="00312961" w:rsidRPr="00DF2434" w:rsidRDefault="00312961" w:rsidP="00312961">
      <w:pPr>
        <w:shd w:val="clear" w:color="auto" w:fill="FFFFFF" w:themeFill="background1"/>
        <w:tabs>
          <w:tab w:val="num" w:pos="0"/>
        </w:tabs>
        <w:jc w:val="center"/>
        <w:textAlignment w:val="top"/>
        <w:rPr>
          <w:rFonts w:ascii="Times New Roman" w:hAnsi="Times New Roman" w:cs="Times New Roman"/>
          <w:b/>
          <w:sz w:val="8"/>
          <w:szCs w:val="8"/>
        </w:rPr>
      </w:pPr>
    </w:p>
    <w:p w:rsidR="00312961" w:rsidRPr="00105CD2" w:rsidRDefault="00312961" w:rsidP="00312961">
      <w:pPr>
        <w:shd w:val="clear" w:color="auto" w:fill="FFFFFF" w:themeFill="background1"/>
        <w:tabs>
          <w:tab w:val="num" w:pos="0"/>
        </w:tabs>
        <w:textAlignment w:val="top"/>
        <w:rPr>
          <w:rFonts w:ascii="Times New Roman" w:hAnsi="Times New Roman" w:cs="Times New Roman"/>
          <w:sz w:val="8"/>
          <w:szCs w:val="8"/>
        </w:rPr>
      </w:pPr>
    </w:p>
    <w:tbl>
      <w:tblPr>
        <w:tblStyle w:val="-31"/>
        <w:tblW w:w="0" w:type="auto"/>
        <w:tblLook w:val="04A0" w:firstRow="1" w:lastRow="0" w:firstColumn="1" w:lastColumn="0" w:noHBand="0" w:noVBand="1"/>
      </w:tblPr>
      <w:tblGrid>
        <w:gridCol w:w="4992"/>
        <w:gridCol w:w="5005"/>
      </w:tblGrid>
      <w:tr w:rsidR="007641DF" w:rsidRPr="007641DF" w:rsidTr="00764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312961" w:rsidRPr="007641DF" w:rsidRDefault="00312961" w:rsidP="00177A03">
            <w:pPr>
              <w:shd w:val="clear" w:color="auto" w:fill="FFFFFF" w:themeFill="background1"/>
              <w:tabs>
                <w:tab w:val="num" w:pos="0"/>
              </w:tabs>
              <w:ind w:firstLine="0"/>
              <w:jc w:val="center"/>
              <w:textAlignment w:val="top"/>
              <w:rPr>
                <w:rFonts w:ascii="Times New Roman" w:hAnsi="Times New Roman" w:cs="Times New Roman"/>
                <w:b w:val="0"/>
                <w:i/>
                <w:color w:val="auto"/>
                <w:sz w:val="24"/>
                <w:szCs w:val="24"/>
              </w:rPr>
            </w:pPr>
            <w:r w:rsidRPr="007641DF">
              <w:rPr>
                <w:rFonts w:ascii="Times New Roman" w:hAnsi="Times New Roman" w:cs="Times New Roman"/>
                <w:b w:val="0"/>
                <w:i/>
                <w:color w:val="auto"/>
                <w:sz w:val="24"/>
                <w:szCs w:val="24"/>
              </w:rPr>
              <w:t>Загрози</w:t>
            </w:r>
          </w:p>
        </w:tc>
        <w:tc>
          <w:tcPr>
            <w:tcW w:w="5211" w:type="dxa"/>
          </w:tcPr>
          <w:p w:rsidR="00312961" w:rsidRPr="007641DF" w:rsidRDefault="00312961" w:rsidP="00177A03">
            <w:pPr>
              <w:tabs>
                <w:tab w:val="num" w:pos="0"/>
              </w:tabs>
              <w:ind w:firstLine="0"/>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rPr>
            </w:pPr>
            <w:r w:rsidRPr="007641DF">
              <w:rPr>
                <w:rFonts w:ascii="Times New Roman" w:hAnsi="Times New Roman" w:cs="Times New Roman"/>
                <w:b w:val="0"/>
                <w:i/>
                <w:color w:val="auto"/>
                <w:sz w:val="24"/>
                <w:szCs w:val="24"/>
              </w:rPr>
              <w:t>Можливості</w:t>
            </w:r>
          </w:p>
        </w:tc>
      </w:tr>
      <w:tr w:rsidR="007641DF" w:rsidRPr="007641DF" w:rsidTr="00764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312961" w:rsidRPr="007641DF" w:rsidRDefault="00312961" w:rsidP="00177A03">
            <w:pPr>
              <w:tabs>
                <w:tab w:val="left" w:pos="318"/>
              </w:tabs>
              <w:ind w:left="34" w:firstLine="0"/>
              <w:jc w:val="left"/>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відсутність необхідних реформ в сфері регіонального розвитку;</w:t>
            </w:r>
          </w:p>
          <w:p w:rsidR="00312961" w:rsidRPr="007641DF" w:rsidRDefault="00312961" w:rsidP="00177A03">
            <w:pPr>
              <w:tabs>
                <w:tab w:val="num" w:pos="0"/>
              </w:tabs>
              <w:ind w:firstLine="0"/>
              <w:textAlignment w:val="top"/>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загострення чи продовження воєнного конфлікту на сході</w:t>
            </w:r>
          </w:p>
          <w:p w:rsidR="00312961" w:rsidRPr="007641DF" w:rsidRDefault="00312961" w:rsidP="00177A03">
            <w:pPr>
              <w:tabs>
                <w:tab w:val="left" w:pos="318"/>
              </w:tabs>
              <w:ind w:left="34" w:firstLine="0"/>
              <w:jc w:val="left"/>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нестабільність політичної ситуації;</w:t>
            </w:r>
          </w:p>
          <w:p w:rsidR="00312961" w:rsidRPr="007641DF" w:rsidRDefault="00312961" w:rsidP="00177A03">
            <w:pPr>
              <w:tabs>
                <w:tab w:val="left" w:pos="318"/>
              </w:tabs>
              <w:ind w:left="34" w:firstLine="0"/>
              <w:jc w:val="left"/>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нестабільність національної валюти та інфляція;</w:t>
            </w:r>
          </w:p>
          <w:p w:rsidR="00312961" w:rsidRPr="007641DF" w:rsidRDefault="00312961" w:rsidP="00177A03">
            <w:pPr>
              <w:tabs>
                <w:tab w:val="left" w:pos="318"/>
              </w:tabs>
              <w:ind w:left="34" w:firstLine="0"/>
              <w:jc w:val="left"/>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зростання недовіри до державної влади;</w:t>
            </w:r>
          </w:p>
          <w:p w:rsidR="00312961" w:rsidRPr="007641DF" w:rsidRDefault="00312961" w:rsidP="00177A03">
            <w:pPr>
              <w:tabs>
                <w:tab w:val="left" w:pos="318"/>
              </w:tabs>
              <w:ind w:left="34" w:firstLine="0"/>
              <w:jc w:val="left"/>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прискорення економічного розвитку міст-конкурентів;</w:t>
            </w:r>
          </w:p>
          <w:p w:rsidR="00312961" w:rsidRPr="007641DF" w:rsidRDefault="00312961" w:rsidP="00177A03">
            <w:pPr>
              <w:tabs>
                <w:tab w:val="left" w:pos="318"/>
              </w:tabs>
              <w:ind w:left="34" w:firstLine="0"/>
              <w:jc w:val="left"/>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монополізація ринків, відсутність конкуренції;</w:t>
            </w:r>
          </w:p>
          <w:p w:rsidR="00312961" w:rsidRPr="007641DF" w:rsidRDefault="00312961" w:rsidP="00177A03">
            <w:pPr>
              <w:tabs>
                <w:tab w:val="left" w:pos="318"/>
              </w:tabs>
              <w:ind w:left="34" w:firstLine="0"/>
              <w:jc w:val="left"/>
              <w:rPr>
                <w:rFonts w:ascii="Times New Roman" w:eastAsia="Arial" w:hAnsi="Times New Roman"/>
                <w:b w:val="0"/>
                <w:color w:val="auto"/>
                <w:sz w:val="24"/>
                <w:szCs w:val="24"/>
              </w:rPr>
            </w:pPr>
            <w:r w:rsidRPr="007641DF">
              <w:rPr>
                <w:rFonts w:ascii="Times New Roman" w:eastAsia="Arial" w:hAnsi="Times New Roman"/>
                <w:b w:val="0"/>
                <w:color w:val="auto"/>
                <w:sz w:val="24"/>
                <w:szCs w:val="24"/>
              </w:rPr>
              <w:t>- техногенні катастрофи;</w:t>
            </w:r>
          </w:p>
          <w:p w:rsidR="00312961" w:rsidRPr="007641DF" w:rsidRDefault="00312961" w:rsidP="00177A03">
            <w:pPr>
              <w:tabs>
                <w:tab w:val="left" w:pos="318"/>
              </w:tabs>
              <w:ind w:left="34" w:firstLine="0"/>
              <w:jc w:val="left"/>
              <w:rPr>
                <w:rFonts w:ascii="Times New Roman" w:hAnsi="Times New Roman" w:cs="Times New Roman"/>
                <w:b w:val="0"/>
                <w:color w:val="auto"/>
                <w:sz w:val="24"/>
                <w:szCs w:val="24"/>
              </w:rPr>
            </w:pPr>
            <w:r w:rsidRPr="007641DF">
              <w:rPr>
                <w:rFonts w:ascii="Times New Roman" w:eastAsia="Arial" w:hAnsi="Times New Roman"/>
                <w:b w:val="0"/>
                <w:color w:val="auto"/>
                <w:sz w:val="24"/>
                <w:szCs w:val="24"/>
              </w:rPr>
              <w:t>- старіння населення.</w:t>
            </w:r>
          </w:p>
        </w:tc>
        <w:tc>
          <w:tcPr>
            <w:tcW w:w="5211" w:type="dxa"/>
          </w:tcPr>
          <w:p w:rsidR="00312961" w:rsidRPr="007641DF" w:rsidRDefault="00312961" w:rsidP="00177A03">
            <w:pPr>
              <w:tabs>
                <w:tab w:val="num" w:pos="0"/>
              </w:tabs>
              <w:ind w:firstLine="0"/>
              <w:textAlignment w:val="top"/>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olor w:val="auto"/>
                <w:sz w:val="24"/>
                <w:szCs w:val="24"/>
              </w:rPr>
            </w:pPr>
            <w:r w:rsidRPr="007641DF">
              <w:rPr>
                <w:rFonts w:ascii="Times New Roman" w:eastAsia="Arial" w:hAnsi="Times New Roman"/>
                <w:color w:val="auto"/>
                <w:sz w:val="24"/>
                <w:szCs w:val="24"/>
              </w:rPr>
              <w:t>- комплексне реформування країни, у т. ч. й децентралізація влади;</w:t>
            </w:r>
          </w:p>
          <w:p w:rsidR="00312961" w:rsidRPr="007641DF" w:rsidRDefault="00312961" w:rsidP="00177A03">
            <w:pPr>
              <w:tabs>
                <w:tab w:val="num" w:pos="0"/>
              </w:tabs>
              <w:ind w:firstLine="0"/>
              <w:textAlignment w:val="top"/>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auto"/>
                <w:sz w:val="24"/>
                <w:szCs w:val="24"/>
                <w:lang w:eastAsia="ru-RU"/>
              </w:rPr>
            </w:pPr>
            <w:r w:rsidRPr="007641DF">
              <w:rPr>
                <w:rFonts w:ascii="Times New Roman" w:eastAsia="Arial" w:hAnsi="Times New Roman" w:cs="Times New Roman"/>
                <w:color w:val="auto"/>
                <w:sz w:val="24"/>
                <w:szCs w:val="24"/>
                <w:lang w:eastAsia="ru-RU"/>
              </w:rPr>
              <w:t>- інтеграція до європейського та світового співтовариства</w:t>
            </w:r>
          </w:p>
          <w:p w:rsidR="00312961" w:rsidRPr="007641DF" w:rsidRDefault="00312961" w:rsidP="00177A03">
            <w:pPr>
              <w:tabs>
                <w:tab w:val="num" w:pos="0"/>
                <w:tab w:val="left" w:pos="318"/>
              </w:tabs>
              <w:ind w:left="34" w:firstLine="0"/>
              <w:jc w:val="lef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olor w:val="auto"/>
                <w:sz w:val="24"/>
                <w:szCs w:val="24"/>
              </w:rPr>
            </w:pPr>
            <w:r w:rsidRPr="007641DF">
              <w:rPr>
                <w:rFonts w:ascii="Times New Roman" w:eastAsia="Arial" w:hAnsi="Times New Roman"/>
                <w:color w:val="auto"/>
                <w:sz w:val="24"/>
                <w:szCs w:val="24"/>
              </w:rPr>
              <w:t>- надходження інвестицій у зв’язку з поліпшенням іміджу України;</w:t>
            </w:r>
          </w:p>
          <w:p w:rsidR="00312961" w:rsidRPr="007641DF" w:rsidRDefault="00312961" w:rsidP="00177A03">
            <w:pPr>
              <w:tabs>
                <w:tab w:val="num" w:pos="0"/>
                <w:tab w:val="left" w:pos="318"/>
              </w:tabs>
              <w:ind w:left="34" w:firstLine="0"/>
              <w:jc w:val="lef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olor w:val="auto"/>
                <w:sz w:val="24"/>
                <w:szCs w:val="24"/>
              </w:rPr>
            </w:pPr>
            <w:r w:rsidRPr="007641DF">
              <w:rPr>
                <w:rFonts w:ascii="Times New Roman" w:eastAsia="Arial" w:hAnsi="Times New Roman"/>
                <w:color w:val="auto"/>
                <w:sz w:val="24"/>
                <w:szCs w:val="24"/>
              </w:rPr>
              <w:t>- стабілізація національної валюти;</w:t>
            </w:r>
          </w:p>
          <w:p w:rsidR="00312961" w:rsidRPr="007641DF" w:rsidRDefault="00312961" w:rsidP="00177A03">
            <w:pPr>
              <w:tabs>
                <w:tab w:val="num" w:pos="0"/>
                <w:tab w:val="left" w:pos="318"/>
              </w:tabs>
              <w:ind w:left="34" w:firstLine="0"/>
              <w:jc w:val="lef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olor w:val="auto"/>
                <w:sz w:val="24"/>
                <w:szCs w:val="24"/>
              </w:rPr>
            </w:pPr>
            <w:r w:rsidRPr="007641DF">
              <w:rPr>
                <w:rFonts w:ascii="Times New Roman" w:eastAsia="Arial" w:hAnsi="Times New Roman"/>
                <w:color w:val="auto"/>
                <w:sz w:val="24"/>
                <w:szCs w:val="24"/>
              </w:rPr>
              <w:t>- доступ до ринку інших країн;</w:t>
            </w:r>
          </w:p>
          <w:p w:rsidR="00312961" w:rsidRPr="007641DF" w:rsidRDefault="00312961" w:rsidP="00177A03">
            <w:pPr>
              <w:tabs>
                <w:tab w:val="num" w:pos="0"/>
              </w:tabs>
              <w:ind w:firstLine="0"/>
              <w:textAlignment w:val="top"/>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olor w:val="auto"/>
                <w:sz w:val="24"/>
                <w:szCs w:val="24"/>
              </w:rPr>
            </w:pPr>
            <w:r w:rsidRPr="007641DF">
              <w:rPr>
                <w:rFonts w:ascii="Times New Roman" w:eastAsia="Arial" w:hAnsi="Times New Roman"/>
                <w:color w:val="auto"/>
                <w:sz w:val="24"/>
                <w:szCs w:val="24"/>
              </w:rPr>
              <w:t>- стабільний національний бізнес-клімат;</w:t>
            </w:r>
          </w:p>
          <w:p w:rsidR="00312961" w:rsidRPr="007641DF" w:rsidRDefault="00312961" w:rsidP="00177A03">
            <w:pPr>
              <w:tabs>
                <w:tab w:val="num" w:pos="0"/>
                <w:tab w:val="left" w:pos="318"/>
              </w:tabs>
              <w:ind w:left="34" w:firstLine="0"/>
              <w:jc w:val="lef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olor w:val="auto"/>
                <w:sz w:val="24"/>
                <w:szCs w:val="24"/>
              </w:rPr>
            </w:pPr>
            <w:r w:rsidRPr="007641DF">
              <w:rPr>
                <w:rFonts w:ascii="Times New Roman" w:eastAsia="Arial" w:hAnsi="Times New Roman"/>
                <w:color w:val="auto"/>
                <w:sz w:val="24"/>
                <w:szCs w:val="24"/>
              </w:rPr>
              <w:t>- державна підтримка комунальної інфраструктури;</w:t>
            </w:r>
          </w:p>
          <w:p w:rsidR="00312961" w:rsidRPr="007641DF" w:rsidRDefault="00312961" w:rsidP="00177A03">
            <w:pPr>
              <w:tabs>
                <w:tab w:val="num" w:pos="0"/>
              </w:tabs>
              <w:ind w:firstLine="0"/>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41DF">
              <w:rPr>
                <w:rFonts w:ascii="Times New Roman" w:hAnsi="Times New Roman" w:cs="Times New Roman"/>
                <w:color w:val="auto"/>
                <w:sz w:val="24"/>
                <w:szCs w:val="24"/>
              </w:rPr>
              <w:t>- боротьба з корупцією.</w:t>
            </w:r>
          </w:p>
        </w:tc>
      </w:tr>
    </w:tbl>
    <w:p w:rsidR="00312961" w:rsidRDefault="00312961" w:rsidP="00312961">
      <w:pPr>
        <w:shd w:val="clear" w:color="auto" w:fill="FFFFFF" w:themeFill="background1"/>
        <w:tabs>
          <w:tab w:val="num" w:pos="0"/>
        </w:tabs>
        <w:textAlignment w:val="top"/>
        <w:rPr>
          <w:rFonts w:ascii="Times New Roman" w:hAnsi="Times New Roman" w:cs="Times New Roman"/>
          <w:sz w:val="24"/>
          <w:szCs w:val="24"/>
        </w:rPr>
      </w:pPr>
    </w:p>
    <w:p w:rsidR="00312961" w:rsidRDefault="00312961" w:rsidP="00312961">
      <w:pPr>
        <w:rPr>
          <w:lang w:eastAsia="uk-UA"/>
        </w:rPr>
      </w:pPr>
    </w:p>
    <w:p w:rsidR="00312961" w:rsidRDefault="00312961" w:rsidP="005F734C">
      <w:pPr>
        <w:ind w:firstLine="0"/>
        <w:jc w:val="center"/>
        <w:rPr>
          <w:rFonts w:ascii="Times New Roman" w:hAnsi="Times New Roman" w:cs="Times New Roman"/>
          <w:b/>
          <w:sz w:val="24"/>
          <w:szCs w:val="24"/>
          <w:lang w:eastAsia="uk-UA"/>
        </w:rPr>
      </w:pPr>
      <w:r>
        <w:rPr>
          <w:rFonts w:ascii="Times New Roman" w:hAnsi="Times New Roman" w:cs="Times New Roman"/>
          <w:b/>
          <w:sz w:val="24"/>
          <w:szCs w:val="24"/>
          <w:lang w:eastAsia="uk-UA"/>
        </w:rPr>
        <w:t>Аналіз</w:t>
      </w:r>
      <w:r w:rsidRPr="00A1544C">
        <w:rPr>
          <w:rFonts w:ascii="Times New Roman" w:hAnsi="Times New Roman" w:cs="Times New Roman"/>
          <w:b/>
          <w:sz w:val="24"/>
          <w:szCs w:val="24"/>
          <w:lang w:eastAsia="uk-UA"/>
        </w:rPr>
        <w:t xml:space="preserve"> зовнішніх чинників</w:t>
      </w:r>
      <w:r>
        <w:rPr>
          <w:rFonts w:ascii="Times New Roman" w:hAnsi="Times New Roman" w:cs="Times New Roman"/>
          <w:b/>
          <w:sz w:val="24"/>
          <w:szCs w:val="24"/>
          <w:lang w:eastAsia="uk-UA"/>
        </w:rPr>
        <w:t>, що впливають на розвиток Боярки</w:t>
      </w:r>
    </w:p>
    <w:p w:rsidR="00A36D01" w:rsidRPr="00A1544C" w:rsidRDefault="00A36D01" w:rsidP="005F734C">
      <w:pPr>
        <w:ind w:firstLine="0"/>
        <w:jc w:val="center"/>
        <w:rPr>
          <w:rFonts w:ascii="Times New Roman" w:hAnsi="Times New Roman" w:cs="Times New Roman"/>
          <w:b/>
          <w:sz w:val="24"/>
          <w:szCs w:val="24"/>
          <w:lang w:eastAsia="uk-UA"/>
        </w:rPr>
      </w:pPr>
    </w:p>
    <w:p w:rsidR="00312961" w:rsidRDefault="00312961" w:rsidP="00312961">
      <w:pPr>
        <w:rPr>
          <w:rFonts w:ascii="Times New Roman" w:hAnsi="Times New Roman" w:cs="Times New Roman"/>
          <w:sz w:val="24"/>
          <w:szCs w:val="24"/>
          <w:lang w:eastAsia="uk-UA"/>
        </w:rPr>
      </w:pPr>
      <w:r>
        <w:rPr>
          <w:rFonts w:ascii="Times New Roman" w:hAnsi="Times New Roman" w:cs="Times New Roman"/>
          <w:sz w:val="24"/>
          <w:szCs w:val="24"/>
          <w:lang w:eastAsia="uk-UA"/>
        </w:rPr>
        <w:t>а) Загрози</w:t>
      </w:r>
    </w:p>
    <w:p w:rsidR="007641DF" w:rsidRPr="009169B9" w:rsidRDefault="007641DF" w:rsidP="00312961">
      <w:pPr>
        <w:rPr>
          <w:rFonts w:ascii="Times New Roman" w:hAnsi="Times New Roman" w:cs="Times New Roman"/>
          <w:sz w:val="24"/>
          <w:szCs w:val="24"/>
          <w:lang w:eastAsia="uk-UA"/>
        </w:rPr>
      </w:pPr>
    </w:p>
    <w:p w:rsidR="00312961" w:rsidRDefault="00312961" w:rsidP="00312961">
      <w:pPr>
        <w:ind w:firstLine="0"/>
        <w:rPr>
          <w:lang w:eastAsia="uk-UA"/>
        </w:rPr>
      </w:pPr>
      <w:r>
        <w:rPr>
          <w:noProof/>
          <w:lang w:val="ru-RU" w:eastAsia="ru-RU"/>
        </w:rPr>
        <w:drawing>
          <wp:inline distT="0" distB="0" distL="0" distR="0" wp14:anchorId="69F38201" wp14:editId="3DCF46F1">
            <wp:extent cx="6305910" cy="3950898"/>
            <wp:effectExtent l="0" t="19050" r="0" b="6921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12961" w:rsidRPr="009169B9" w:rsidRDefault="00312961" w:rsidP="00312961">
      <w:pPr>
        <w:rPr>
          <w:rFonts w:ascii="Times New Roman" w:hAnsi="Times New Roman" w:cs="Times New Roman"/>
          <w:i/>
          <w:sz w:val="24"/>
          <w:szCs w:val="24"/>
          <w:lang w:eastAsia="uk-UA"/>
        </w:rPr>
      </w:pPr>
      <w:r w:rsidRPr="009169B9">
        <w:rPr>
          <w:rFonts w:ascii="Times New Roman" w:hAnsi="Times New Roman" w:cs="Times New Roman"/>
          <w:i/>
          <w:sz w:val="24"/>
          <w:szCs w:val="24"/>
          <w:lang w:eastAsia="uk-UA"/>
        </w:rPr>
        <w:t>Мал. 4. Аналіз зовнішніх загроз</w:t>
      </w:r>
    </w:p>
    <w:p w:rsidR="00312961" w:rsidRDefault="00312961" w:rsidP="00312961">
      <w:pPr>
        <w:rPr>
          <w:lang w:eastAsia="uk-UA"/>
        </w:rPr>
      </w:pPr>
    </w:p>
    <w:p w:rsidR="00A36D01" w:rsidRDefault="00A36D01" w:rsidP="00312961">
      <w:pPr>
        <w:rPr>
          <w:lang w:eastAsia="uk-UA"/>
        </w:rPr>
      </w:pPr>
    </w:p>
    <w:p w:rsidR="00A36D01" w:rsidRDefault="00A36D01" w:rsidP="00312961">
      <w:pPr>
        <w:rPr>
          <w:lang w:eastAsia="uk-UA"/>
        </w:rPr>
      </w:pPr>
    </w:p>
    <w:p w:rsidR="00A36D01" w:rsidRDefault="00A36D01" w:rsidP="00312961">
      <w:pPr>
        <w:rPr>
          <w:lang w:eastAsia="uk-UA"/>
        </w:rPr>
      </w:pPr>
    </w:p>
    <w:p w:rsidR="00A36D01" w:rsidRDefault="00A36D01" w:rsidP="00312961">
      <w:pPr>
        <w:rPr>
          <w:lang w:eastAsia="uk-UA"/>
        </w:rPr>
      </w:pPr>
    </w:p>
    <w:p w:rsidR="00A36D01" w:rsidRDefault="00A36D01" w:rsidP="00312961">
      <w:pPr>
        <w:rPr>
          <w:lang w:eastAsia="uk-UA"/>
        </w:rPr>
      </w:pPr>
    </w:p>
    <w:p w:rsidR="00A36D01" w:rsidRDefault="00A36D01" w:rsidP="00312961">
      <w:pPr>
        <w:rPr>
          <w:lang w:eastAsia="uk-UA"/>
        </w:rPr>
      </w:pPr>
    </w:p>
    <w:p w:rsidR="00312961" w:rsidRPr="009169B9" w:rsidRDefault="00312961" w:rsidP="00A36D01">
      <w:pPr>
        <w:ind w:firstLine="0"/>
        <w:rPr>
          <w:rFonts w:ascii="Times New Roman" w:hAnsi="Times New Roman" w:cs="Times New Roman"/>
          <w:sz w:val="24"/>
          <w:szCs w:val="24"/>
          <w:lang w:eastAsia="uk-UA"/>
        </w:rPr>
      </w:pPr>
      <w:r>
        <w:rPr>
          <w:rFonts w:ascii="Times New Roman" w:hAnsi="Times New Roman" w:cs="Times New Roman"/>
          <w:sz w:val="24"/>
          <w:szCs w:val="24"/>
          <w:lang w:eastAsia="uk-UA"/>
        </w:rPr>
        <w:t>б</w:t>
      </w:r>
      <w:r w:rsidRPr="009169B9">
        <w:rPr>
          <w:rFonts w:ascii="Times New Roman" w:hAnsi="Times New Roman" w:cs="Times New Roman"/>
          <w:sz w:val="24"/>
          <w:szCs w:val="24"/>
          <w:lang w:eastAsia="uk-UA"/>
        </w:rPr>
        <w:t xml:space="preserve">) </w:t>
      </w:r>
      <w:r>
        <w:rPr>
          <w:rFonts w:ascii="Times New Roman" w:hAnsi="Times New Roman" w:cs="Times New Roman"/>
          <w:sz w:val="24"/>
          <w:szCs w:val="24"/>
          <w:lang w:eastAsia="uk-UA"/>
        </w:rPr>
        <w:t>Можливості</w:t>
      </w:r>
    </w:p>
    <w:p w:rsidR="00312961" w:rsidRPr="009169B9" w:rsidRDefault="00312961" w:rsidP="00312961">
      <w:pPr>
        <w:rPr>
          <w:sz w:val="8"/>
          <w:szCs w:val="8"/>
          <w:lang w:eastAsia="uk-UA"/>
        </w:rPr>
      </w:pPr>
    </w:p>
    <w:p w:rsidR="00312961" w:rsidRDefault="00312961" w:rsidP="00312961">
      <w:pPr>
        <w:rPr>
          <w:lang w:eastAsia="uk-UA"/>
        </w:rPr>
      </w:pPr>
      <w:r>
        <w:rPr>
          <w:noProof/>
          <w:lang w:val="ru-RU" w:eastAsia="ru-RU"/>
        </w:rPr>
        <w:drawing>
          <wp:inline distT="0" distB="0" distL="0" distR="0" wp14:anchorId="53E15894" wp14:editId="070FF51E">
            <wp:extent cx="5486400" cy="3976777"/>
            <wp:effectExtent l="76200" t="38100" r="76200" b="11938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312961" w:rsidRDefault="00312961" w:rsidP="00312961">
      <w:pPr>
        <w:rPr>
          <w:rFonts w:ascii="Times New Roman" w:hAnsi="Times New Roman" w:cs="Times New Roman"/>
          <w:i/>
          <w:sz w:val="24"/>
          <w:szCs w:val="24"/>
          <w:lang w:eastAsia="uk-UA"/>
        </w:rPr>
      </w:pPr>
      <w:r w:rsidRPr="009169B9">
        <w:rPr>
          <w:rFonts w:ascii="Times New Roman" w:hAnsi="Times New Roman" w:cs="Times New Roman"/>
          <w:i/>
          <w:sz w:val="24"/>
          <w:szCs w:val="24"/>
          <w:lang w:eastAsia="uk-UA"/>
        </w:rPr>
        <w:t>Мал. 5. Аналіз зовнішніх можливостей</w:t>
      </w: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Default="007641DF" w:rsidP="00312961">
      <w:pPr>
        <w:rPr>
          <w:rFonts w:ascii="Times New Roman" w:hAnsi="Times New Roman" w:cs="Times New Roman"/>
          <w:i/>
          <w:sz w:val="24"/>
          <w:szCs w:val="24"/>
          <w:lang w:eastAsia="uk-UA"/>
        </w:rPr>
      </w:pPr>
    </w:p>
    <w:p w:rsidR="007641DF" w:rsidRPr="009169B9" w:rsidRDefault="007641DF" w:rsidP="00312961">
      <w:pPr>
        <w:rPr>
          <w:rFonts w:ascii="Times New Roman" w:hAnsi="Times New Roman" w:cs="Times New Roman"/>
          <w:i/>
          <w:sz w:val="24"/>
          <w:szCs w:val="24"/>
          <w:lang w:eastAsia="uk-UA"/>
        </w:rPr>
      </w:pPr>
    </w:p>
    <w:p w:rsidR="00CF32E4" w:rsidRDefault="005F734C" w:rsidP="00800822">
      <w:pPr>
        <w:pStyle w:val="1"/>
        <w:keepNext w:val="0"/>
        <w:keepLines w:val="0"/>
        <w:widowControl w:val="0"/>
        <w:numPr>
          <w:ilvl w:val="0"/>
          <w:numId w:val="27"/>
        </w:numPr>
        <w:tabs>
          <w:tab w:val="left" w:pos="567"/>
        </w:tabs>
        <w:spacing w:before="0"/>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96A6C">
        <w:rPr>
          <w:rFonts w:ascii="Times New Roman" w:hAnsi="Times New Roman" w:cs="Times New Roman"/>
          <w:color w:val="000000"/>
          <w:sz w:val="24"/>
          <w:szCs w:val="24"/>
        </w:rPr>
        <w:t>ОБГРУНТУВАННЯ СТРАТЕГІЧНОГО ВИБОРУ</w:t>
      </w:r>
    </w:p>
    <w:p w:rsidR="005D140B" w:rsidRPr="005D140B" w:rsidRDefault="005D140B" w:rsidP="005D140B">
      <w:pPr>
        <w:rPr>
          <w:sz w:val="8"/>
          <w:szCs w:val="8"/>
        </w:rPr>
      </w:pPr>
    </w:p>
    <w:p w:rsidR="00221CB7" w:rsidRDefault="00F40531" w:rsidP="001C1698">
      <w:pPr>
        <w:widowControl w:val="0"/>
        <w:ind w:firstLine="0"/>
        <w:rPr>
          <w:rFonts w:ascii="Times New Roman" w:hAnsi="Times New Roman" w:cs="Times New Roman"/>
          <w:sz w:val="24"/>
          <w:szCs w:val="24"/>
        </w:rPr>
      </w:pPr>
      <w:r>
        <w:rPr>
          <w:rFonts w:ascii="Times New Roman" w:hAnsi="Times New Roman" w:cs="Times New Roman"/>
          <w:sz w:val="24"/>
          <w:szCs w:val="24"/>
        </w:rPr>
        <w:t>Боярка</w:t>
      </w:r>
      <w:r w:rsidR="001F0793">
        <w:rPr>
          <w:rFonts w:ascii="Times New Roman" w:hAnsi="Times New Roman" w:cs="Times New Roman"/>
          <w:sz w:val="24"/>
          <w:szCs w:val="24"/>
        </w:rPr>
        <w:t xml:space="preserve"> </w:t>
      </w:r>
      <w:r w:rsidR="00CF32E4" w:rsidRPr="00CF32E4">
        <w:rPr>
          <w:rFonts w:ascii="Times New Roman" w:hAnsi="Times New Roman" w:cs="Times New Roman"/>
          <w:sz w:val="24"/>
          <w:szCs w:val="24"/>
        </w:rPr>
        <w:t xml:space="preserve">– </w:t>
      </w:r>
      <w:r w:rsidR="00221CB7" w:rsidRPr="00620E57">
        <w:rPr>
          <w:rFonts w:ascii="Times New Roman" w:hAnsi="Times New Roman" w:cs="Times New Roman"/>
          <w:sz w:val="24"/>
          <w:szCs w:val="24"/>
        </w:rPr>
        <w:t xml:space="preserve">унікальний природно-господарський комплекс, </w:t>
      </w:r>
      <w:r w:rsidR="00CF32E4" w:rsidRPr="00CF32E4">
        <w:rPr>
          <w:rFonts w:ascii="Times New Roman" w:hAnsi="Times New Roman" w:cs="Times New Roman"/>
          <w:sz w:val="24"/>
          <w:szCs w:val="24"/>
        </w:rPr>
        <w:t xml:space="preserve">місто </w:t>
      </w:r>
      <w:r>
        <w:rPr>
          <w:rFonts w:ascii="Times New Roman" w:hAnsi="Times New Roman" w:cs="Times New Roman"/>
          <w:sz w:val="24"/>
          <w:szCs w:val="24"/>
        </w:rPr>
        <w:t>районного</w:t>
      </w:r>
      <w:r w:rsidR="00221CB7">
        <w:rPr>
          <w:rFonts w:ascii="Times New Roman" w:hAnsi="Times New Roman" w:cs="Times New Roman"/>
          <w:sz w:val="24"/>
          <w:szCs w:val="24"/>
        </w:rPr>
        <w:t xml:space="preserve"> значення,</w:t>
      </w:r>
      <w:r w:rsidR="00CF32E4" w:rsidRPr="00CF32E4">
        <w:rPr>
          <w:rFonts w:ascii="Times New Roman" w:hAnsi="Times New Roman" w:cs="Times New Roman"/>
          <w:sz w:val="24"/>
          <w:szCs w:val="24"/>
        </w:rPr>
        <w:t xml:space="preserve"> </w:t>
      </w:r>
      <w:r>
        <w:rPr>
          <w:rFonts w:ascii="Times New Roman" w:hAnsi="Times New Roman" w:cs="Times New Roman"/>
          <w:sz w:val="24"/>
          <w:szCs w:val="24"/>
        </w:rPr>
        <w:t>друге</w:t>
      </w:r>
      <w:r w:rsidR="00CF32E4" w:rsidRPr="00CF32E4">
        <w:rPr>
          <w:rFonts w:ascii="Times New Roman" w:hAnsi="Times New Roman" w:cs="Times New Roman"/>
          <w:sz w:val="24"/>
          <w:szCs w:val="24"/>
        </w:rPr>
        <w:t xml:space="preserve"> за розміром та економічним потенціалом у </w:t>
      </w:r>
      <w:r>
        <w:rPr>
          <w:rFonts w:ascii="Times New Roman" w:hAnsi="Times New Roman" w:cs="Times New Roman"/>
          <w:sz w:val="24"/>
          <w:szCs w:val="24"/>
        </w:rPr>
        <w:t>Києво-Святошинському районі</w:t>
      </w:r>
      <w:r w:rsidR="00CF32E4" w:rsidRPr="00CF32E4">
        <w:rPr>
          <w:rFonts w:ascii="Times New Roman" w:hAnsi="Times New Roman" w:cs="Times New Roman"/>
          <w:sz w:val="24"/>
          <w:szCs w:val="24"/>
        </w:rPr>
        <w:t xml:space="preserve">, з населенням </w:t>
      </w:r>
      <w:r>
        <w:rPr>
          <w:rFonts w:ascii="Times New Roman" w:hAnsi="Times New Roman" w:cs="Times New Roman"/>
          <w:sz w:val="24"/>
          <w:szCs w:val="24"/>
        </w:rPr>
        <w:t>35,</w:t>
      </w:r>
      <w:r w:rsidR="00B96A6C">
        <w:rPr>
          <w:rFonts w:ascii="Times New Roman" w:hAnsi="Times New Roman" w:cs="Times New Roman"/>
          <w:sz w:val="24"/>
          <w:szCs w:val="24"/>
        </w:rPr>
        <w:t>9</w:t>
      </w:r>
      <w:r w:rsidR="00CF32E4" w:rsidRPr="00CF32E4">
        <w:rPr>
          <w:rFonts w:ascii="Times New Roman" w:hAnsi="Times New Roman" w:cs="Times New Roman"/>
          <w:sz w:val="24"/>
          <w:szCs w:val="24"/>
        </w:rPr>
        <w:t xml:space="preserve"> тис. мешканців, </w:t>
      </w:r>
      <w:r w:rsidR="00221CB7">
        <w:rPr>
          <w:rFonts w:ascii="Times New Roman" w:hAnsi="Times New Roman" w:cs="Times New Roman"/>
          <w:sz w:val="24"/>
          <w:szCs w:val="24"/>
        </w:rPr>
        <w:t>представник</w:t>
      </w:r>
      <w:r w:rsidR="00CF32E4" w:rsidRPr="00CF32E4">
        <w:rPr>
          <w:rFonts w:ascii="Times New Roman" w:hAnsi="Times New Roman" w:cs="Times New Roman"/>
          <w:sz w:val="24"/>
          <w:szCs w:val="24"/>
        </w:rPr>
        <w:t xml:space="preserve"> колись потужного </w:t>
      </w:r>
      <w:r w:rsidR="00221CB7">
        <w:rPr>
          <w:rFonts w:ascii="Times New Roman" w:hAnsi="Times New Roman" w:cs="Times New Roman"/>
          <w:sz w:val="24"/>
          <w:szCs w:val="24"/>
        </w:rPr>
        <w:t>ВПК</w:t>
      </w:r>
      <w:r w:rsidR="00CF32E4" w:rsidRPr="00CF32E4">
        <w:rPr>
          <w:rFonts w:ascii="Times New Roman" w:hAnsi="Times New Roman" w:cs="Times New Roman"/>
          <w:sz w:val="24"/>
          <w:szCs w:val="24"/>
        </w:rPr>
        <w:t xml:space="preserve"> </w:t>
      </w:r>
      <w:r w:rsidR="00221CB7">
        <w:rPr>
          <w:rFonts w:ascii="Times New Roman" w:hAnsi="Times New Roman" w:cs="Times New Roman"/>
          <w:sz w:val="24"/>
          <w:szCs w:val="24"/>
        </w:rPr>
        <w:t>при</w:t>
      </w:r>
      <w:r>
        <w:rPr>
          <w:rFonts w:ascii="Times New Roman" w:hAnsi="Times New Roman" w:cs="Times New Roman"/>
          <w:sz w:val="24"/>
          <w:szCs w:val="24"/>
        </w:rPr>
        <w:t>столичного регіону</w:t>
      </w:r>
      <w:r w:rsidR="00CF32E4" w:rsidRPr="00CF32E4">
        <w:rPr>
          <w:rFonts w:ascii="Times New Roman" w:hAnsi="Times New Roman" w:cs="Times New Roman"/>
          <w:sz w:val="24"/>
          <w:szCs w:val="24"/>
        </w:rPr>
        <w:t>, місто, сформован</w:t>
      </w:r>
      <w:r>
        <w:rPr>
          <w:rFonts w:ascii="Times New Roman" w:hAnsi="Times New Roman" w:cs="Times New Roman"/>
          <w:sz w:val="24"/>
          <w:szCs w:val="24"/>
        </w:rPr>
        <w:t>е</w:t>
      </w:r>
      <w:r w:rsidR="00CF32E4" w:rsidRPr="00CF32E4">
        <w:rPr>
          <w:rFonts w:ascii="Times New Roman" w:hAnsi="Times New Roman" w:cs="Times New Roman"/>
          <w:sz w:val="24"/>
          <w:szCs w:val="24"/>
        </w:rPr>
        <w:t xml:space="preserve"> на початку 1950-х років. </w:t>
      </w:r>
      <w:r w:rsidR="005D140B">
        <w:rPr>
          <w:rFonts w:ascii="Times New Roman" w:hAnsi="Times New Roman" w:cs="Times New Roman"/>
          <w:sz w:val="24"/>
          <w:szCs w:val="24"/>
        </w:rPr>
        <w:t xml:space="preserve"> </w:t>
      </w:r>
    </w:p>
    <w:p w:rsidR="00221CB7" w:rsidRPr="00221CB7" w:rsidRDefault="00221CB7" w:rsidP="00221CB7">
      <w:pPr>
        <w:widowControl w:val="0"/>
        <w:autoSpaceDE w:val="0"/>
        <w:autoSpaceDN w:val="0"/>
        <w:adjustRightInd w:val="0"/>
        <w:ind w:firstLine="0"/>
        <w:rPr>
          <w:rFonts w:ascii="Times New Roman" w:hAnsi="Times New Roman" w:cs="Times New Roman"/>
          <w:sz w:val="8"/>
          <w:szCs w:val="8"/>
        </w:rPr>
      </w:pPr>
    </w:p>
    <w:p w:rsidR="00221CB7" w:rsidRPr="00C625D1" w:rsidRDefault="00221CB7" w:rsidP="00221CB7">
      <w:pPr>
        <w:widowControl w:val="0"/>
        <w:autoSpaceDE w:val="0"/>
        <w:autoSpaceDN w:val="0"/>
        <w:adjustRightInd w:val="0"/>
        <w:ind w:firstLine="0"/>
        <w:rPr>
          <w:rFonts w:ascii="Times New Roman" w:hAnsi="Times New Roman" w:cs="Times New Roman"/>
          <w:sz w:val="24"/>
          <w:szCs w:val="24"/>
          <w:lang w:val="ru-RU"/>
        </w:rPr>
      </w:pPr>
      <w:r w:rsidRPr="00620E57">
        <w:rPr>
          <w:rFonts w:ascii="Times New Roman" w:hAnsi="Times New Roman" w:cs="Times New Roman"/>
          <w:sz w:val="24"/>
          <w:szCs w:val="24"/>
        </w:rPr>
        <w:t>Із вве</w:t>
      </w:r>
      <w:r>
        <w:rPr>
          <w:rFonts w:ascii="Times New Roman" w:hAnsi="Times New Roman" w:cs="Times New Roman"/>
          <w:sz w:val="24"/>
          <w:szCs w:val="24"/>
        </w:rPr>
        <w:t xml:space="preserve">денням у дію газопроводу </w:t>
      </w:r>
      <w:r w:rsidRPr="00620E57">
        <w:rPr>
          <w:rFonts w:ascii="Times New Roman" w:hAnsi="Times New Roman" w:cs="Times New Roman"/>
          <w:sz w:val="24"/>
          <w:szCs w:val="24"/>
        </w:rPr>
        <w:t>Київ</w:t>
      </w:r>
      <w:r>
        <w:rPr>
          <w:rFonts w:ascii="Times New Roman" w:hAnsi="Times New Roman" w:cs="Times New Roman"/>
          <w:sz w:val="24"/>
          <w:szCs w:val="24"/>
        </w:rPr>
        <w:t xml:space="preserve"> - Дашава</w:t>
      </w:r>
      <w:r w:rsidRPr="00620E57">
        <w:rPr>
          <w:rFonts w:ascii="Times New Roman" w:hAnsi="Times New Roman" w:cs="Times New Roman"/>
          <w:sz w:val="24"/>
          <w:szCs w:val="24"/>
        </w:rPr>
        <w:t xml:space="preserve"> у 1948 </w:t>
      </w:r>
      <w:r w:rsidRPr="00F71FBC">
        <w:rPr>
          <w:rFonts w:ascii="Times New Roman" w:hAnsi="Times New Roman" w:cs="Times New Roman"/>
          <w:sz w:val="24"/>
          <w:szCs w:val="24"/>
        </w:rPr>
        <w:t xml:space="preserve">році було створене Боярське управління газопроводів, а в 1951 році побудована потужна газокомпресорна станція. Для робітників газового комплексу почали будувати двоповерхові багатоквартирні будинки в районі вул. Маяковського. </w:t>
      </w:r>
    </w:p>
    <w:p w:rsidR="00221CB7" w:rsidRPr="00C625D1" w:rsidRDefault="00221CB7" w:rsidP="00221CB7">
      <w:pPr>
        <w:widowControl w:val="0"/>
        <w:autoSpaceDE w:val="0"/>
        <w:autoSpaceDN w:val="0"/>
        <w:adjustRightInd w:val="0"/>
        <w:ind w:firstLine="0"/>
        <w:rPr>
          <w:rFonts w:ascii="Times New Roman" w:hAnsi="Times New Roman" w:cs="Times New Roman"/>
          <w:sz w:val="8"/>
          <w:szCs w:val="8"/>
          <w:lang w:val="ru-RU"/>
        </w:rPr>
      </w:pPr>
    </w:p>
    <w:p w:rsidR="00221CB7" w:rsidRPr="00C625D1" w:rsidRDefault="00221CB7" w:rsidP="00221CB7">
      <w:pPr>
        <w:widowControl w:val="0"/>
        <w:autoSpaceDE w:val="0"/>
        <w:autoSpaceDN w:val="0"/>
        <w:adjustRightInd w:val="0"/>
        <w:ind w:firstLine="0"/>
        <w:rPr>
          <w:rFonts w:ascii="Times New Roman" w:hAnsi="Times New Roman" w:cs="Times New Roman"/>
          <w:sz w:val="24"/>
          <w:szCs w:val="24"/>
          <w:lang w:val="ru-RU"/>
        </w:rPr>
      </w:pPr>
      <w:r w:rsidRPr="00F71FBC">
        <w:rPr>
          <w:rFonts w:ascii="Times New Roman" w:hAnsi="Times New Roman" w:cs="Times New Roman"/>
          <w:sz w:val="24"/>
          <w:szCs w:val="24"/>
        </w:rPr>
        <w:t xml:space="preserve">З 1956 року Боярка стала містом районного підпорядкування. На промислових підприємствах тут працювало близько 10 тис. осіб. Одним з найбільших підприємств була </w:t>
      </w:r>
      <w:r w:rsidR="00F60EDB">
        <w:rPr>
          <w:rFonts w:ascii="Times New Roman" w:hAnsi="Times New Roman" w:cs="Times New Roman"/>
          <w:sz w:val="24"/>
          <w:szCs w:val="24"/>
        </w:rPr>
        <w:t>швейна фабрика дитячого одягу, що розпочала випуск продукції</w:t>
      </w:r>
      <w:r w:rsidRPr="00F71FBC">
        <w:rPr>
          <w:rFonts w:ascii="Times New Roman" w:hAnsi="Times New Roman" w:cs="Times New Roman"/>
          <w:sz w:val="24"/>
          <w:szCs w:val="24"/>
        </w:rPr>
        <w:t xml:space="preserve"> у 1963 році. </w:t>
      </w:r>
    </w:p>
    <w:p w:rsidR="00221CB7" w:rsidRPr="00C625D1" w:rsidRDefault="00221CB7" w:rsidP="00221CB7">
      <w:pPr>
        <w:widowControl w:val="0"/>
        <w:autoSpaceDE w:val="0"/>
        <w:autoSpaceDN w:val="0"/>
        <w:adjustRightInd w:val="0"/>
        <w:ind w:firstLine="0"/>
        <w:rPr>
          <w:rFonts w:ascii="Times New Roman" w:hAnsi="Times New Roman" w:cs="Times New Roman"/>
          <w:sz w:val="8"/>
          <w:szCs w:val="8"/>
          <w:lang w:val="ru-RU"/>
        </w:rPr>
      </w:pPr>
    </w:p>
    <w:p w:rsidR="00221CB7" w:rsidRPr="000F71CB" w:rsidRDefault="00221CB7" w:rsidP="00221CB7">
      <w:pPr>
        <w:widowControl w:val="0"/>
        <w:autoSpaceDE w:val="0"/>
        <w:autoSpaceDN w:val="0"/>
        <w:adjustRightInd w:val="0"/>
        <w:ind w:firstLine="0"/>
        <w:rPr>
          <w:rFonts w:ascii="Times New Roman" w:hAnsi="Times New Roman" w:cs="Times New Roman"/>
          <w:sz w:val="24"/>
          <w:szCs w:val="24"/>
          <w:lang w:val="ru-RU"/>
        </w:rPr>
      </w:pPr>
      <w:r w:rsidRPr="00F71FBC">
        <w:rPr>
          <w:rFonts w:ascii="Times New Roman" w:hAnsi="Times New Roman" w:cs="Times New Roman"/>
          <w:sz w:val="24"/>
          <w:szCs w:val="24"/>
        </w:rPr>
        <w:t>У 1969 році збудовано завод «Іскра», який дав подальший поштовх розвитку</w:t>
      </w:r>
      <w:r w:rsidR="003566EE">
        <w:rPr>
          <w:rFonts w:ascii="Times New Roman" w:hAnsi="Times New Roman" w:cs="Times New Roman"/>
          <w:sz w:val="24"/>
          <w:szCs w:val="24"/>
        </w:rPr>
        <w:t xml:space="preserve"> місту</w:t>
      </w:r>
      <w:r w:rsidRPr="00F71FBC">
        <w:rPr>
          <w:rFonts w:ascii="Times New Roman" w:hAnsi="Times New Roman" w:cs="Times New Roman"/>
          <w:sz w:val="24"/>
          <w:szCs w:val="24"/>
        </w:rPr>
        <w:t xml:space="preserve">. На цьому заводі працювало до 6 тис. осіб. Для робітників заводу почали створювати соціальну інфраструктуру: будувались гуртожитки, дитячі садки, багатоповерхові будинки. Поступово стала формуватися головна магістраль міста </w:t>
      </w:r>
      <w:r w:rsidRPr="00F71FBC">
        <w:rPr>
          <w:rFonts w:ascii="Times New Roman" w:hAnsi="Times New Roman" w:cs="Times New Roman"/>
          <w:sz w:val="24"/>
          <w:szCs w:val="24"/>
        </w:rPr>
        <w:noBreakHyphen/>
        <w:t xml:space="preserve"> вул. Білогородська. Навколо </w:t>
      </w:r>
      <w:r>
        <w:rPr>
          <w:rFonts w:ascii="Times New Roman" w:hAnsi="Times New Roman" w:cs="Times New Roman"/>
          <w:sz w:val="24"/>
          <w:szCs w:val="24"/>
        </w:rPr>
        <w:t>неї</w:t>
      </w:r>
      <w:r w:rsidRPr="00F71FBC">
        <w:rPr>
          <w:rFonts w:ascii="Times New Roman" w:hAnsi="Times New Roman" w:cs="Times New Roman"/>
          <w:sz w:val="24"/>
          <w:szCs w:val="24"/>
        </w:rPr>
        <w:t xml:space="preserve"> будували житло, офісні й складські приміщення для установ газового комплексу, що знаходилися поза межами міста. Як результат цього в 70-80-х роках територія міста значно зросла.</w:t>
      </w:r>
    </w:p>
    <w:p w:rsidR="00221CB7" w:rsidRPr="00221CB7" w:rsidRDefault="00221CB7" w:rsidP="001C1698">
      <w:pPr>
        <w:widowControl w:val="0"/>
        <w:ind w:firstLine="0"/>
        <w:rPr>
          <w:rFonts w:ascii="Times New Roman" w:hAnsi="Times New Roman" w:cs="Times New Roman"/>
          <w:sz w:val="8"/>
          <w:szCs w:val="8"/>
        </w:rPr>
      </w:pPr>
    </w:p>
    <w:p w:rsidR="00221CB7" w:rsidRDefault="00221CB7" w:rsidP="001C1698">
      <w:pPr>
        <w:widowControl w:val="0"/>
        <w:ind w:firstLine="0"/>
        <w:rPr>
          <w:rFonts w:ascii="Times New Roman" w:hAnsi="Times New Roman" w:cs="Times New Roman"/>
          <w:sz w:val="24"/>
          <w:szCs w:val="24"/>
        </w:rPr>
      </w:pPr>
      <w:r>
        <w:rPr>
          <w:rFonts w:ascii="Times New Roman" w:hAnsi="Times New Roman" w:cs="Times New Roman"/>
          <w:sz w:val="24"/>
          <w:szCs w:val="24"/>
        </w:rPr>
        <w:t>Таким чином</w:t>
      </w:r>
      <w:r w:rsidR="00B70099">
        <w:rPr>
          <w:rFonts w:ascii="Times New Roman" w:hAnsi="Times New Roman" w:cs="Times New Roman"/>
          <w:sz w:val="24"/>
          <w:szCs w:val="24"/>
        </w:rPr>
        <w:t>,</w:t>
      </w:r>
      <w:r>
        <w:rPr>
          <w:rFonts w:ascii="Times New Roman" w:hAnsi="Times New Roman" w:cs="Times New Roman"/>
          <w:sz w:val="24"/>
          <w:szCs w:val="24"/>
        </w:rPr>
        <w:t xml:space="preserve"> підприємство ВПК та газового комплексу</w:t>
      </w:r>
      <w:r w:rsidR="00CF32E4" w:rsidRPr="00CF32E4">
        <w:rPr>
          <w:rFonts w:ascii="Times New Roman" w:hAnsi="Times New Roman" w:cs="Times New Roman"/>
          <w:sz w:val="24"/>
          <w:szCs w:val="24"/>
        </w:rPr>
        <w:t xml:space="preserve"> на довгі роки визн</w:t>
      </w:r>
      <w:r w:rsidR="00B70099">
        <w:rPr>
          <w:rFonts w:ascii="Times New Roman" w:hAnsi="Times New Roman" w:cs="Times New Roman"/>
          <w:sz w:val="24"/>
          <w:szCs w:val="24"/>
        </w:rPr>
        <w:t>ачила економічний профіль міста</w:t>
      </w:r>
      <w:r w:rsidR="00CF32E4" w:rsidRPr="00CF32E4">
        <w:rPr>
          <w:rFonts w:ascii="Times New Roman" w:hAnsi="Times New Roman" w:cs="Times New Roman"/>
          <w:sz w:val="24"/>
          <w:szCs w:val="24"/>
        </w:rPr>
        <w:t xml:space="preserve"> </w:t>
      </w:r>
      <w:r>
        <w:rPr>
          <w:rFonts w:ascii="Times New Roman" w:hAnsi="Times New Roman" w:cs="Times New Roman"/>
          <w:sz w:val="24"/>
          <w:szCs w:val="24"/>
        </w:rPr>
        <w:t>та</w:t>
      </w:r>
      <w:r w:rsidR="00CF32E4" w:rsidRPr="00CF32E4">
        <w:rPr>
          <w:rFonts w:ascii="Times New Roman" w:hAnsi="Times New Roman" w:cs="Times New Roman"/>
          <w:sz w:val="24"/>
          <w:szCs w:val="24"/>
        </w:rPr>
        <w:t xml:space="preserve"> </w:t>
      </w:r>
      <w:r>
        <w:rPr>
          <w:rFonts w:ascii="Times New Roman" w:hAnsi="Times New Roman" w:cs="Times New Roman"/>
          <w:sz w:val="24"/>
          <w:szCs w:val="24"/>
        </w:rPr>
        <w:t xml:space="preserve">стали </w:t>
      </w:r>
      <w:r w:rsidR="00CF32E4" w:rsidRPr="00CF32E4">
        <w:rPr>
          <w:rFonts w:ascii="Times New Roman" w:hAnsi="Times New Roman" w:cs="Times New Roman"/>
          <w:sz w:val="24"/>
          <w:szCs w:val="24"/>
        </w:rPr>
        <w:t xml:space="preserve">основним місцем праці переважної частини працездатного населення як самого міста, так і навколишніх </w:t>
      </w:r>
      <w:r w:rsidR="009E517B">
        <w:rPr>
          <w:rFonts w:ascii="Times New Roman" w:hAnsi="Times New Roman" w:cs="Times New Roman"/>
          <w:sz w:val="24"/>
          <w:szCs w:val="24"/>
        </w:rPr>
        <w:t>сіл і містечок в радіусі понад 2</w:t>
      </w:r>
      <w:r w:rsidR="00CF32E4" w:rsidRPr="00CF32E4">
        <w:rPr>
          <w:rFonts w:ascii="Times New Roman" w:hAnsi="Times New Roman" w:cs="Times New Roman"/>
          <w:sz w:val="24"/>
          <w:szCs w:val="24"/>
        </w:rPr>
        <w:t xml:space="preserve">0 км. </w:t>
      </w:r>
      <w:r w:rsidR="009E517B">
        <w:rPr>
          <w:rFonts w:ascii="Times New Roman" w:hAnsi="Times New Roman" w:cs="Times New Roman"/>
          <w:sz w:val="24"/>
          <w:szCs w:val="24"/>
        </w:rPr>
        <w:t xml:space="preserve"> </w:t>
      </w:r>
    </w:p>
    <w:p w:rsidR="00221CB7" w:rsidRPr="0008609A" w:rsidRDefault="00221CB7" w:rsidP="001C1698">
      <w:pPr>
        <w:widowControl w:val="0"/>
        <w:ind w:firstLine="0"/>
        <w:rPr>
          <w:rFonts w:ascii="Times New Roman" w:hAnsi="Times New Roman" w:cs="Times New Roman"/>
          <w:sz w:val="8"/>
          <w:szCs w:val="8"/>
        </w:rPr>
      </w:pPr>
    </w:p>
    <w:p w:rsidR="00CF32E4" w:rsidRDefault="00CF32E4" w:rsidP="0008609A">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Після 1991 року почався повільний, але неухильний занепад </w:t>
      </w:r>
      <w:r w:rsidR="0008609A">
        <w:rPr>
          <w:rFonts w:ascii="Times New Roman" w:hAnsi="Times New Roman" w:cs="Times New Roman"/>
          <w:sz w:val="24"/>
          <w:szCs w:val="24"/>
        </w:rPr>
        <w:t xml:space="preserve">одного з головних місто </w:t>
      </w:r>
      <w:r w:rsidR="00221CB7">
        <w:rPr>
          <w:rFonts w:ascii="Times New Roman" w:hAnsi="Times New Roman" w:cs="Times New Roman"/>
          <w:sz w:val="24"/>
          <w:szCs w:val="24"/>
        </w:rPr>
        <w:t>утворююч</w:t>
      </w:r>
      <w:r w:rsidR="0008609A">
        <w:rPr>
          <w:rFonts w:ascii="Times New Roman" w:hAnsi="Times New Roman" w:cs="Times New Roman"/>
          <w:sz w:val="24"/>
          <w:szCs w:val="24"/>
        </w:rPr>
        <w:t>их</w:t>
      </w:r>
      <w:r w:rsidR="00221CB7">
        <w:rPr>
          <w:rFonts w:ascii="Times New Roman" w:hAnsi="Times New Roman" w:cs="Times New Roman"/>
          <w:sz w:val="24"/>
          <w:szCs w:val="24"/>
        </w:rPr>
        <w:t xml:space="preserve"> пі</w:t>
      </w:r>
      <w:r w:rsidR="0008609A">
        <w:rPr>
          <w:rFonts w:ascii="Times New Roman" w:hAnsi="Times New Roman" w:cs="Times New Roman"/>
          <w:sz w:val="24"/>
          <w:szCs w:val="24"/>
        </w:rPr>
        <w:t>дприємств</w:t>
      </w:r>
      <w:r w:rsidR="00221CB7">
        <w:rPr>
          <w:rFonts w:ascii="Times New Roman" w:hAnsi="Times New Roman" w:cs="Times New Roman"/>
          <w:sz w:val="24"/>
          <w:szCs w:val="24"/>
        </w:rPr>
        <w:t xml:space="preserve"> ВПК</w:t>
      </w:r>
      <w:r w:rsidR="003566EE">
        <w:rPr>
          <w:rFonts w:ascii="Times New Roman" w:hAnsi="Times New Roman" w:cs="Times New Roman"/>
          <w:sz w:val="24"/>
          <w:szCs w:val="24"/>
        </w:rPr>
        <w:t xml:space="preserve"> - заводу </w:t>
      </w:r>
      <w:r w:rsidR="00221CB7">
        <w:rPr>
          <w:rFonts w:ascii="Times New Roman" w:hAnsi="Times New Roman" w:cs="Times New Roman"/>
          <w:sz w:val="24"/>
          <w:szCs w:val="24"/>
        </w:rPr>
        <w:t>«Іскра»</w:t>
      </w:r>
      <w:r w:rsidR="0008609A">
        <w:rPr>
          <w:rFonts w:ascii="Times New Roman" w:hAnsi="Times New Roman" w:cs="Times New Roman"/>
          <w:sz w:val="24"/>
          <w:szCs w:val="24"/>
        </w:rPr>
        <w:t>,</w:t>
      </w:r>
      <w:r w:rsidRPr="00CF32E4">
        <w:rPr>
          <w:rFonts w:ascii="Times New Roman" w:hAnsi="Times New Roman" w:cs="Times New Roman"/>
          <w:sz w:val="24"/>
          <w:szCs w:val="24"/>
        </w:rPr>
        <w:t xml:space="preserve"> в силу розвалу планової економіки</w:t>
      </w:r>
      <w:r w:rsidR="009E517B">
        <w:rPr>
          <w:rFonts w:ascii="Times New Roman" w:hAnsi="Times New Roman" w:cs="Times New Roman"/>
          <w:sz w:val="24"/>
          <w:szCs w:val="24"/>
        </w:rPr>
        <w:t>,</w:t>
      </w:r>
      <w:r w:rsidRPr="00CF32E4">
        <w:rPr>
          <w:rFonts w:ascii="Times New Roman" w:hAnsi="Times New Roman" w:cs="Times New Roman"/>
          <w:sz w:val="24"/>
          <w:szCs w:val="24"/>
        </w:rPr>
        <w:t xml:space="preserve"> неіснуючого вже тоді СРСР</w:t>
      </w:r>
      <w:r w:rsidR="009E517B">
        <w:rPr>
          <w:rFonts w:ascii="Times New Roman" w:hAnsi="Times New Roman" w:cs="Times New Roman"/>
          <w:sz w:val="24"/>
          <w:szCs w:val="24"/>
        </w:rPr>
        <w:t>,</w:t>
      </w:r>
      <w:r w:rsidRPr="00CF32E4">
        <w:rPr>
          <w:rFonts w:ascii="Times New Roman" w:hAnsi="Times New Roman" w:cs="Times New Roman"/>
          <w:sz w:val="24"/>
          <w:szCs w:val="24"/>
        </w:rPr>
        <w:t xml:space="preserve"> разом з </w:t>
      </w:r>
      <w:r w:rsidR="00221CB7">
        <w:rPr>
          <w:rFonts w:ascii="Times New Roman" w:hAnsi="Times New Roman" w:cs="Times New Roman"/>
          <w:sz w:val="24"/>
          <w:szCs w:val="24"/>
        </w:rPr>
        <w:t>іншими</w:t>
      </w:r>
      <w:r w:rsidRPr="00CF32E4">
        <w:rPr>
          <w:rFonts w:ascii="Times New Roman" w:hAnsi="Times New Roman" w:cs="Times New Roman"/>
          <w:sz w:val="24"/>
          <w:szCs w:val="24"/>
        </w:rPr>
        <w:t xml:space="preserve"> промислово-в</w:t>
      </w:r>
      <w:r w:rsidR="0008609A">
        <w:rPr>
          <w:rFonts w:ascii="Times New Roman" w:hAnsi="Times New Roman" w:cs="Times New Roman"/>
          <w:sz w:val="24"/>
          <w:szCs w:val="24"/>
        </w:rPr>
        <w:t>иробничими комплексами. Ця ситуація відразу призвела до глибокої економічної</w:t>
      </w:r>
      <w:r w:rsidRPr="00CF32E4">
        <w:rPr>
          <w:rFonts w:ascii="Times New Roman" w:hAnsi="Times New Roman" w:cs="Times New Roman"/>
          <w:sz w:val="24"/>
          <w:szCs w:val="24"/>
        </w:rPr>
        <w:t xml:space="preserve"> криз</w:t>
      </w:r>
      <w:r w:rsidR="0008609A">
        <w:rPr>
          <w:rFonts w:ascii="Times New Roman" w:hAnsi="Times New Roman" w:cs="Times New Roman"/>
          <w:sz w:val="24"/>
          <w:szCs w:val="24"/>
        </w:rPr>
        <w:t>и та гіперінфляції</w:t>
      </w:r>
      <w:r w:rsidRPr="00CF32E4">
        <w:rPr>
          <w:rFonts w:ascii="Times New Roman" w:hAnsi="Times New Roman" w:cs="Times New Roman"/>
          <w:sz w:val="24"/>
          <w:szCs w:val="24"/>
        </w:rPr>
        <w:t xml:space="preserve">. У </w:t>
      </w:r>
      <w:r w:rsidR="0008609A">
        <w:rPr>
          <w:rFonts w:ascii="Times New Roman" w:hAnsi="Times New Roman" w:cs="Times New Roman"/>
          <w:sz w:val="24"/>
          <w:szCs w:val="24"/>
        </w:rPr>
        <w:t>економіці міста</w:t>
      </w:r>
      <w:r w:rsidRPr="00CF32E4">
        <w:rPr>
          <w:rFonts w:ascii="Times New Roman" w:hAnsi="Times New Roman" w:cs="Times New Roman"/>
          <w:sz w:val="24"/>
          <w:szCs w:val="24"/>
        </w:rPr>
        <w:t xml:space="preserve"> відразу відзначився спад ви</w:t>
      </w:r>
      <w:r w:rsidR="0008609A">
        <w:rPr>
          <w:rFonts w:ascii="Times New Roman" w:hAnsi="Times New Roman" w:cs="Times New Roman"/>
          <w:sz w:val="24"/>
          <w:szCs w:val="24"/>
        </w:rPr>
        <w:t>робництва</w:t>
      </w:r>
      <w:r w:rsidRPr="00CF32E4">
        <w:rPr>
          <w:rFonts w:ascii="Times New Roman" w:hAnsi="Times New Roman" w:cs="Times New Roman"/>
          <w:sz w:val="24"/>
          <w:szCs w:val="24"/>
        </w:rPr>
        <w:t xml:space="preserve"> та скорочення робочих місць</w:t>
      </w:r>
      <w:r w:rsidR="0008609A">
        <w:rPr>
          <w:rFonts w:ascii="Times New Roman" w:hAnsi="Times New Roman" w:cs="Times New Roman"/>
          <w:sz w:val="24"/>
          <w:szCs w:val="24"/>
        </w:rPr>
        <w:t xml:space="preserve">, </w:t>
      </w:r>
      <w:r w:rsidR="009E517B">
        <w:rPr>
          <w:rFonts w:ascii="Times New Roman" w:hAnsi="Times New Roman" w:cs="Times New Roman"/>
          <w:sz w:val="24"/>
          <w:szCs w:val="24"/>
        </w:rPr>
        <w:t>й</w:t>
      </w:r>
      <w:r w:rsidR="0008609A">
        <w:rPr>
          <w:rFonts w:ascii="Times New Roman" w:hAnsi="Times New Roman" w:cs="Times New Roman"/>
          <w:sz w:val="24"/>
          <w:szCs w:val="24"/>
        </w:rPr>
        <w:t xml:space="preserve"> ця тенденція зберігалася доволі довгий час. </w:t>
      </w:r>
      <w:r w:rsidR="003566EE">
        <w:rPr>
          <w:rFonts w:ascii="Times New Roman" w:hAnsi="Times New Roman" w:cs="Times New Roman"/>
          <w:sz w:val="24"/>
          <w:szCs w:val="24"/>
        </w:rPr>
        <w:t>Подібні процеси спостерігалися й</w:t>
      </w:r>
      <w:r w:rsidRPr="00CF32E4">
        <w:rPr>
          <w:rFonts w:ascii="Times New Roman" w:hAnsi="Times New Roman" w:cs="Times New Roman"/>
          <w:sz w:val="24"/>
          <w:szCs w:val="24"/>
        </w:rPr>
        <w:t xml:space="preserve"> у легкій промисловості міста, яку представляли </w:t>
      </w:r>
      <w:r w:rsidR="0008609A">
        <w:rPr>
          <w:rFonts w:ascii="Times New Roman" w:hAnsi="Times New Roman" w:cs="Times New Roman"/>
          <w:sz w:val="24"/>
          <w:szCs w:val="24"/>
        </w:rPr>
        <w:t xml:space="preserve">швейна фабрика дитячого одягу. </w:t>
      </w:r>
    </w:p>
    <w:p w:rsidR="0008609A" w:rsidRPr="0008609A" w:rsidRDefault="0008609A" w:rsidP="0008609A">
      <w:pPr>
        <w:widowControl w:val="0"/>
        <w:ind w:firstLine="0"/>
        <w:rPr>
          <w:rFonts w:ascii="Times New Roman" w:hAnsi="Times New Roman" w:cs="Times New Roman"/>
          <w:sz w:val="8"/>
          <w:szCs w:val="8"/>
        </w:rPr>
      </w:pPr>
    </w:p>
    <w:p w:rsidR="00CF32E4" w:rsidRDefault="00CF32E4" w:rsidP="0008609A">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Нові ринкові умови, які почали формуватися від середини 1990-х років, почали дещо змінювати профіль міста: економічно активні городяни, в основному - звільнені з державних підприємств, зокрема, заводу «</w:t>
      </w:r>
      <w:r w:rsidR="0008609A">
        <w:rPr>
          <w:rFonts w:ascii="Times New Roman" w:hAnsi="Times New Roman" w:cs="Times New Roman"/>
          <w:sz w:val="24"/>
          <w:szCs w:val="24"/>
        </w:rPr>
        <w:t>Іскра</w:t>
      </w:r>
      <w:r w:rsidRPr="00CF32E4">
        <w:rPr>
          <w:rFonts w:ascii="Times New Roman" w:hAnsi="Times New Roman" w:cs="Times New Roman"/>
          <w:sz w:val="24"/>
          <w:szCs w:val="24"/>
        </w:rPr>
        <w:t>», працівники стають основою розвитку малого і середнього підприємництва, при чому переважаючими сферами діяльності тут, як і в цілому по країні, стають торгівля і послуги. Від початку 2000-х років у малому бізнесі спостерігається повільний розвиток виробничої сфери.</w:t>
      </w:r>
    </w:p>
    <w:p w:rsidR="009E517B" w:rsidRPr="009E517B" w:rsidRDefault="009E517B" w:rsidP="0008609A">
      <w:pPr>
        <w:widowControl w:val="0"/>
        <w:ind w:firstLine="0"/>
        <w:rPr>
          <w:rFonts w:ascii="Times New Roman" w:hAnsi="Times New Roman" w:cs="Times New Roman"/>
          <w:sz w:val="8"/>
          <w:szCs w:val="8"/>
        </w:rPr>
      </w:pPr>
    </w:p>
    <w:p w:rsidR="00CF32E4" w:rsidRDefault="00CF32E4" w:rsidP="009E517B">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Відтак, з середини 1990-х років економічна спеціалізація </w:t>
      </w:r>
      <w:r w:rsidR="0008609A">
        <w:rPr>
          <w:rFonts w:ascii="Times New Roman" w:hAnsi="Times New Roman" w:cs="Times New Roman"/>
          <w:sz w:val="24"/>
          <w:szCs w:val="24"/>
        </w:rPr>
        <w:t>Боярки</w:t>
      </w:r>
      <w:r w:rsidRPr="00CF32E4">
        <w:rPr>
          <w:rFonts w:ascii="Times New Roman" w:hAnsi="Times New Roman" w:cs="Times New Roman"/>
          <w:sz w:val="24"/>
          <w:szCs w:val="24"/>
        </w:rPr>
        <w:t xml:space="preserve"> поволі змінює своє «традиційне обличчя» на користь </w:t>
      </w:r>
      <w:r w:rsidR="009E517B">
        <w:rPr>
          <w:rFonts w:ascii="Times New Roman" w:hAnsi="Times New Roman" w:cs="Times New Roman"/>
          <w:sz w:val="24"/>
          <w:szCs w:val="24"/>
        </w:rPr>
        <w:t>розвитку приватного підприємництва, а основною сферою занятості боярчан стає торгівля та надан</w:t>
      </w:r>
      <w:r w:rsidR="00B70099">
        <w:rPr>
          <w:rFonts w:ascii="Times New Roman" w:hAnsi="Times New Roman" w:cs="Times New Roman"/>
          <w:sz w:val="24"/>
          <w:szCs w:val="24"/>
        </w:rPr>
        <w:t>ня послуг</w:t>
      </w:r>
      <w:r w:rsidR="009E517B">
        <w:rPr>
          <w:rFonts w:ascii="Times New Roman" w:hAnsi="Times New Roman" w:cs="Times New Roman"/>
          <w:sz w:val="24"/>
          <w:szCs w:val="24"/>
        </w:rPr>
        <w:t xml:space="preserve">. </w:t>
      </w:r>
      <w:r w:rsidR="00B70099">
        <w:rPr>
          <w:rFonts w:ascii="Times New Roman" w:hAnsi="Times New Roman" w:cs="Times New Roman"/>
          <w:sz w:val="24"/>
          <w:szCs w:val="24"/>
        </w:rPr>
        <w:t xml:space="preserve"> </w:t>
      </w:r>
    </w:p>
    <w:p w:rsidR="009E517B" w:rsidRPr="009E517B" w:rsidRDefault="009E517B" w:rsidP="009E517B">
      <w:pPr>
        <w:widowControl w:val="0"/>
        <w:ind w:firstLine="0"/>
        <w:rPr>
          <w:rFonts w:ascii="Times New Roman" w:hAnsi="Times New Roman" w:cs="Times New Roman"/>
          <w:sz w:val="8"/>
          <w:szCs w:val="8"/>
        </w:rPr>
      </w:pPr>
    </w:p>
    <w:p w:rsidR="00CF32E4" w:rsidRDefault="00CF32E4" w:rsidP="009E517B">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Частка працездатного населення, втративши роботу і не знайшовши себе у підприємництві, покидає місто у пошуках заробітку. Напрямами трудової еміграції стали в основному </w:t>
      </w:r>
      <w:r w:rsidR="0008609A">
        <w:rPr>
          <w:rFonts w:ascii="Times New Roman" w:hAnsi="Times New Roman" w:cs="Times New Roman"/>
          <w:sz w:val="24"/>
          <w:szCs w:val="24"/>
        </w:rPr>
        <w:t>Київ</w:t>
      </w:r>
      <w:r w:rsidRPr="00CF32E4">
        <w:rPr>
          <w:rFonts w:ascii="Times New Roman" w:hAnsi="Times New Roman" w:cs="Times New Roman"/>
          <w:sz w:val="24"/>
          <w:szCs w:val="24"/>
        </w:rPr>
        <w:t xml:space="preserve">, </w:t>
      </w:r>
      <w:r w:rsidR="0008609A">
        <w:rPr>
          <w:rFonts w:ascii="Times New Roman" w:hAnsi="Times New Roman" w:cs="Times New Roman"/>
          <w:sz w:val="24"/>
          <w:szCs w:val="24"/>
        </w:rPr>
        <w:t xml:space="preserve">у якому на даний час працює понад 12 тис. боярчан. </w:t>
      </w:r>
      <w:r w:rsidRPr="00CF32E4">
        <w:rPr>
          <w:rFonts w:ascii="Times New Roman" w:hAnsi="Times New Roman" w:cs="Times New Roman"/>
          <w:sz w:val="24"/>
          <w:szCs w:val="24"/>
        </w:rPr>
        <w:t>Ці процеси призводять до механічного скорочення населення, що разом зі зниженням природного приросту формують негативну демографічну динаміку. Особливо небезпечною тенденцією є відплив молоді з міста та стійке старіння населення.</w:t>
      </w:r>
    </w:p>
    <w:p w:rsidR="000B0933" w:rsidRPr="000B0933" w:rsidRDefault="000B0933" w:rsidP="009E517B">
      <w:pPr>
        <w:widowControl w:val="0"/>
        <w:ind w:firstLine="0"/>
        <w:rPr>
          <w:rFonts w:ascii="Times New Roman" w:hAnsi="Times New Roman" w:cs="Times New Roman"/>
          <w:sz w:val="8"/>
          <w:szCs w:val="8"/>
        </w:rPr>
      </w:pPr>
    </w:p>
    <w:p w:rsidR="000B0933" w:rsidRDefault="000B0933" w:rsidP="009E517B">
      <w:pPr>
        <w:widowControl w:val="0"/>
        <w:ind w:firstLine="0"/>
        <w:rPr>
          <w:rFonts w:ascii="Times New Roman" w:hAnsi="Times New Roman" w:cs="Times New Roman"/>
          <w:sz w:val="24"/>
          <w:szCs w:val="24"/>
        </w:rPr>
      </w:pPr>
      <w:r>
        <w:rPr>
          <w:rFonts w:ascii="Times New Roman" w:hAnsi="Times New Roman" w:cs="Times New Roman"/>
          <w:sz w:val="24"/>
          <w:szCs w:val="24"/>
        </w:rPr>
        <w:t xml:space="preserve">З </w:t>
      </w:r>
      <w:r w:rsidR="00672734">
        <w:rPr>
          <w:rFonts w:ascii="Times New Roman" w:hAnsi="Times New Roman" w:cs="Times New Roman"/>
          <w:sz w:val="24"/>
          <w:szCs w:val="24"/>
        </w:rPr>
        <w:t>1986 року, після аварії на ЧАЕС</w:t>
      </w:r>
      <w:r>
        <w:rPr>
          <w:rFonts w:ascii="Times New Roman" w:hAnsi="Times New Roman" w:cs="Times New Roman"/>
          <w:sz w:val="24"/>
          <w:szCs w:val="24"/>
        </w:rPr>
        <w:t>,</w:t>
      </w:r>
      <w:r w:rsidR="00672734">
        <w:rPr>
          <w:rFonts w:ascii="Times New Roman" w:hAnsi="Times New Roman" w:cs="Times New Roman"/>
          <w:sz w:val="24"/>
          <w:szCs w:val="24"/>
        </w:rPr>
        <w:t xml:space="preserve"> Боярці надано статус І</w:t>
      </w:r>
      <w:r w:rsidR="00672734">
        <w:rPr>
          <w:rFonts w:ascii="Times New Roman" w:hAnsi="Times New Roman" w:cs="Times New Roman"/>
          <w:sz w:val="24"/>
          <w:szCs w:val="24"/>
          <w:lang w:val="en-US"/>
        </w:rPr>
        <w:t>V</w:t>
      </w:r>
      <w:r w:rsidR="00672734">
        <w:rPr>
          <w:rFonts w:ascii="Times New Roman" w:hAnsi="Times New Roman" w:cs="Times New Roman"/>
          <w:sz w:val="24"/>
          <w:szCs w:val="24"/>
        </w:rPr>
        <w:t xml:space="preserve"> категорії, </w:t>
      </w:r>
      <w:r>
        <w:rPr>
          <w:rFonts w:ascii="Times New Roman" w:hAnsi="Times New Roman" w:cs="Times New Roman"/>
          <w:sz w:val="24"/>
          <w:szCs w:val="24"/>
        </w:rPr>
        <w:t xml:space="preserve">як території </w:t>
      </w:r>
      <w:r w:rsidR="00672734">
        <w:rPr>
          <w:rFonts w:ascii="Times New Roman" w:hAnsi="Times New Roman" w:cs="Times New Roman"/>
          <w:sz w:val="24"/>
          <w:szCs w:val="24"/>
        </w:rPr>
        <w:t xml:space="preserve">що потерпіла внаслідок катастрофи на Чорнобильській АЕС. Цей статус знімає з жителів міста обов’язок сплачувати податок за користування землею, що у свою чергу значно знижує можливості міського бюджету. </w:t>
      </w:r>
    </w:p>
    <w:p w:rsidR="005D140B" w:rsidRPr="000B0933" w:rsidRDefault="005D140B" w:rsidP="009E517B">
      <w:pPr>
        <w:widowControl w:val="0"/>
        <w:ind w:firstLine="0"/>
        <w:rPr>
          <w:rFonts w:ascii="Times New Roman" w:hAnsi="Times New Roman" w:cs="Times New Roman"/>
          <w:sz w:val="8"/>
          <w:szCs w:val="8"/>
        </w:rPr>
      </w:pPr>
    </w:p>
    <w:p w:rsidR="005D140B" w:rsidRDefault="005D140B" w:rsidP="009E517B">
      <w:pPr>
        <w:widowControl w:val="0"/>
        <w:ind w:firstLine="0"/>
        <w:rPr>
          <w:rFonts w:ascii="Times New Roman" w:hAnsi="Times New Roman" w:cs="Times New Roman"/>
          <w:sz w:val="24"/>
          <w:szCs w:val="24"/>
        </w:rPr>
      </w:pPr>
      <w:r>
        <w:rPr>
          <w:rFonts w:ascii="Times New Roman" w:hAnsi="Times New Roman" w:cs="Times New Roman"/>
          <w:sz w:val="24"/>
          <w:szCs w:val="24"/>
        </w:rPr>
        <w:t>Міська влада абсолютно не впливає на процес розвитку міської громади, зосередивши свою діяльність виключно на питання</w:t>
      </w:r>
      <w:r w:rsidR="009F6082">
        <w:rPr>
          <w:rFonts w:ascii="Times New Roman" w:hAnsi="Times New Roman" w:cs="Times New Roman"/>
          <w:sz w:val="24"/>
          <w:szCs w:val="24"/>
        </w:rPr>
        <w:t>х перерозподілу та</w:t>
      </w:r>
      <w:r>
        <w:rPr>
          <w:rFonts w:ascii="Times New Roman" w:hAnsi="Times New Roman" w:cs="Times New Roman"/>
          <w:sz w:val="24"/>
          <w:szCs w:val="24"/>
        </w:rPr>
        <w:t xml:space="preserve"> проїдання міського бюджету (про що </w:t>
      </w:r>
      <w:r>
        <w:rPr>
          <w:rFonts w:ascii="Times New Roman" w:hAnsi="Times New Roman" w:cs="Times New Roman"/>
          <w:sz w:val="24"/>
          <w:szCs w:val="24"/>
        </w:rPr>
        <w:lastRenderedPageBreak/>
        <w:t xml:space="preserve">засвідчує </w:t>
      </w:r>
      <w:r w:rsidR="009F6082">
        <w:rPr>
          <w:rFonts w:ascii="Times New Roman" w:hAnsi="Times New Roman" w:cs="Times New Roman"/>
          <w:sz w:val="24"/>
          <w:szCs w:val="24"/>
        </w:rPr>
        <w:t xml:space="preserve">проведене </w:t>
      </w:r>
      <w:r>
        <w:rPr>
          <w:rFonts w:ascii="Times New Roman" w:hAnsi="Times New Roman" w:cs="Times New Roman"/>
          <w:sz w:val="24"/>
          <w:szCs w:val="24"/>
        </w:rPr>
        <w:t>опи</w:t>
      </w:r>
      <w:r w:rsidR="009F6082">
        <w:rPr>
          <w:rFonts w:ascii="Times New Roman" w:hAnsi="Times New Roman" w:cs="Times New Roman"/>
          <w:sz w:val="24"/>
          <w:szCs w:val="24"/>
        </w:rPr>
        <w:t>тування боярчан</w:t>
      </w:r>
      <w:r w:rsidR="003566EE">
        <w:rPr>
          <w:rFonts w:ascii="Times New Roman" w:hAnsi="Times New Roman" w:cs="Times New Roman"/>
          <w:sz w:val="24"/>
          <w:szCs w:val="24"/>
        </w:rPr>
        <w:t>)</w:t>
      </w:r>
      <w:r>
        <w:rPr>
          <w:rFonts w:ascii="Times New Roman" w:hAnsi="Times New Roman" w:cs="Times New Roman"/>
          <w:sz w:val="24"/>
          <w:szCs w:val="24"/>
        </w:rPr>
        <w:t xml:space="preserve">. </w:t>
      </w:r>
    </w:p>
    <w:p w:rsidR="005D140B" w:rsidRPr="005D140B" w:rsidRDefault="005D140B" w:rsidP="005D140B">
      <w:pPr>
        <w:widowControl w:val="0"/>
        <w:ind w:firstLine="0"/>
        <w:rPr>
          <w:rFonts w:ascii="Times New Roman" w:hAnsi="Times New Roman" w:cs="Times New Roman"/>
          <w:sz w:val="8"/>
          <w:szCs w:val="8"/>
        </w:rPr>
      </w:pPr>
    </w:p>
    <w:p w:rsidR="00CF32E4" w:rsidRPr="00CF32E4" w:rsidRDefault="00CF32E4" w:rsidP="005D140B">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Наслідком всіх цих процесів стає повільний занепад міста як соціально-економічної </w:t>
      </w:r>
      <w:r w:rsidR="000B0933">
        <w:rPr>
          <w:rFonts w:ascii="Times New Roman" w:hAnsi="Times New Roman" w:cs="Times New Roman"/>
          <w:sz w:val="24"/>
          <w:szCs w:val="24"/>
        </w:rPr>
        <w:t xml:space="preserve">системи </w:t>
      </w:r>
      <w:r w:rsidRPr="00CF32E4">
        <w:rPr>
          <w:rFonts w:ascii="Times New Roman" w:hAnsi="Times New Roman" w:cs="Times New Roman"/>
          <w:sz w:val="24"/>
          <w:szCs w:val="24"/>
        </w:rPr>
        <w:t>та</w:t>
      </w:r>
      <w:r w:rsidR="000B0933">
        <w:rPr>
          <w:rFonts w:ascii="Times New Roman" w:hAnsi="Times New Roman" w:cs="Times New Roman"/>
          <w:sz w:val="24"/>
          <w:szCs w:val="24"/>
        </w:rPr>
        <w:t xml:space="preserve"> екологічного й </w:t>
      </w:r>
      <w:r w:rsidRPr="00CF32E4">
        <w:rPr>
          <w:rFonts w:ascii="Times New Roman" w:hAnsi="Times New Roman" w:cs="Times New Roman"/>
          <w:sz w:val="24"/>
          <w:szCs w:val="24"/>
        </w:rPr>
        <w:t xml:space="preserve"> соціально</w:t>
      </w:r>
      <w:r w:rsidR="000B0933">
        <w:rPr>
          <w:rFonts w:ascii="Times New Roman" w:hAnsi="Times New Roman" w:cs="Times New Roman"/>
          <w:sz w:val="24"/>
          <w:szCs w:val="24"/>
        </w:rPr>
        <w:t>-</w:t>
      </w:r>
      <w:r w:rsidR="005D140B">
        <w:rPr>
          <w:rFonts w:ascii="Times New Roman" w:hAnsi="Times New Roman" w:cs="Times New Roman"/>
          <w:sz w:val="24"/>
          <w:szCs w:val="24"/>
        </w:rPr>
        <w:t xml:space="preserve">культурного середовища. </w:t>
      </w:r>
    </w:p>
    <w:p w:rsidR="005D140B" w:rsidRPr="005D140B" w:rsidRDefault="005D140B" w:rsidP="005D140B">
      <w:pPr>
        <w:widowControl w:val="0"/>
        <w:ind w:firstLine="0"/>
        <w:rPr>
          <w:rFonts w:ascii="Times New Roman" w:hAnsi="Times New Roman" w:cs="Times New Roman"/>
          <w:color w:val="000000"/>
          <w:sz w:val="8"/>
          <w:szCs w:val="8"/>
        </w:rPr>
      </w:pPr>
    </w:p>
    <w:p w:rsidR="00CF32E4" w:rsidRDefault="00CF32E4" w:rsidP="005D140B">
      <w:pPr>
        <w:widowControl w:val="0"/>
        <w:ind w:firstLine="0"/>
        <w:rPr>
          <w:rFonts w:ascii="Times New Roman" w:hAnsi="Times New Roman" w:cs="Times New Roman"/>
          <w:color w:val="000000"/>
          <w:sz w:val="24"/>
          <w:szCs w:val="24"/>
        </w:rPr>
      </w:pPr>
      <w:r w:rsidRPr="00CF32E4">
        <w:rPr>
          <w:rFonts w:ascii="Times New Roman" w:hAnsi="Times New Roman" w:cs="Times New Roman"/>
          <w:color w:val="000000"/>
          <w:sz w:val="24"/>
          <w:szCs w:val="24"/>
        </w:rPr>
        <w:t>Аналітичне дослідження основних соціально-економічних та демографічних тенде</w:t>
      </w:r>
      <w:r w:rsidR="00056114">
        <w:rPr>
          <w:rFonts w:ascii="Times New Roman" w:hAnsi="Times New Roman" w:cs="Times New Roman"/>
          <w:color w:val="000000"/>
          <w:sz w:val="24"/>
          <w:szCs w:val="24"/>
        </w:rPr>
        <w:t xml:space="preserve">нцій у ретроспективі останніх </w:t>
      </w:r>
      <w:r w:rsidRPr="00CF32E4">
        <w:rPr>
          <w:rFonts w:ascii="Times New Roman" w:hAnsi="Times New Roman" w:cs="Times New Roman"/>
          <w:color w:val="000000"/>
          <w:sz w:val="24"/>
          <w:szCs w:val="24"/>
        </w:rPr>
        <w:t>років, та, відповідно, моделювання «соціально-економічного ландшафту» (</w:t>
      </w:r>
      <w:proofErr w:type="spellStart"/>
      <w:r w:rsidRPr="00CF32E4">
        <w:rPr>
          <w:rFonts w:ascii="Times New Roman" w:hAnsi="Times New Roman" w:cs="Times New Roman"/>
          <w:color w:val="000000"/>
          <w:sz w:val="24"/>
          <w:szCs w:val="24"/>
        </w:rPr>
        <w:t>взаємонакладання</w:t>
      </w:r>
      <w:proofErr w:type="spellEnd"/>
      <w:r w:rsidRPr="00CF32E4">
        <w:rPr>
          <w:rFonts w:ascii="Times New Roman" w:hAnsi="Times New Roman" w:cs="Times New Roman"/>
          <w:color w:val="000000"/>
          <w:sz w:val="24"/>
          <w:szCs w:val="24"/>
        </w:rPr>
        <w:t xml:space="preserve"> стійких у часі факторів впливу) міста, а також базові припущення щодо основних факторів впливу </w:t>
      </w:r>
      <w:r w:rsidR="009F6082">
        <w:rPr>
          <w:rFonts w:ascii="Times New Roman" w:hAnsi="Times New Roman" w:cs="Times New Roman"/>
          <w:color w:val="000000"/>
          <w:sz w:val="24"/>
          <w:szCs w:val="24"/>
        </w:rPr>
        <w:t>на перспективу</w:t>
      </w:r>
      <w:r w:rsidRPr="00CF32E4">
        <w:rPr>
          <w:rFonts w:ascii="Times New Roman" w:hAnsi="Times New Roman" w:cs="Times New Roman"/>
          <w:color w:val="000000"/>
          <w:sz w:val="24"/>
          <w:szCs w:val="24"/>
        </w:rPr>
        <w:t xml:space="preserve"> дозволило сформулювати базовий («інерційний») сценарій розвитку міста.</w:t>
      </w:r>
    </w:p>
    <w:p w:rsidR="00D74E1E" w:rsidRPr="00626D6E" w:rsidRDefault="00D74E1E" w:rsidP="00D74E1E">
      <w:pPr>
        <w:widowControl w:val="0"/>
        <w:ind w:firstLine="0"/>
        <w:jc w:val="right"/>
        <w:rPr>
          <w:rFonts w:ascii="Times New Roman" w:hAnsi="Times New Roman" w:cs="Times New Roman"/>
          <w:i/>
          <w:color w:val="000000"/>
          <w:sz w:val="24"/>
          <w:szCs w:val="24"/>
          <w:lang w:val="ru-RU"/>
        </w:rPr>
      </w:pPr>
      <w:r>
        <w:rPr>
          <w:rFonts w:ascii="Times New Roman" w:hAnsi="Times New Roman" w:cs="Times New Roman"/>
          <w:i/>
          <w:color w:val="000000"/>
          <w:sz w:val="24"/>
          <w:szCs w:val="24"/>
        </w:rPr>
        <w:t>Таблиця 4</w:t>
      </w:r>
    </w:p>
    <w:p w:rsidR="00CF32E4" w:rsidRPr="00672734" w:rsidRDefault="00CF32E4" w:rsidP="00CF32E4">
      <w:pPr>
        <w:widowControl w:val="0"/>
        <w:rPr>
          <w:rFonts w:ascii="Times New Roman" w:hAnsi="Times New Roman" w:cs="Times New Roman"/>
          <w:sz w:val="8"/>
          <w:szCs w:val="8"/>
        </w:rPr>
      </w:pPr>
    </w:p>
    <w:p w:rsidR="00CF32E4" w:rsidRPr="00CF32E4" w:rsidRDefault="00CF32E4" w:rsidP="00CF32E4">
      <w:pPr>
        <w:pStyle w:val="ac"/>
        <w:widowControl w:val="0"/>
        <w:tabs>
          <w:tab w:val="left" w:pos="1418"/>
          <w:tab w:val="left" w:pos="1560"/>
        </w:tabs>
        <w:jc w:val="center"/>
        <w:rPr>
          <w:rFonts w:ascii="Times New Roman" w:hAnsi="Times New Roman"/>
          <w:b/>
          <w:sz w:val="24"/>
          <w:szCs w:val="24"/>
        </w:rPr>
      </w:pPr>
      <w:r w:rsidRPr="00CF32E4">
        <w:rPr>
          <w:rFonts w:ascii="Times New Roman" w:hAnsi="Times New Roman"/>
          <w:b/>
          <w:sz w:val="24"/>
          <w:szCs w:val="24"/>
        </w:rPr>
        <w:t>Базовий сценарій (інерційний або «нульовий»)</w:t>
      </w:r>
    </w:p>
    <w:p w:rsidR="005C182F" w:rsidRDefault="00CF32E4" w:rsidP="00CF32E4">
      <w:pPr>
        <w:pStyle w:val="ac"/>
        <w:widowControl w:val="0"/>
        <w:tabs>
          <w:tab w:val="left" w:pos="1418"/>
          <w:tab w:val="left" w:pos="1560"/>
        </w:tabs>
        <w:jc w:val="center"/>
        <w:rPr>
          <w:rFonts w:ascii="Times New Roman" w:hAnsi="Times New Roman"/>
          <w:b/>
          <w:sz w:val="24"/>
          <w:szCs w:val="24"/>
        </w:rPr>
      </w:pPr>
      <w:r w:rsidRPr="00CF32E4">
        <w:rPr>
          <w:rFonts w:ascii="Times New Roman" w:hAnsi="Times New Roman"/>
          <w:b/>
          <w:sz w:val="24"/>
          <w:szCs w:val="24"/>
        </w:rPr>
        <w:t xml:space="preserve">Головне гасло: </w:t>
      </w:r>
    </w:p>
    <w:p w:rsidR="00CF32E4" w:rsidRDefault="005C182F" w:rsidP="00CF32E4">
      <w:pPr>
        <w:pStyle w:val="ac"/>
        <w:widowControl w:val="0"/>
        <w:tabs>
          <w:tab w:val="left" w:pos="1418"/>
          <w:tab w:val="left" w:pos="1560"/>
        </w:tabs>
        <w:jc w:val="center"/>
        <w:rPr>
          <w:rFonts w:ascii="Times New Roman" w:hAnsi="Times New Roman"/>
          <w:sz w:val="24"/>
          <w:szCs w:val="24"/>
        </w:rPr>
      </w:pPr>
      <w:r>
        <w:rPr>
          <w:rFonts w:ascii="Times New Roman" w:hAnsi="Times New Roman"/>
          <w:sz w:val="24"/>
          <w:szCs w:val="24"/>
        </w:rPr>
        <w:t xml:space="preserve">Хай все </w:t>
      </w:r>
      <w:r w:rsidR="00CF32E4" w:rsidRPr="00CF32E4">
        <w:rPr>
          <w:rFonts w:ascii="Times New Roman" w:hAnsi="Times New Roman"/>
          <w:sz w:val="24"/>
          <w:szCs w:val="24"/>
        </w:rPr>
        <w:t>лиш</w:t>
      </w:r>
      <w:r>
        <w:rPr>
          <w:rFonts w:ascii="Times New Roman" w:hAnsi="Times New Roman"/>
          <w:sz w:val="24"/>
          <w:szCs w:val="24"/>
        </w:rPr>
        <w:t>иться</w:t>
      </w:r>
      <w:r w:rsidR="00CF32E4" w:rsidRPr="00CF32E4">
        <w:rPr>
          <w:rFonts w:ascii="Times New Roman" w:hAnsi="Times New Roman"/>
          <w:sz w:val="24"/>
          <w:szCs w:val="24"/>
        </w:rPr>
        <w:t>, як було!</w:t>
      </w:r>
    </w:p>
    <w:p w:rsidR="00672734" w:rsidRPr="00672734" w:rsidRDefault="00672734" w:rsidP="00CF32E4">
      <w:pPr>
        <w:pStyle w:val="ac"/>
        <w:widowControl w:val="0"/>
        <w:tabs>
          <w:tab w:val="left" w:pos="1418"/>
          <w:tab w:val="left" w:pos="1560"/>
        </w:tabs>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3402"/>
        <w:gridCol w:w="6379"/>
      </w:tblGrid>
      <w:tr w:rsidR="00CF32E4" w:rsidRPr="00CF32E4" w:rsidTr="005776C0">
        <w:tc>
          <w:tcPr>
            <w:tcW w:w="3402" w:type="dxa"/>
            <w:shd w:val="clear" w:color="auto" w:fill="EAF1DD" w:themeFill="accent3" w:themeFillTint="33"/>
            <w:vAlign w:val="center"/>
          </w:tcPr>
          <w:p w:rsidR="00CF32E4" w:rsidRPr="00CF32E4" w:rsidRDefault="00CF32E4" w:rsidP="00CF32E4">
            <w:pPr>
              <w:widowControl w:val="0"/>
              <w:jc w:val="center"/>
              <w:rPr>
                <w:rFonts w:ascii="Times New Roman" w:hAnsi="Times New Roman" w:cs="Times New Roman"/>
                <w:b/>
                <w:bCs/>
                <w:sz w:val="24"/>
                <w:szCs w:val="24"/>
              </w:rPr>
            </w:pPr>
            <w:r w:rsidRPr="00CF32E4">
              <w:rPr>
                <w:rFonts w:ascii="Times New Roman" w:hAnsi="Times New Roman" w:cs="Times New Roman"/>
                <w:b/>
                <w:bCs/>
                <w:sz w:val="24"/>
                <w:szCs w:val="24"/>
              </w:rPr>
              <w:t>Основні припущення</w:t>
            </w:r>
          </w:p>
        </w:tc>
        <w:tc>
          <w:tcPr>
            <w:tcW w:w="6379" w:type="dxa"/>
            <w:shd w:val="clear" w:color="auto" w:fill="EAF1DD" w:themeFill="accent3" w:themeFillTint="33"/>
            <w:vAlign w:val="center"/>
          </w:tcPr>
          <w:p w:rsidR="00CF32E4" w:rsidRPr="00CF32E4" w:rsidRDefault="00CF32E4" w:rsidP="00CF32E4">
            <w:pPr>
              <w:widowControl w:val="0"/>
              <w:jc w:val="center"/>
              <w:rPr>
                <w:rFonts w:ascii="Times New Roman" w:hAnsi="Times New Roman" w:cs="Times New Roman"/>
                <w:b/>
                <w:bCs/>
                <w:sz w:val="24"/>
                <w:szCs w:val="24"/>
              </w:rPr>
            </w:pPr>
            <w:r w:rsidRPr="00CF32E4">
              <w:rPr>
                <w:rFonts w:ascii="Times New Roman" w:hAnsi="Times New Roman" w:cs="Times New Roman"/>
                <w:b/>
                <w:bCs/>
                <w:sz w:val="24"/>
                <w:szCs w:val="24"/>
              </w:rPr>
              <w:t>Що відбувається</w:t>
            </w:r>
          </w:p>
        </w:tc>
      </w:tr>
      <w:tr w:rsidR="00CF32E4" w:rsidRPr="00CF32E4" w:rsidTr="005776C0">
        <w:tc>
          <w:tcPr>
            <w:tcW w:w="3402" w:type="dxa"/>
            <w:shd w:val="clear" w:color="auto" w:fill="EAF1DD" w:themeFill="accent3" w:themeFillTint="33"/>
          </w:tcPr>
          <w:p w:rsidR="00CF32E4" w:rsidRPr="00CF32E4" w:rsidRDefault="00B712D6" w:rsidP="005D140B">
            <w:pPr>
              <w:widowControl w:val="0"/>
              <w:ind w:firstLine="0"/>
              <w:rPr>
                <w:rFonts w:ascii="Times New Roman" w:hAnsi="Times New Roman" w:cs="Times New Roman"/>
                <w:sz w:val="24"/>
                <w:szCs w:val="24"/>
              </w:rPr>
            </w:pPr>
            <w:r>
              <w:rPr>
                <w:rFonts w:ascii="Times New Roman" w:hAnsi="Times New Roman" w:cs="Times New Roman"/>
                <w:sz w:val="24"/>
                <w:szCs w:val="24"/>
              </w:rPr>
              <w:t>1) Фінансова й</w:t>
            </w:r>
            <w:r w:rsidR="00CF32E4" w:rsidRPr="00CF32E4">
              <w:rPr>
                <w:rFonts w:ascii="Times New Roman" w:hAnsi="Times New Roman" w:cs="Times New Roman"/>
                <w:sz w:val="24"/>
                <w:szCs w:val="24"/>
              </w:rPr>
              <w:t xml:space="preserve"> податкова база без змін.</w:t>
            </w:r>
          </w:p>
          <w:p w:rsidR="00CF32E4" w:rsidRPr="00CF32E4" w:rsidRDefault="00CF32E4" w:rsidP="005D140B">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2</w:t>
            </w:r>
            <w:r w:rsidR="0013539F">
              <w:rPr>
                <w:rFonts w:ascii="Times New Roman" w:hAnsi="Times New Roman" w:cs="Times New Roman"/>
                <w:sz w:val="24"/>
                <w:szCs w:val="24"/>
              </w:rPr>
              <w:t>) Кризові явища в енергетичній та</w:t>
            </w:r>
            <w:r w:rsidRPr="00CF32E4">
              <w:rPr>
                <w:rFonts w:ascii="Times New Roman" w:hAnsi="Times New Roman" w:cs="Times New Roman"/>
                <w:sz w:val="24"/>
                <w:szCs w:val="24"/>
              </w:rPr>
              <w:t xml:space="preserve"> </w:t>
            </w:r>
            <w:r w:rsidR="005D140B">
              <w:rPr>
                <w:rFonts w:ascii="Times New Roman" w:hAnsi="Times New Roman" w:cs="Times New Roman"/>
                <w:sz w:val="24"/>
                <w:szCs w:val="24"/>
              </w:rPr>
              <w:t>промисловій</w:t>
            </w:r>
            <w:r w:rsidRPr="00CF32E4">
              <w:rPr>
                <w:rFonts w:ascii="Times New Roman" w:hAnsi="Times New Roman" w:cs="Times New Roman"/>
                <w:sz w:val="24"/>
                <w:szCs w:val="24"/>
              </w:rPr>
              <w:t xml:space="preserve"> галузях наростають, кон’юнктура негативна.</w:t>
            </w:r>
          </w:p>
          <w:p w:rsidR="00CF32E4" w:rsidRPr="00CF32E4" w:rsidRDefault="00CF32E4" w:rsidP="005D140B">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3) Підприємницький клімат у місті залишається на тому самому рівні.</w:t>
            </w:r>
          </w:p>
          <w:p w:rsidR="00CF32E4" w:rsidRPr="00CF32E4" w:rsidRDefault="00CF32E4" w:rsidP="00672734">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4) Інвестиційна політика без змін, динаміка інвестицій незмінна.</w:t>
            </w:r>
          </w:p>
          <w:p w:rsidR="00CF32E4" w:rsidRPr="00CF32E4" w:rsidRDefault="00CF32E4" w:rsidP="00672734">
            <w:pPr>
              <w:widowControl w:val="0"/>
              <w:ind w:firstLine="0"/>
              <w:rPr>
                <w:rFonts w:ascii="Times New Roman" w:hAnsi="Times New Roman" w:cs="Times New Roman"/>
                <w:color w:val="000000"/>
                <w:sz w:val="24"/>
                <w:szCs w:val="24"/>
              </w:rPr>
            </w:pPr>
            <w:r w:rsidRPr="00CF32E4">
              <w:rPr>
                <w:rFonts w:ascii="Times New Roman" w:hAnsi="Times New Roman" w:cs="Times New Roman"/>
                <w:sz w:val="24"/>
                <w:szCs w:val="24"/>
              </w:rPr>
              <w:t>5) Увага влади зосереджується виключно на вирішенні поточних комунальних та соціальних проблем.</w:t>
            </w:r>
          </w:p>
        </w:tc>
        <w:tc>
          <w:tcPr>
            <w:tcW w:w="6379" w:type="dxa"/>
            <w:shd w:val="clear" w:color="auto" w:fill="EAF1DD" w:themeFill="accent3" w:themeFillTint="33"/>
          </w:tcPr>
          <w:p w:rsidR="00CF32E4" w:rsidRPr="00CF32E4" w:rsidRDefault="00CF32E4" w:rsidP="00672734">
            <w:pPr>
              <w:pStyle w:val="ac"/>
              <w:widowControl w:val="0"/>
              <w:tabs>
                <w:tab w:val="left" w:pos="1418"/>
                <w:tab w:val="left" w:pos="1560"/>
              </w:tabs>
              <w:rPr>
                <w:rFonts w:ascii="Times New Roman" w:hAnsi="Times New Roman"/>
                <w:color w:val="000000"/>
                <w:sz w:val="24"/>
                <w:szCs w:val="24"/>
              </w:rPr>
            </w:pPr>
            <w:r w:rsidRPr="00CF32E4">
              <w:rPr>
                <w:rFonts w:ascii="Times New Roman" w:hAnsi="Times New Roman"/>
                <w:sz w:val="24"/>
                <w:szCs w:val="24"/>
              </w:rPr>
              <w:t xml:space="preserve">За 10-15 років </w:t>
            </w:r>
            <w:r w:rsidR="00672734">
              <w:rPr>
                <w:rFonts w:ascii="Times New Roman" w:hAnsi="Times New Roman"/>
                <w:sz w:val="24"/>
                <w:szCs w:val="24"/>
              </w:rPr>
              <w:t>Боярка</w:t>
            </w:r>
            <w:r w:rsidRPr="00CF32E4">
              <w:rPr>
                <w:rFonts w:ascii="Times New Roman" w:hAnsi="Times New Roman"/>
                <w:sz w:val="24"/>
                <w:szCs w:val="24"/>
              </w:rPr>
              <w:t xml:space="preserve"> буде містом з населенням близько </w:t>
            </w:r>
            <w:r w:rsidR="00672734">
              <w:rPr>
                <w:rFonts w:ascii="Times New Roman" w:hAnsi="Times New Roman"/>
                <w:sz w:val="24"/>
                <w:szCs w:val="24"/>
                <w:lang w:val="ru-RU"/>
              </w:rPr>
              <w:t>30</w:t>
            </w:r>
            <w:r w:rsidRPr="00CF32E4">
              <w:rPr>
                <w:rFonts w:ascii="Times New Roman" w:hAnsi="Times New Roman"/>
                <w:sz w:val="24"/>
                <w:szCs w:val="24"/>
              </w:rPr>
              <w:t xml:space="preserve"> тисяч мешканців. </w:t>
            </w:r>
            <w:r w:rsidR="00672734">
              <w:rPr>
                <w:rFonts w:ascii="Times New Roman" w:hAnsi="Times New Roman"/>
                <w:sz w:val="24"/>
                <w:szCs w:val="24"/>
              </w:rPr>
              <w:t>Виробничий потенціал</w:t>
            </w:r>
            <w:r w:rsidRPr="00CF32E4">
              <w:rPr>
                <w:rFonts w:ascii="Times New Roman" w:hAnsi="Times New Roman"/>
                <w:sz w:val="24"/>
                <w:szCs w:val="24"/>
              </w:rPr>
              <w:t xml:space="preserve"> повільно, але неухильно знижує темпи своєї діяльності. Як наслідок, скорочується кількість робочих місць. За найгіршої ситуації –</w:t>
            </w:r>
            <w:r w:rsidR="00672734">
              <w:rPr>
                <w:rFonts w:ascii="Times New Roman" w:hAnsi="Times New Roman"/>
                <w:sz w:val="24"/>
                <w:szCs w:val="24"/>
              </w:rPr>
              <w:t xml:space="preserve"> більшість </w:t>
            </w:r>
            <w:r w:rsidRPr="00CF32E4">
              <w:rPr>
                <w:rFonts w:ascii="Times New Roman" w:hAnsi="Times New Roman"/>
                <w:sz w:val="24"/>
                <w:szCs w:val="24"/>
              </w:rPr>
              <w:t xml:space="preserve">працездатного населення </w:t>
            </w:r>
            <w:r w:rsidR="00672734">
              <w:rPr>
                <w:rFonts w:ascii="Times New Roman" w:hAnsi="Times New Roman"/>
                <w:sz w:val="24"/>
                <w:szCs w:val="24"/>
              </w:rPr>
              <w:t>та молоді виїздить до Києва</w:t>
            </w:r>
            <w:r w:rsidRPr="00CF32E4">
              <w:rPr>
                <w:rFonts w:ascii="Times New Roman" w:hAnsi="Times New Roman"/>
                <w:sz w:val="24"/>
                <w:szCs w:val="24"/>
              </w:rPr>
              <w:t xml:space="preserve">, що викличе за собою серйозну соціальну напругу, стрімке погіршення криміногенної ситуації. Відсутній приплив зовнішніх інвестицій, структура економіки незмінна, у ній і далі переважає </w:t>
            </w:r>
            <w:r w:rsidR="00672734">
              <w:rPr>
                <w:rFonts w:ascii="Times New Roman" w:hAnsi="Times New Roman"/>
                <w:sz w:val="24"/>
                <w:szCs w:val="24"/>
              </w:rPr>
              <w:t>підприємства, що обслуговують газове господарство,</w:t>
            </w:r>
            <w:r w:rsidRPr="00CF32E4">
              <w:rPr>
                <w:rFonts w:ascii="Times New Roman" w:hAnsi="Times New Roman"/>
                <w:sz w:val="24"/>
                <w:szCs w:val="24"/>
              </w:rPr>
              <w:t xml:space="preserve"> мале і середнє підприємництво і далі займає нішу переважно торгівлі і послуг на внутрішньому ринку, динаміка його розвитку не здатна покрити наростаючий дефіцит робочих місць. Населення міста помалу старіє, молодь покидає місто через неможливість працевлаштуватися. Комунальна інфраструктура і послуги будуть відповідати бюджетним можливостям. Місто поступово, але неухильно занепадає в основних своїх сферах: економічній, технічній, соціальній, культурній та екологічній.</w:t>
            </w:r>
            <w:r w:rsidR="00B712D6">
              <w:rPr>
                <w:rFonts w:ascii="Times New Roman" w:hAnsi="Times New Roman"/>
                <w:sz w:val="24"/>
                <w:szCs w:val="24"/>
              </w:rPr>
              <w:t xml:space="preserve"> У кращому випадку Боярка перетвориться на спальний район Києва. </w:t>
            </w:r>
          </w:p>
        </w:tc>
      </w:tr>
    </w:tbl>
    <w:p w:rsidR="00672734" w:rsidRPr="00B712D6" w:rsidRDefault="00672734" w:rsidP="00CF32E4">
      <w:pPr>
        <w:widowControl w:val="0"/>
        <w:rPr>
          <w:rFonts w:ascii="Times New Roman" w:hAnsi="Times New Roman" w:cs="Times New Roman"/>
          <w:sz w:val="8"/>
          <w:szCs w:val="8"/>
        </w:rPr>
      </w:pPr>
    </w:p>
    <w:p w:rsidR="00CF32E4"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Описаний сценарій відбиває лише основні соціально-економічні та демографічні параметри, які, проте, є визначальними для характеристики майбутнього міста. Очевидно також , що на даному «ландшафті» за збереження основних тенденцій та незмінності базових припущень не існує альтернативної траєкторії, яка призвела б до іншого сценарію.</w:t>
      </w:r>
    </w:p>
    <w:p w:rsidR="00B712D6" w:rsidRPr="00B712D6" w:rsidRDefault="00B712D6" w:rsidP="00B712D6">
      <w:pPr>
        <w:widowControl w:val="0"/>
        <w:ind w:firstLine="0"/>
        <w:rPr>
          <w:rFonts w:ascii="Times New Roman" w:hAnsi="Times New Roman" w:cs="Times New Roman"/>
          <w:sz w:val="8"/>
          <w:szCs w:val="8"/>
        </w:rPr>
      </w:pPr>
    </w:p>
    <w:p w:rsidR="00CF32E4"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Отже, онтологічною підставою Стратегічного вибору є неприйнятність описаного сценарію для громади міста.</w:t>
      </w:r>
    </w:p>
    <w:p w:rsidR="00B712D6" w:rsidRPr="00B712D6" w:rsidRDefault="00B712D6" w:rsidP="00B712D6">
      <w:pPr>
        <w:widowControl w:val="0"/>
        <w:ind w:firstLine="0"/>
        <w:rPr>
          <w:rFonts w:ascii="Times New Roman" w:hAnsi="Times New Roman" w:cs="Times New Roman"/>
          <w:sz w:val="8"/>
          <w:szCs w:val="8"/>
        </w:rPr>
      </w:pPr>
    </w:p>
    <w:p w:rsidR="00CF32E4"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Ймовірний оптимістичний сценарій розвитку передбачає цілеспрямований вплив на соціально-економічний «ландшафт» факторів, які лежать поза межами впливу місцевої громади і є </w:t>
      </w:r>
      <w:proofErr w:type="spellStart"/>
      <w:r w:rsidRPr="00CF32E4">
        <w:rPr>
          <w:rFonts w:ascii="Times New Roman" w:hAnsi="Times New Roman" w:cs="Times New Roman"/>
          <w:sz w:val="24"/>
          <w:szCs w:val="24"/>
        </w:rPr>
        <w:t>компетенціями</w:t>
      </w:r>
      <w:proofErr w:type="spellEnd"/>
      <w:r w:rsidRPr="00CF32E4">
        <w:rPr>
          <w:rFonts w:ascii="Times New Roman" w:hAnsi="Times New Roman" w:cs="Times New Roman"/>
          <w:sz w:val="24"/>
          <w:szCs w:val="24"/>
        </w:rPr>
        <w:t xml:space="preserve"> центральної влади країни. Траєкторія розвитку на гіпотетичному «ландшафті» та за базових припущень формує наступний сценарій:</w:t>
      </w:r>
    </w:p>
    <w:p w:rsidR="00D74E1E" w:rsidRPr="00D74E1E" w:rsidRDefault="00D74E1E" w:rsidP="00D74E1E">
      <w:pPr>
        <w:widowControl w:val="0"/>
        <w:ind w:firstLine="0"/>
        <w:jc w:val="right"/>
        <w:rPr>
          <w:rFonts w:ascii="Times New Roman" w:hAnsi="Times New Roman" w:cs="Times New Roman"/>
          <w:i/>
          <w:sz w:val="24"/>
          <w:szCs w:val="24"/>
        </w:rPr>
      </w:pPr>
      <w:r>
        <w:rPr>
          <w:rFonts w:ascii="Times New Roman" w:hAnsi="Times New Roman" w:cs="Times New Roman"/>
          <w:i/>
          <w:sz w:val="24"/>
          <w:szCs w:val="24"/>
        </w:rPr>
        <w:t>Таблиця 5</w:t>
      </w:r>
    </w:p>
    <w:p w:rsidR="00B712D6" w:rsidRPr="00B712D6" w:rsidRDefault="00B712D6" w:rsidP="00B712D6">
      <w:pPr>
        <w:widowControl w:val="0"/>
        <w:tabs>
          <w:tab w:val="left" w:pos="1418"/>
          <w:tab w:val="left" w:pos="1560"/>
        </w:tabs>
        <w:ind w:firstLine="0"/>
        <w:jc w:val="center"/>
        <w:rPr>
          <w:rFonts w:ascii="Times New Roman" w:hAnsi="Times New Roman" w:cs="Times New Roman"/>
          <w:b/>
          <w:sz w:val="8"/>
          <w:szCs w:val="8"/>
        </w:rPr>
      </w:pPr>
    </w:p>
    <w:p w:rsidR="00CF32E4" w:rsidRPr="00CF32E4" w:rsidRDefault="00CF32E4" w:rsidP="00CF32E4">
      <w:pPr>
        <w:widowControl w:val="0"/>
        <w:tabs>
          <w:tab w:val="left" w:pos="1418"/>
          <w:tab w:val="left" w:pos="1560"/>
        </w:tabs>
        <w:jc w:val="center"/>
        <w:rPr>
          <w:rFonts w:ascii="Times New Roman" w:hAnsi="Times New Roman" w:cs="Times New Roman"/>
          <w:b/>
          <w:sz w:val="24"/>
          <w:szCs w:val="24"/>
        </w:rPr>
      </w:pPr>
      <w:r w:rsidRPr="00CF32E4">
        <w:rPr>
          <w:rFonts w:ascii="Times New Roman" w:hAnsi="Times New Roman" w:cs="Times New Roman"/>
          <w:b/>
          <w:sz w:val="24"/>
          <w:szCs w:val="24"/>
        </w:rPr>
        <w:t>Оптимістичний сценарій</w:t>
      </w:r>
    </w:p>
    <w:p w:rsidR="005C182F" w:rsidRDefault="00CF32E4" w:rsidP="00CF32E4">
      <w:pPr>
        <w:widowControl w:val="0"/>
        <w:tabs>
          <w:tab w:val="left" w:pos="1418"/>
          <w:tab w:val="left" w:pos="1560"/>
        </w:tabs>
        <w:jc w:val="center"/>
        <w:rPr>
          <w:rFonts w:ascii="Times New Roman" w:hAnsi="Times New Roman" w:cs="Times New Roman"/>
          <w:b/>
          <w:sz w:val="24"/>
          <w:szCs w:val="24"/>
        </w:rPr>
      </w:pPr>
      <w:r w:rsidRPr="00CF32E4">
        <w:rPr>
          <w:rFonts w:ascii="Times New Roman" w:hAnsi="Times New Roman" w:cs="Times New Roman"/>
          <w:b/>
          <w:sz w:val="24"/>
          <w:szCs w:val="24"/>
        </w:rPr>
        <w:t xml:space="preserve">Головне гасло: </w:t>
      </w:r>
    </w:p>
    <w:p w:rsidR="00CF32E4" w:rsidRDefault="00CF32E4" w:rsidP="00CF32E4">
      <w:pPr>
        <w:widowControl w:val="0"/>
        <w:tabs>
          <w:tab w:val="left" w:pos="1418"/>
          <w:tab w:val="left" w:pos="1560"/>
        </w:tabs>
        <w:jc w:val="center"/>
        <w:rPr>
          <w:rFonts w:ascii="Times New Roman" w:hAnsi="Times New Roman" w:cs="Times New Roman"/>
          <w:sz w:val="24"/>
          <w:szCs w:val="24"/>
        </w:rPr>
      </w:pPr>
      <w:r w:rsidRPr="00CF32E4">
        <w:rPr>
          <w:rFonts w:ascii="Times New Roman" w:hAnsi="Times New Roman" w:cs="Times New Roman"/>
          <w:sz w:val="24"/>
          <w:szCs w:val="24"/>
        </w:rPr>
        <w:t xml:space="preserve">Нові реформи </w:t>
      </w:r>
      <w:r w:rsidR="001A0161">
        <w:rPr>
          <w:rFonts w:ascii="Times New Roman" w:hAnsi="Times New Roman" w:cs="Times New Roman"/>
          <w:sz w:val="24"/>
          <w:szCs w:val="24"/>
        </w:rPr>
        <w:t>нові можливості</w:t>
      </w:r>
      <w:r w:rsidRPr="00CF32E4">
        <w:rPr>
          <w:rFonts w:ascii="Times New Roman" w:hAnsi="Times New Roman" w:cs="Times New Roman"/>
          <w:sz w:val="24"/>
          <w:szCs w:val="24"/>
        </w:rPr>
        <w:t>!</w:t>
      </w:r>
    </w:p>
    <w:p w:rsidR="00B712D6" w:rsidRPr="00B712D6" w:rsidRDefault="00B712D6" w:rsidP="00CF32E4">
      <w:pPr>
        <w:widowControl w:val="0"/>
        <w:tabs>
          <w:tab w:val="left" w:pos="1418"/>
          <w:tab w:val="left" w:pos="1560"/>
        </w:tabs>
        <w:jc w:val="center"/>
        <w:rPr>
          <w:rFonts w:ascii="Times New Roman" w:hAnsi="Times New Roman" w:cs="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4820"/>
        <w:gridCol w:w="4961"/>
      </w:tblGrid>
      <w:tr w:rsidR="00CF32E4" w:rsidRPr="00CF32E4" w:rsidTr="006356F3">
        <w:tc>
          <w:tcPr>
            <w:tcW w:w="4820" w:type="dxa"/>
            <w:shd w:val="clear" w:color="auto" w:fill="EAF1DD" w:themeFill="accent3" w:themeFillTint="33"/>
            <w:vAlign w:val="center"/>
          </w:tcPr>
          <w:p w:rsidR="00CF32E4" w:rsidRPr="00CF32E4" w:rsidRDefault="00CF32E4" w:rsidP="00CF32E4">
            <w:pPr>
              <w:widowControl w:val="0"/>
              <w:jc w:val="center"/>
              <w:rPr>
                <w:rFonts w:ascii="Times New Roman" w:hAnsi="Times New Roman" w:cs="Times New Roman"/>
                <w:b/>
                <w:bCs/>
                <w:sz w:val="24"/>
                <w:szCs w:val="24"/>
              </w:rPr>
            </w:pPr>
            <w:r w:rsidRPr="00CF32E4">
              <w:rPr>
                <w:rFonts w:ascii="Times New Roman" w:hAnsi="Times New Roman" w:cs="Times New Roman"/>
                <w:b/>
                <w:bCs/>
                <w:sz w:val="24"/>
                <w:szCs w:val="24"/>
              </w:rPr>
              <w:t>Основні припущення</w:t>
            </w:r>
          </w:p>
        </w:tc>
        <w:tc>
          <w:tcPr>
            <w:tcW w:w="4961" w:type="dxa"/>
            <w:shd w:val="clear" w:color="auto" w:fill="EAF1DD" w:themeFill="accent3" w:themeFillTint="33"/>
            <w:vAlign w:val="center"/>
          </w:tcPr>
          <w:p w:rsidR="00CF32E4" w:rsidRPr="00CF32E4" w:rsidRDefault="00CF32E4" w:rsidP="00CF32E4">
            <w:pPr>
              <w:widowControl w:val="0"/>
              <w:jc w:val="center"/>
              <w:rPr>
                <w:rFonts w:ascii="Times New Roman" w:hAnsi="Times New Roman" w:cs="Times New Roman"/>
                <w:b/>
                <w:bCs/>
                <w:sz w:val="24"/>
                <w:szCs w:val="24"/>
              </w:rPr>
            </w:pPr>
            <w:r w:rsidRPr="00CF32E4">
              <w:rPr>
                <w:rFonts w:ascii="Times New Roman" w:hAnsi="Times New Roman" w:cs="Times New Roman"/>
                <w:b/>
                <w:bCs/>
                <w:sz w:val="24"/>
                <w:szCs w:val="24"/>
              </w:rPr>
              <w:t>Що відбувається</w:t>
            </w:r>
          </w:p>
        </w:tc>
      </w:tr>
      <w:tr w:rsidR="00CF32E4" w:rsidRPr="00CF32E4" w:rsidTr="006356F3">
        <w:tc>
          <w:tcPr>
            <w:tcW w:w="4820" w:type="dxa"/>
            <w:shd w:val="clear" w:color="auto" w:fill="EAF1DD" w:themeFill="accent3" w:themeFillTint="33"/>
          </w:tcPr>
          <w:p w:rsidR="00B712D6"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1) Буде впроваджена адміністративно-територіальна реформа і місто отримає </w:t>
            </w:r>
            <w:r w:rsidRPr="00CF32E4">
              <w:rPr>
                <w:rFonts w:ascii="Times New Roman" w:hAnsi="Times New Roman" w:cs="Times New Roman"/>
                <w:sz w:val="24"/>
                <w:szCs w:val="24"/>
              </w:rPr>
              <w:lastRenderedPageBreak/>
              <w:t>більше самостійності, бюджет значно зросте, економічна база розшириться та стане більш диверсифікованою.</w:t>
            </w:r>
          </w:p>
          <w:p w:rsidR="00CF32E4" w:rsidRPr="00CF32E4"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2) Будуть проведені системні реформи у політичній, соціальній та економічній сферах.</w:t>
            </w:r>
          </w:p>
          <w:p w:rsidR="00CF32E4" w:rsidRPr="00CF32E4"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3) Державна інвестиційна політика призведе до інвестиційного «буму» в регіонах, особливо </w:t>
            </w:r>
            <w:r w:rsidR="003952C1">
              <w:rPr>
                <w:rFonts w:ascii="Times New Roman" w:hAnsi="Times New Roman" w:cs="Times New Roman"/>
                <w:sz w:val="24"/>
                <w:szCs w:val="24"/>
              </w:rPr>
              <w:t>пристоличному регіоні</w:t>
            </w:r>
            <w:r w:rsidRPr="00CF32E4">
              <w:rPr>
                <w:rFonts w:ascii="Times New Roman" w:hAnsi="Times New Roman" w:cs="Times New Roman"/>
                <w:sz w:val="24"/>
                <w:szCs w:val="24"/>
              </w:rPr>
              <w:t>.</w:t>
            </w:r>
          </w:p>
          <w:p w:rsidR="00CF32E4" w:rsidRPr="00CF32E4" w:rsidRDefault="00CF32E4" w:rsidP="00B712D6">
            <w:pPr>
              <w:widowControl w:val="0"/>
              <w:ind w:firstLine="0"/>
              <w:rPr>
                <w:rFonts w:ascii="Times New Roman" w:hAnsi="Times New Roman" w:cs="Times New Roman"/>
                <w:color w:val="000000"/>
                <w:sz w:val="24"/>
                <w:szCs w:val="24"/>
              </w:rPr>
            </w:pPr>
            <w:r w:rsidRPr="00CF32E4">
              <w:rPr>
                <w:rFonts w:ascii="Times New Roman" w:hAnsi="Times New Roman" w:cs="Times New Roman"/>
                <w:sz w:val="24"/>
                <w:szCs w:val="24"/>
              </w:rPr>
              <w:t xml:space="preserve">4) Європейська інтеграція України буде активно реалізовуватися, тому за кошти держави і ЄС буде розбудована </w:t>
            </w:r>
            <w:r w:rsidR="00B712D6">
              <w:rPr>
                <w:rFonts w:ascii="Times New Roman" w:hAnsi="Times New Roman" w:cs="Times New Roman"/>
                <w:sz w:val="24"/>
                <w:szCs w:val="24"/>
              </w:rPr>
              <w:t>рекреаційна</w:t>
            </w:r>
            <w:r w:rsidRPr="00CF32E4">
              <w:rPr>
                <w:rFonts w:ascii="Times New Roman" w:hAnsi="Times New Roman" w:cs="Times New Roman"/>
                <w:sz w:val="24"/>
                <w:szCs w:val="24"/>
              </w:rPr>
              <w:t xml:space="preserve"> і дорожньо-транспортна інфраструктура.</w:t>
            </w:r>
          </w:p>
        </w:tc>
        <w:tc>
          <w:tcPr>
            <w:tcW w:w="4961" w:type="dxa"/>
            <w:shd w:val="clear" w:color="auto" w:fill="EAF1DD" w:themeFill="accent3" w:themeFillTint="33"/>
          </w:tcPr>
          <w:p w:rsidR="00B712D6" w:rsidRDefault="00CF32E4" w:rsidP="00B712D6">
            <w:pPr>
              <w:widowControl w:val="0"/>
              <w:tabs>
                <w:tab w:val="left" w:pos="1418"/>
                <w:tab w:val="left" w:pos="1560"/>
              </w:tabs>
              <w:ind w:firstLine="0"/>
              <w:rPr>
                <w:rFonts w:ascii="Times New Roman" w:hAnsi="Times New Roman" w:cs="Times New Roman"/>
                <w:sz w:val="24"/>
                <w:szCs w:val="24"/>
              </w:rPr>
            </w:pPr>
            <w:r w:rsidRPr="00CF32E4">
              <w:rPr>
                <w:rFonts w:ascii="Times New Roman" w:hAnsi="Times New Roman" w:cs="Times New Roman"/>
                <w:sz w:val="24"/>
                <w:szCs w:val="24"/>
              </w:rPr>
              <w:lastRenderedPageBreak/>
              <w:t xml:space="preserve">Ресурсна, в т.ч. фінансова, база дозволить суттєво і за короткий термін покращити </w:t>
            </w:r>
            <w:r w:rsidRPr="00CF32E4">
              <w:rPr>
                <w:rFonts w:ascii="Times New Roman" w:hAnsi="Times New Roman" w:cs="Times New Roman"/>
                <w:sz w:val="24"/>
                <w:szCs w:val="24"/>
              </w:rPr>
              <w:lastRenderedPageBreak/>
              <w:t xml:space="preserve">якість життя і міське середовище загалом. </w:t>
            </w:r>
          </w:p>
          <w:p w:rsidR="00B712D6" w:rsidRDefault="00CF32E4" w:rsidP="00B712D6">
            <w:pPr>
              <w:widowControl w:val="0"/>
              <w:tabs>
                <w:tab w:val="left" w:pos="1418"/>
                <w:tab w:val="left" w:pos="1560"/>
              </w:tabs>
              <w:ind w:firstLine="0"/>
              <w:rPr>
                <w:rFonts w:ascii="Times New Roman" w:hAnsi="Times New Roman" w:cs="Times New Roman"/>
                <w:sz w:val="24"/>
                <w:szCs w:val="24"/>
              </w:rPr>
            </w:pPr>
            <w:r w:rsidRPr="00CF32E4">
              <w:rPr>
                <w:rFonts w:ascii="Times New Roman" w:hAnsi="Times New Roman" w:cs="Times New Roman"/>
                <w:sz w:val="24"/>
                <w:szCs w:val="24"/>
              </w:rPr>
              <w:t xml:space="preserve">Завдяки вдалому географічному </w:t>
            </w:r>
            <w:r w:rsidR="00B712D6">
              <w:rPr>
                <w:rFonts w:ascii="Times New Roman" w:hAnsi="Times New Roman" w:cs="Times New Roman"/>
                <w:sz w:val="24"/>
                <w:szCs w:val="24"/>
              </w:rPr>
              <w:t>розташуванню</w:t>
            </w:r>
            <w:r w:rsidRPr="00CF32E4">
              <w:rPr>
                <w:rFonts w:ascii="Times New Roman" w:hAnsi="Times New Roman" w:cs="Times New Roman"/>
                <w:sz w:val="24"/>
                <w:szCs w:val="24"/>
              </w:rPr>
              <w:t xml:space="preserve"> та значним державним і зовнішнім інвестиціям місто стає інвестиційно привабливе. </w:t>
            </w:r>
          </w:p>
          <w:p w:rsidR="00B712D6" w:rsidRDefault="00CF32E4" w:rsidP="00B712D6">
            <w:pPr>
              <w:widowControl w:val="0"/>
              <w:tabs>
                <w:tab w:val="left" w:pos="1418"/>
                <w:tab w:val="left" w:pos="1560"/>
              </w:tabs>
              <w:ind w:firstLine="0"/>
              <w:rPr>
                <w:rFonts w:ascii="Times New Roman" w:hAnsi="Times New Roman" w:cs="Times New Roman"/>
                <w:sz w:val="24"/>
                <w:szCs w:val="24"/>
              </w:rPr>
            </w:pPr>
            <w:r w:rsidRPr="00CF32E4">
              <w:rPr>
                <w:rFonts w:ascii="Times New Roman" w:hAnsi="Times New Roman" w:cs="Times New Roman"/>
                <w:sz w:val="24"/>
                <w:szCs w:val="24"/>
              </w:rPr>
              <w:t xml:space="preserve">Розширення меж за рахунок суміжних територій внаслідок АТР суттєво збільшить кількість інвестиційних пропозицій, що привабить зовнішніх інвесторів. </w:t>
            </w:r>
          </w:p>
          <w:p w:rsidR="00CF32E4" w:rsidRPr="00CF32E4" w:rsidRDefault="00CF32E4" w:rsidP="00B712D6">
            <w:pPr>
              <w:widowControl w:val="0"/>
              <w:tabs>
                <w:tab w:val="left" w:pos="1418"/>
                <w:tab w:val="left" w:pos="1560"/>
              </w:tabs>
              <w:ind w:firstLine="0"/>
              <w:rPr>
                <w:rFonts w:ascii="Times New Roman" w:hAnsi="Times New Roman" w:cs="Times New Roman"/>
                <w:color w:val="000000"/>
                <w:sz w:val="24"/>
                <w:szCs w:val="24"/>
              </w:rPr>
            </w:pPr>
            <w:r w:rsidRPr="00CF32E4">
              <w:rPr>
                <w:rFonts w:ascii="Times New Roman" w:hAnsi="Times New Roman" w:cs="Times New Roman"/>
                <w:sz w:val="24"/>
                <w:szCs w:val="24"/>
              </w:rPr>
              <w:t>Створюються нові бізнеси та нові робочі місця. Суттєво зросте рівень життя громадян. Місто молодшає за рахунок припливу молодих кадрів.</w:t>
            </w:r>
          </w:p>
        </w:tc>
      </w:tr>
    </w:tbl>
    <w:p w:rsidR="00B712D6" w:rsidRPr="00B712D6" w:rsidRDefault="00B712D6" w:rsidP="00CF32E4">
      <w:pPr>
        <w:widowControl w:val="0"/>
        <w:rPr>
          <w:rFonts w:ascii="Times New Roman" w:hAnsi="Times New Roman" w:cs="Times New Roman"/>
          <w:sz w:val="8"/>
          <w:szCs w:val="8"/>
        </w:rPr>
      </w:pPr>
    </w:p>
    <w:p w:rsidR="00CF32E4"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Ймовірність такого сценарію невисока, підтвердженням чого є тривала стагнація у політичній та соціально-економічній сферах держави, відсутність виразної зовнішньої політики, відсутність стратегії розвитку країни, а також відсутність </w:t>
      </w:r>
      <w:proofErr w:type="spellStart"/>
      <w:r w:rsidRPr="00CF32E4">
        <w:rPr>
          <w:rFonts w:ascii="Times New Roman" w:hAnsi="Times New Roman" w:cs="Times New Roman"/>
          <w:sz w:val="24"/>
          <w:szCs w:val="24"/>
        </w:rPr>
        <w:t>контреліт</w:t>
      </w:r>
      <w:proofErr w:type="spellEnd"/>
      <w:r w:rsidRPr="00CF32E4">
        <w:rPr>
          <w:rFonts w:ascii="Times New Roman" w:hAnsi="Times New Roman" w:cs="Times New Roman"/>
          <w:sz w:val="24"/>
          <w:szCs w:val="24"/>
        </w:rPr>
        <w:t xml:space="preserve"> у видимій перспективі, які змогли б змінити зазначені тенденції.</w:t>
      </w:r>
    </w:p>
    <w:p w:rsidR="00B712D6" w:rsidRPr="00B712D6" w:rsidRDefault="00B712D6" w:rsidP="00B712D6">
      <w:pPr>
        <w:widowControl w:val="0"/>
        <w:ind w:firstLine="0"/>
        <w:rPr>
          <w:rFonts w:ascii="Times New Roman" w:hAnsi="Times New Roman" w:cs="Times New Roman"/>
          <w:sz w:val="8"/>
          <w:szCs w:val="8"/>
        </w:rPr>
      </w:pPr>
    </w:p>
    <w:p w:rsidR="00CF32E4" w:rsidRDefault="00CF32E4" w:rsidP="00B712D6">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Все це дає право на формування раціонального сценарію, що визначатиметься траєкторією на існуючому «ландшафті» за базових припущень появи нових, керованих факторів впливу на цю траєкторію, які перебувають в межах компетенції громади міста, а також найбільш  ймовірних факторів зовнішнього впливу в їх сприятливій комбінації.</w:t>
      </w:r>
    </w:p>
    <w:p w:rsidR="00D74E1E" w:rsidRPr="00D74E1E" w:rsidRDefault="00D74E1E" w:rsidP="00D74E1E">
      <w:pPr>
        <w:widowControl w:val="0"/>
        <w:ind w:firstLine="0"/>
        <w:jc w:val="right"/>
        <w:rPr>
          <w:rFonts w:ascii="Times New Roman" w:hAnsi="Times New Roman" w:cs="Times New Roman"/>
          <w:i/>
          <w:sz w:val="24"/>
          <w:szCs w:val="24"/>
        </w:rPr>
      </w:pPr>
      <w:r>
        <w:rPr>
          <w:rFonts w:ascii="Times New Roman" w:hAnsi="Times New Roman" w:cs="Times New Roman"/>
          <w:i/>
          <w:sz w:val="24"/>
          <w:szCs w:val="24"/>
        </w:rPr>
        <w:t>Таблиця 6</w:t>
      </w:r>
    </w:p>
    <w:p w:rsidR="00B712D6" w:rsidRPr="00B712D6" w:rsidRDefault="00B712D6" w:rsidP="00CF32E4">
      <w:pPr>
        <w:widowControl w:val="0"/>
        <w:tabs>
          <w:tab w:val="left" w:pos="1418"/>
          <w:tab w:val="left" w:pos="1560"/>
        </w:tabs>
        <w:jc w:val="center"/>
        <w:rPr>
          <w:rFonts w:ascii="Times New Roman" w:hAnsi="Times New Roman" w:cs="Times New Roman"/>
          <w:b/>
          <w:sz w:val="8"/>
          <w:szCs w:val="8"/>
        </w:rPr>
      </w:pPr>
    </w:p>
    <w:p w:rsidR="00CF32E4" w:rsidRPr="00CF32E4" w:rsidRDefault="00CF32E4" w:rsidP="00CF32E4">
      <w:pPr>
        <w:widowControl w:val="0"/>
        <w:tabs>
          <w:tab w:val="left" w:pos="1418"/>
          <w:tab w:val="left" w:pos="1560"/>
        </w:tabs>
        <w:jc w:val="center"/>
        <w:rPr>
          <w:rFonts w:ascii="Times New Roman" w:hAnsi="Times New Roman" w:cs="Times New Roman"/>
          <w:b/>
          <w:sz w:val="24"/>
          <w:szCs w:val="24"/>
        </w:rPr>
      </w:pPr>
      <w:r w:rsidRPr="00CF32E4">
        <w:rPr>
          <w:rFonts w:ascii="Times New Roman" w:hAnsi="Times New Roman" w:cs="Times New Roman"/>
          <w:b/>
          <w:sz w:val="24"/>
          <w:szCs w:val="24"/>
        </w:rPr>
        <w:t>Раціональний сценарій</w:t>
      </w:r>
    </w:p>
    <w:p w:rsidR="00CF32E4" w:rsidRDefault="00CF32E4" w:rsidP="00CF32E4">
      <w:pPr>
        <w:widowControl w:val="0"/>
        <w:tabs>
          <w:tab w:val="left" w:pos="1418"/>
          <w:tab w:val="left" w:pos="1560"/>
        </w:tabs>
        <w:jc w:val="center"/>
        <w:rPr>
          <w:rFonts w:ascii="Times New Roman" w:hAnsi="Times New Roman" w:cs="Times New Roman"/>
          <w:sz w:val="24"/>
          <w:szCs w:val="24"/>
        </w:rPr>
      </w:pPr>
      <w:r w:rsidRPr="00CF32E4">
        <w:rPr>
          <w:rFonts w:ascii="Times New Roman" w:hAnsi="Times New Roman" w:cs="Times New Roman"/>
          <w:b/>
          <w:sz w:val="24"/>
          <w:szCs w:val="24"/>
        </w:rPr>
        <w:t xml:space="preserve">Головне гасло: </w:t>
      </w:r>
      <w:r w:rsidRPr="00CF32E4">
        <w:rPr>
          <w:rFonts w:ascii="Times New Roman" w:hAnsi="Times New Roman" w:cs="Times New Roman"/>
          <w:sz w:val="24"/>
          <w:szCs w:val="24"/>
        </w:rPr>
        <w:t>До великої мети малими кроками!</w:t>
      </w:r>
    </w:p>
    <w:p w:rsidR="00B712D6" w:rsidRPr="005776C0" w:rsidRDefault="00B712D6" w:rsidP="00CF32E4">
      <w:pPr>
        <w:widowControl w:val="0"/>
        <w:tabs>
          <w:tab w:val="left" w:pos="1418"/>
          <w:tab w:val="left" w:pos="1560"/>
        </w:tabs>
        <w:jc w:val="center"/>
        <w:rPr>
          <w:rFonts w:ascii="Times New Roman" w:hAnsi="Times New Roman" w:cs="Times New Roman"/>
          <w:b/>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2977"/>
        <w:gridCol w:w="6804"/>
      </w:tblGrid>
      <w:tr w:rsidR="00CF32E4" w:rsidRPr="00CF32E4" w:rsidTr="006356F3">
        <w:tc>
          <w:tcPr>
            <w:tcW w:w="2977" w:type="dxa"/>
            <w:shd w:val="clear" w:color="auto" w:fill="EAF1DD" w:themeFill="accent3" w:themeFillTint="33"/>
            <w:vAlign w:val="center"/>
          </w:tcPr>
          <w:p w:rsidR="00CF32E4" w:rsidRPr="00CF32E4" w:rsidRDefault="00CF32E4" w:rsidP="005776C0">
            <w:pPr>
              <w:widowControl w:val="0"/>
              <w:ind w:firstLine="0"/>
              <w:jc w:val="center"/>
              <w:rPr>
                <w:rFonts w:ascii="Times New Roman" w:hAnsi="Times New Roman" w:cs="Times New Roman"/>
                <w:b/>
                <w:bCs/>
                <w:sz w:val="24"/>
                <w:szCs w:val="24"/>
              </w:rPr>
            </w:pPr>
            <w:r w:rsidRPr="00CF32E4">
              <w:rPr>
                <w:rFonts w:ascii="Times New Roman" w:hAnsi="Times New Roman" w:cs="Times New Roman"/>
                <w:b/>
                <w:bCs/>
                <w:sz w:val="24"/>
                <w:szCs w:val="24"/>
              </w:rPr>
              <w:t>Основні припущення</w:t>
            </w:r>
          </w:p>
        </w:tc>
        <w:tc>
          <w:tcPr>
            <w:tcW w:w="6804" w:type="dxa"/>
            <w:shd w:val="clear" w:color="auto" w:fill="EAF1DD" w:themeFill="accent3" w:themeFillTint="33"/>
            <w:vAlign w:val="center"/>
          </w:tcPr>
          <w:p w:rsidR="00CF32E4" w:rsidRPr="00CF32E4" w:rsidRDefault="00CF32E4" w:rsidP="005776C0">
            <w:pPr>
              <w:widowControl w:val="0"/>
              <w:ind w:firstLine="0"/>
              <w:jc w:val="center"/>
              <w:rPr>
                <w:rFonts w:ascii="Times New Roman" w:hAnsi="Times New Roman" w:cs="Times New Roman"/>
                <w:b/>
                <w:bCs/>
                <w:sz w:val="24"/>
                <w:szCs w:val="24"/>
              </w:rPr>
            </w:pPr>
            <w:r w:rsidRPr="00CF32E4">
              <w:rPr>
                <w:rFonts w:ascii="Times New Roman" w:hAnsi="Times New Roman" w:cs="Times New Roman"/>
                <w:b/>
                <w:bCs/>
                <w:sz w:val="24"/>
                <w:szCs w:val="24"/>
              </w:rPr>
              <w:t>Що відбувається</w:t>
            </w:r>
          </w:p>
        </w:tc>
      </w:tr>
      <w:tr w:rsidR="00CF32E4" w:rsidRPr="00CF32E4" w:rsidTr="006356F3">
        <w:tc>
          <w:tcPr>
            <w:tcW w:w="2977" w:type="dxa"/>
            <w:shd w:val="clear" w:color="auto" w:fill="EAF1DD" w:themeFill="accent3" w:themeFillTint="33"/>
          </w:tcPr>
          <w:p w:rsidR="00CF32E4" w:rsidRPr="00CF32E4" w:rsidRDefault="00CF32E4" w:rsidP="005776C0">
            <w:pPr>
              <w:widowControl w:val="0"/>
              <w:ind w:firstLine="0"/>
              <w:jc w:val="left"/>
              <w:rPr>
                <w:rFonts w:ascii="Times New Roman" w:hAnsi="Times New Roman" w:cs="Times New Roman"/>
                <w:sz w:val="24"/>
                <w:szCs w:val="24"/>
              </w:rPr>
            </w:pPr>
            <w:r w:rsidRPr="00CF32E4">
              <w:rPr>
                <w:rFonts w:ascii="Times New Roman" w:hAnsi="Times New Roman" w:cs="Times New Roman"/>
                <w:sz w:val="24"/>
                <w:szCs w:val="24"/>
              </w:rPr>
              <w:t xml:space="preserve">1) Країна </w:t>
            </w:r>
            <w:r w:rsidR="005776C0">
              <w:rPr>
                <w:rFonts w:ascii="Times New Roman" w:hAnsi="Times New Roman" w:cs="Times New Roman"/>
                <w:sz w:val="24"/>
                <w:szCs w:val="24"/>
              </w:rPr>
              <w:t>поступово виходи</w:t>
            </w:r>
            <w:r w:rsidRPr="00CF32E4">
              <w:rPr>
                <w:rFonts w:ascii="Times New Roman" w:hAnsi="Times New Roman" w:cs="Times New Roman"/>
                <w:sz w:val="24"/>
                <w:szCs w:val="24"/>
              </w:rPr>
              <w:t>ть з кризи, покращується ситуація як в економічній, так і, відповідно, у бюджетній, сферах.</w:t>
            </w:r>
          </w:p>
          <w:p w:rsidR="00CF32E4" w:rsidRPr="00CF32E4" w:rsidRDefault="00CF32E4" w:rsidP="005776C0">
            <w:pPr>
              <w:widowControl w:val="0"/>
              <w:ind w:firstLine="0"/>
              <w:jc w:val="left"/>
              <w:rPr>
                <w:rFonts w:ascii="Times New Roman" w:hAnsi="Times New Roman" w:cs="Times New Roman"/>
                <w:sz w:val="24"/>
                <w:szCs w:val="24"/>
              </w:rPr>
            </w:pPr>
            <w:r w:rsidRPr="00CF32E4">
              <w:rPr>
                <w:rFonts w:ascii="Times New Roman" w:hAnsi="Times New Roman" w:cs="Times New Roman"/>
                <w:sz w:val="24"/>
                <w:szCs w:val="24"/>
              </w:rPr>
              <w:t>2) Під впливом міжнародної спільноти політична ситуація в країні дещо стабілізується, поступово зростатиме зацікавленість міжнародних інвесторів до України, і, зокрема, до її прикордонних територій.</w:t>
            </w:r>
          </w:p>
          <w:p w:rsidR="00CF32E4" w:rsidRPr="00CF32E4" w:rsidRDefault="00CF32E4" w:rsidP="005776C0">
            <w:pPr>
              <w:widowControl w:val="0"/>
              <w:ind w:firstLine="0"/>
              <w:jc w:val="left"/>
              <w:rPr>
                <w:rFonts w:ascii="Times New Roman" w:hAnsi="Times New Roman" w:cs="Times New Roman"/>
                <w:sz w:val="24"/>
                <w:szCs w:val="24"/>
              </w:rPr>
            </w:pPr>
            <w:r w:rsidRPr="00CF32E4">
              <w:rPr>
                <w:rFonts w:ascii="Times New Roman" w:hAnsi="Times New Roman" w:cs="Times New Roman"/>
                <w:sz w:val="24"/>
                <w:szCs w:val="24"/>
              </w:rPr>
              <w:t>3) Місто проводить активну маркетингову та інвестиційну політику.</w:t>
            </w:r>
          </w:p>
          <w:p w:rsidR="00CF32E4" w:rsidRPr="00CF32E4" w:rsidRDefault="00CF32E4" w:rsidP="005776C0">
            <w:pPr>
              <w:widowControl w:val="0"/>
              <w:ind w:firstLine="0"/>
              <w:jc w:val="left"/>
              <w:rPr>
                <w:rFonts w:ascii="Times New Roman" w:hAnsi="Times New Roman" w:cs="Times New Roman"/>
                <w:sz w:val="24"/>
                <w:szCs w:val="24"/>
              </w:rPr>
            </w:pPr>
            <w:r w:rsidRPr="00CF32E4">
              <w:rPr>
                <w:rFonts w:ascii="Times New Roman" w:hAnsi="Times New Roman" w:cs="Times New Roman"/>
                <w:sz w:val="24"/>
                <w:szCs w:val="24"/>
              </w:rPr>
              <w:t>4) Завдяки послідовній політиці міської ради покращується підприємницький клімат.</w:t>
            </w:r>
          </w:p>
        </w:tc>
        <w:tc>
          <w:tcPr>
            <w:tcW w:w="6804" w:type="dxa"/>
            <w:shd w:val="clear" w:color="auto" w:fill="EAF1DD" w:themeFill="accent3" w:themeFillTint="33"/>
          </w:tcPr>
          <w:p w:rsidR="005776C0" w:rsidRDefault="00CF32E4" w:rsidP="005776C0">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 xml:space="preserve">Завдяки цілеспрямованій і злагодженій політиці керівництва міста, району і області, ефективно будуть реалізовані заходи маркетингової стратегії, що призведе до поступового припливу як внутрішніх, так і зовнішніх інвестицій. </w:t>
            </w:r>
            <w:r w:rsidR="005776C0">
              <w:rPr>
                <w:rFonts w:ascii="Times New Roman" w:hAnsi="Times New Roman" w:cs="Times New Roman"/>
                <w:sz w:val="24"/>
                <w:szCs w:val="24"/>
              </w:rPr>
              <w:t xml:space="preserve">Зручне економіко-географічне розташування </w:t>
            </w:r>
            <w:r w:rsidRPr="00CF32E4">
              <w:rPr>
                <w:rFonts w:ascii="Times New Roman" w:hAnsi="Times New Roman" w:cs="Times New Roman"/>
                <w:sz w:val="24"/>
                <w:szCs w:val="24"/>
              </w:rPr>
              <w:t xml:space="preserve">сприятиме будівництву в місті сучасних підприємств з запровадженням новітніх інноваційних технологій. Існуюча промисловість модернізується, відкриються нові наукомісткі високотехнологічні промислові підприємства. Надалі розвиватимуться нові галузі промисловості, зокрема легка, </w:t>
            </w:r>
            <w:proofErr w:type="spellStart"/>
            <w:r w:rsidRPr="00CF32E4">
              <w:rPr>
                <w:rFonts w:ascii="Times New Roman" w:hAnsi="Times New Roman" w:cs="Times New Roman"/>
                <w:sz w:val="24"/>
                <w:szCs w:val="24"/>
              </w:rPr>
              <w:t>приладо-</w:t>
            </w:r>
            <w:proofErr w:type="spellEnd"/>
            <w:r w:rsidRPr="00CF32E4">
              <w:rPr>
                <w:rFonts w:ascii="Times New Roman" w:hAnsi="Times New Roman" w:cs="Times New Roman"/>
                <w:sz w:val="24"/>
                <w:szCs w:val="24"/>
              </w:rPr>
              <w:t xml:space="preserve"> та машинобудування, електроніки, ІТ. Створюються нові робочі місця. Відповідно місто починає омолоджуватися за рахунок припливу молодих кадрів. Бізнес починає працювати не лише на внутрішній ринок. Продукція, що випускається на місцевих підприємствах стає конкурентоспроможною, зростає позитивне сальдо торгівельного балансу. </w:t>
            </w:r>
            <w:r w:rsidR="005776C0">
              <w:rPr>
                <w:rFonts w:ascii="Times New Roman" w:hAnsi="Times New Roman" w:cs="Times New Roman"/>
                <w:sz w:val="24"/>
                <w:szCs w:val="24"/>
              </w:rPr>
              <w:t>Розвиток рекреаційної сфери призведе до</w:t>
            </w:r>
            <w:r w:rsidRPr="00CF32E4">
              <w:rPr>
                <w:rFonts w:ascii="Times New Roman" w:hAnsi="Times New Roman" w:cs="Times New Roman"/>
                <w:sz w:val="24"/>
                <w:szCs w:val="24"/>
              </w:rPr>
              <w:t xml:space="preserve"> активно</w:t>
            </w:r>
            <w:r w:rsidR="005776C0">
              <w:rPr>
                <w:rFonts w:ascii="Times New Roman" w:hAnsi="Times New Roman" w:cs="Times New Roman"/>
                <w:sz w:val="24"/>
                <w:szCs w:val="24"/>
              </w:rPr>
              <w:t>го</w:t>
            </w:r>
            <w:r w:rsidRPr="00CF32E4">
              <w:rPr>
                <w:rFonts w:ascii="Times New Roman" w:hAnsi="Times New Roman" w:cs="Times New Roman"/>
                <w:sz w:val="24"/>
                <w:szCs w:val="24"/>
              </w:rPr>
              <w:t xml:space="preserve"> розви</w:t>
            </w:r>
            <w:r w:rsidR="005776C0">
              <w:rPr>
                <w:rFonts w:ascii="Times New Roman" w:hAnsi="Times New Roman" w:cs="Times New Roman"/>
                <w:sz w:val="24"/>
                <w:szCs w:val="24"/>
              </w:rPr>
              <w:t>тку</w:t>
            </w:r>
            <w:r w:rsidRPr="00CF32E4">
              <w:rPr>
                <w:rFonts w:ascii="Times New Roman" w:hAnsi="Times New Roman" w:cs="Times New Roman"/>
                <w:sz w:val="24"/>
                <w:szCs w:val="24"/>
              </w:rPr>
              <w:t xml:space="preserve"> у місті мал</w:t>
            </w:r>
            <w:r w:rsidR="005776C0">
              <w:rPr>
                <w:rFonts w:ascii="Times New Roman" w:hAnsi="Times New Roman" w:cs="Times New Roman"/>
                <w:sz w:val="24"/>
                <w:szCs w:val="24"/>
              </w:rPr>
              <w:t>ого</w:t>
            </w:r>
            <w:r w:rsidRPr="00CF32E4">
              <w:rPr>
                <w:rFonts w:ascii="Times New Roman" w:hAnsi="Times New Roman" w:cs="Times New Roman"/>
                <w:sz w:val="24"/>
                <w:szCs w:val="24"/>
              </w:rPr>
              <w:t xml:space="preserve"> </w:t>
            </w:r>
            <w:r w:rsidR="005776C0">
              <w:rPr>
                <w:rFonts w:ascii="Times New Roman" w:hAnsi="Times New Roman" w:cs="Times New Roman"/>
                <w:sz w:val="24"/>
                <w:szCs w:val="24"/>
              </w:rPr>
              <w:t>й</w:t>
            </w:r>
            <w:r w:rsidRPr="00CF32E4">
              <w:rPr>
                <w:rFonts w:ascii="Times New Roman" w:hAnsi="Times New Roman" w:cs="Times New Roman"/>
                <w:sz w:val="24"/>
                <w:szCs w:val="24"/>
              </w:rPr>
              <w:t xml:space="preserve"> середн</w:t>
            </w:r>
            <w:r w:rsidR="005776C0">
              <w:rPr>
                <w:rFonts w:ascii="Times New Roman" w:hAnsi="Times New Roman" w:cs="Times New Roman"/>
                <w:sz w:val="24"/>
                <w:szCs w:val="24"/>
              </w:rPr>
              <w:t>ього</w:t>
            </w:r>
            <w:r w:rsidRPr="00CF32E4">
              <w:rPr>
                <w:rFonts w:ascii="Times New Roman" w:hAnsi="Times New Roman" w:cs="Times New Roman"/>
                <w:sz w:val="24"/>
                <w:szCs w:val="24"/>
              </w:rPr>
              <w:t xml:space="preserve"> бізнес</w:t>
            </w:r>
            <w:r w:rsidR="005776C0">
              <w:rPr>
                <w:rFonts w:ascii="Times New Roman" w:hAnsi="Times New Roman" w:cs="Times New Roman"/>
                <w:sz w:val="24"/>
                <w:szCs w:val="24"/>
              </w:rPr>
              <w:t>у</w:t>
            </w:r>
            <w:r w:rsidRPr="00CF32E4">
              <w:rPr>
                <w:rFonts w:ascii="Times New Roman" w:hAnsi="Times New Roman" w:cs="Times New Roman"/>
                <w:sz w:val="24"/>
                <w:szCs w:val="24"/>
              </w:rPr>
              <w:t xml:space="preserve">, </w:t>
            </w:r>
            <w:r w:rsidR="005776C0">
              <w:rPr>
                <w:rFonts w:ascii="Times New Roman" w:hAnsi="Times New Roman" w:cs="Times New Roman"/>
                <w:sz w:val="24"/>
                <w:szCs w:val="24"/>
              </w:rPr>
              <w:t xml:space="preserve">їх капітали будуть </w:t>
            </w:r>
            <w:r w:rsidRPr="00CF32E4">
              <w:rPr>
                <w:rFonts w:ascii="Times New Roman" w:hAnsi="Times New Roman" w:cs="Times New Roman"/>
                <w:sz w:val="24"/>
                <w:szCs w:val="24"/>
              </w:rPr>
              <w:t>переміщу</w:t>
            </w:r>
            <w:r w:rsidR="005776C0">
              <w:rPr>
                <w:rFonts w:ascii="Times New Roman" w:hAnsi="Times New Roman" w:cs="Times New Roman"/>
                <w:sz w:val="24"/>
                <w:szCs w:val="24"/>
              </w:rPr>
              <w:t>ватись</w:t>
            </w:r>
            <w:r w:rsidRPr="00CF32E4">
              <w:rPr>
                <w:rFonts w:ascii="Times New Roman" w:hAnsi="Times New Roman" w:cs="Times New Roman"/>
                <w:sz w:val="24"/>
                <w:szCs w:val="24"/>
              </w:rPr>
              <w:t xml:space="preserve"> зі сфери торгівлі у сферу виробництва. </w:t>
            </w:r>
          </w:p>
          <w:p w:rsidR="00CF32E4" w:rsidRPr="00CF32E4" w:rsidRDefault="00CF32E4" w:rsidP="005776C0">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За рахунок поступового збільшення бюджетних надходжень та розвитку місцевих підприємств буде покращуватися комунальна сфера, міське середовище і якість життя. У місті збільшується рівень безпеки, воно стає комфортним для життя.</w:t>
            </w:r>
          </w:p>
        </w:tc>
      </w:tr>
    </w:tbl>
    <w:p w:rsidR="005776C0" w:rsidRPr="005776C0" w:rsidRDefault="005776C0" w:rsidP="005776C0">
      <w:pPr>
        <w:widowControl w:val="0"/>
        <w:ind w:firstLine="0"/>
        <w:rPr>
          <w:rFonts w:ascii="Times New Roman" w:hAnsi="Times New Roman" w:cs="Times New Roman"/>
          <w:sz w:val="8"/>
          <w:szCs w:val="8"/>
        </w:rPr>
      </w:pPr>
    </w:p>
    <w:p w:rsidR="00CF32E4" w:rsidRPr="00CF32E4" w:rsidRDefault="00CF32E4" w:rsidP="005776C0">
      <w:pPr>
        <w:widowControl w:val="0"/>
        <w:ind w:firstLine="0"/>
        <w:rPr>
          <w:rFonts w:ascii="Times New Roman" w:hAnsi="Times New Roman" w:cs="Times New Roman"/>
          <w:sz w:val="24"/>
          <w:szCs w:val="24"/>
        </w:rPr>
      </w:pPr>
      <w:r w:rsidRPr="00CF32E4">
        <w:rPr>
          <w:rFonts w:ascii="Times New Roman" w:hAnsi="Times New Roman" w:cs="Times New Roman"/>
          <w:sz w:val="24"/>
          <w:szCs w:val="24"/>
        </w:rPr>
        <w:t>Описаний сценарій стає базою для формулювання стратегічного бачення міста на стратегічну перспективу:</w:t>
      </w:r>
    </w:p>
    <w:p w:rsidR="003003BC" w:rsidRDefault="003003BC" w:rsidP="00CF32E4">
      <w:pPr>
        <w:widowControl w:val="0"/>
        <w:rPr>
          <w:rFonts w:ascii="Times New Roman" w:hAnsi="Times New Roman" w:cs="Times New Roman"/>
          <w:sz w:val="24"/>
          <w:szCs w:val="24"/>
          <w:lang w:eastAsia="ru-RU"/>
        </w:rPr>
      </w:pPr>
    </w:p>
    <w:p w:rsidR="00570AC2" w:rsidRPr="005F734C" w:rsidRDefault="00570AC2" w:rsidP="00800822">
      <w:pPr>
        <w:pStyle w:val="a9"/>
        <w:numPr>
          <w:ilvl w:val="0"/>
          <w:numId w:val="27"/>
        </w:numPr>
        <w:rPr>
          <w:rFonts w:ascii="Times New Roman" w:hAnsi="Times New Roman" w:cs="Times New Roman"/>
          <w:b/>
          <w:sz w:val="24"/>
          <w:szCs w:val="24"/>
        </w:rPr>
      </w:pPr>
      <w:r w:rsidRPr="005F734C">
        <w:rPr>
          <w:rFonts w:ascii="Times New Roman" w:hAnsi="Times New Roman" w:cs="Times New Roman"/>
          <w:b/>
          <w:sz w:val="24"/>
          <w:szCs w:val="24"/>
        </w:rPr>
        <w:lastRenderedPageBreak/>
        <w:t>СТРАТЕГІЧНЕ БАЧЕННЯ СТАЛОГО РОЗВИТКУ БОЯРКИ</w:t>
      </w:r>
    </w:p>
    <w:p w:rsidR="00570AC2" w:rsidRPr="00570AC2" w:rsidRDefault="00570AC2" w:rsidP="00570AC2">
      <w:pPr>
        <w:pStyle w:val="ac"/>
        <w:rPr>
          <w:rFonts w:ascii="Times New Roman" w:hAnsi="Times New Roman"/>
          <w:sz w:val="8"/>
          <w:szCs w:val="8"/>
        </w:rPr>
      </w:pPr>
    </w:p>
    <w:p w:rsidR="00570AC2" w:rsidRDefault="00570AC2" w:rsidP="00570AC2">
      <w:pPr>
        <w:pStyle w:val="ac"/>
        <w:rPr>
          <w:rFonts w:ascii="Times New Roman" w:hAnsi="Times New Roman"/>
          <w:sz w:val="24"/>
          <w:szCs w:val="24"/>
        </w:rPr>
      </w:pPr>
      <w:r w:rsidRPr="002A5E9D">
        <w:rPr>
          <w:rFonts w:ascii="Times New Roman" w:hAnsi="Times New Roman"/>
          <w:sz w:val="24"/>
          <w:szCs w:val="24"/>
        </w:rPr>
        <w:t>Стратегічне бачення</w:t>
      </w:r>
      <w:r w:rsidR="0013539F">
        <w:rPr>
          <w:rFonts w:ascii="Times New Roman" w:hAnsi="Times New Roman"/>
          <w:sz w:val="24"/>
          <w:szCs w:val="24"/>
        </w:rPr>
        <w:t xml:space="preserve"> (візія) </w:t>
      </w:r>
      <w:r w:rsidRPr="002A5E9D">
        <w:rPr>
          <w:rFonts w:ascii="Times New Roman" w:hAnsi="Times New Roman"/>
          <w:sz w:val="24"/>
          <w:szCs w:val="24"/>
        </w:rPr>
        <w:t xml:space="preserve">- це спільне, погоджене на основі консенсусу, уявлення жителів міста про те, яким місто має виглядати в майбутньому. </w:t>
      </w:r>
    </w:p>
    <w:p w:rsidR="00570AC2" w:rsidRPr="00570AC2" w:rsidRDefault="00570AC2" w:rsidP="00570AC2">
      <w:pPr>
        <w:pStyle w:val="ac"/>
        <w:ind w:firstLine="708"/>
        <w:rPr>
          <w:rFonts w:ascii="Times New Roman" w:hAnsi="Times New Roman"/>
          <w:sz w:val="8"/>
          <w:szCs w:val="8"/>
        </w:rPr>
      </w:pPr>
    </w:p>
    <w:p w:rsidR="00570AC2" w:rsidRDefault="0013539F" w:rsidP="00570AC2">
      <w:pPr>
        <w:pStyle w:val="ac"/>
        <w:rPr>
          <w:rFonts w:ascii="Times New Roman" w:hAnsi="Times New Roman"/>
          <w:sz w:val="24"/>
          <w:szCs w:val="24"/>
        </w:rPr>
      </w:pPr>
      <w:r>
        <w:rPr>
          <w:rFonts w:ascii="Times New Roman" w:hAnsi="Times New Roman"/>
          <w:sz w:val="24"/>
          <w:szCs w:val="24"/>
        </w:rPr>
        <w:t>Візія</w:t>
      </w:r>
      <w:r w:rsidR="00570AC2" w:rsidRPr="002A5E9D">
        <w:rPr>
          <w:rFonts w:ascii="Times New Roman" w:hAnsi="Times New Roman"/>
          <w:sz w:val="24"/>
          <w:szCs w:val="24"/>
        </w:rPr>
        <w:t xml:space="preserve"> відображає результат, якого громада прагне досягти в результаті реалізації стратегічного плану </w:t>
      </w:r>
      <w:r w:rsidR="00570AC2">
        <w:rPr>
          <w:rFonts w:ascii="Times New Roman" w:hAnsi="Times New Roman"/>
          <w:sz w:val="24"/>
          <w:szCs w:val="24"/>
        </w:rPr>
        <w:t>сталого</w:t>
      </w:r>
      <w:r w:rsidR="00CD3A7A">
        <w:rPr>
          <w:rFonts w:ascii="Times New Roman" w:hAnsi="Times New Roman"/>
          <w:sz w:val="24"/>
          <w:szCs w:val="24"/>
        </w:rPr>
        <w:t xml:space="preserve"> розвитку. Вона</w:t>
      </w:r>
      <w:r w:rsidR="00570AC2" w:rsidRPr="002A5E9D">
        <w:rPr>
          <w:rFonts w:ascii="Times New Roman" w:hAnsi="Times New Roman"/>
          <w:sz w:val="24"/>
          <w:szCs w:val="24"/>
        </w:rPr>
        <w:t xml:space="preserve"> спирається на основні характерист</w:t>
      </w:r>
      <w:r w:rsidR="00CD3A7A">
        <w:rPr>
          <w:rFonts w:ascii="Times New Roman" w:hAnsi="Times New Roman"/>
          <w:sz w:val="24"/>
          <w:szCs w:val="24"/>
        </w:rPr>
        <w:t xml:space="preserve">ики міста </w:t>
      </w:r>
      <w:r w:rsidR="00857C88">
        <w:rPr>
          <w:rFonts w:ascii="Times New Roman" w:hAnsi="Times New Roman"/>
          <w:sz w:val="24"/>
          <w:szCs w:val="24"/>
        </w:rPr>
        <w:t>та</w:t>
      </w:r>
      <w:r w:rsidR="00570AC2" w:rsidRPr="002A5E9D">
        <w:rPr>
          <w:rFonts w:ascii="Times New Roman" w:hAnsi="Times New Roman"/>
          <w:sz w:val="24"/>
          <w:szCs w:val="24"/>
        </w:rPr>
        <w:t xml:space="preserve"> стає головною ідеєю всього процесу стратегічного планування.</w:t>
      </w:r>
    </w:p>
    <w:p w:rsidR="00CA24F0" w:rsidRPr="00740021" w:rsidRDefault="00CA24F0" w:rsidP="00570AC2">
      <w:pPr>
        <w:pStyle w:val="ac"/>
        <w:rPr>
          <w:rFonts w:ascii="Times New Roman" w:hAnsi="Times New Roman"/>
          <w:sz w:val="8"/>
          <w:szCs w:val="8"/>
        </w:rPr>
      </w:pPr>
    </w:p>
    <w:p w:rsidR="00B07203" w:rsidRPr="0013539F" w:rsidRDefault="00B07203" w:rsidP="00276BC4">
      <w:pPr>
        <w:shd w:val="clear" w:color="auto" w:fill="FFFFFF" w:themeFill="background1"/>
        <w:ind w:firstLine="0"/>
        <w:rPr>
          <w:rFonts w:ascii="Times New Roman" w:hAnsi="Times New Roman" w:cs="Times New Roman"/>
          <w:b/>
          <w:sz w:val="8"/>
          <w:szCs w:val="8"/>
        </w:rPr>
      </w:pPr>
    </w:p>
    <w:p w:rsidR="00D450E6" w:rsidRDefault="00B07203" w:rsidP="00D450E6">
      <w:pPr>
        <w:shd w:val="clear" w:color="auto" w:fill="FFFFFF" w:themeFill="background1"/>
        <w:ind w:firstLine="0"/>
        <w:rPr>
          <w:rFonts w:ascii="Times New Roman" w:hAnsi="Times New Roman" w:cs="Times New Roman"/>
          <w:sz w:val="24"/>
          <w:szCs w:val="24"/>
        </w:rPr>
      </w:pPr>
      <w:r>
        <w:rPr>
          <w:rFonts w:ascii="Times New Roman" w:hAnsi="Times New Roman" w:cs="Times New Roman"/>
          <w:b/>
          <w:sz w:val="24"/>
          <w:szCs w:val="24"/>
        </w:rPr>
        <w:t xml:space="preserve">Візія: </w:t>
      </w:r>
      <w:r w:rsidR="00740021">
        <w:rPr>
          <w:rFonts w:ascii="Times New Roman" w:hAnsi="Times New Roman" w:cs="Times New Roman"/>
          <w:b/>
          <w:sz w:val="24"/>
          <w:szCs w:val="24"/>
        </w:rPr>
        <w:t xml:space="preserve">   </w:t>
      </w:r>
      <w:r w:rsidRPr="00B07203">
        <w:rPr>
          <w:rFonts w:ascii="Times New Roman" w:hAnsi="Times New Roman" w:cs="Times New Roman"/>
          <w:sz w:val="24"/>
          <w:szCs w:val="24"/>
        </w:rPr>
        <w:t xml:space="preserve">Боярка – </w:t>
      </w:r>
      <w:r w:rsidR="00D450E6">
        <w:rPr>
          <w:rFonts w:ascii="Times New Roman" w:hAnsi="Times New Roman" w:cs="Times New Roman"/>
          <w:sz w:val="24"/>
          <w:szCs w:val="24"/>
        </w:rPr>
        <w:t>економічно розвинений екополіс столиці та пристоличного регіону навколо</w:t>
      </w:r>
    </w:p>
    <w:p w:rsidR="00B07203" w:rsidRDefault="00D450E6" w:rsidP="00740021">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боярської громади;</w:t>
      </w:r>
    </w:p>
    <w:p w:rsidR="00D450E6" w:rsidRDefault="00D450E6" w:rsidP="00740021">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європейське місто за рівнем та якістю життя.</w:t>
      </w:r>
      <w:r w:rsidR="00E86017">
        <w:rPr>
          <w:rFonts w:ascii="Times New Roman" w:hAnsi="Times New Roman" w:cs="Times New Roman"/>
          <w:sz w:val="24"/>
          <w:szCs w:val="24"/>
        </w:rPr>
        <w:t xml:space="preserve"> </w:t>
      </w:r>
    </w:p>
    <w:p w:rsidR="00CA24F0" w:rsidRPr="00740021" w:rsidRDefault="00CA24F0" w:rsidP="00D450E6">
      <w:pPr>
        <w:shd w:val="clear" w:color="auto" w:fill="FFFFFF" w:themeFill="background1"/>
        <w:ind w:left="709" w:firstLine="0"/>
        <w:rPr>
          <w:rFonts w:ascii="Times New Roman" w:hAnsi="Times New Roman" w:cs="Times New Roman"/>
          <w:sz w:val="8"/>
          <w:szCs w:val="8"/>
        </w:rPr>
      </w:pPr>
    </w:p>
    <w:p w:rsidR="00B07203" w:rsidRPr="0013539F" w:rsidRDefault="00B07203" w:rsidP="00276BC4">
      <w:pPr>
        <w:shd w:val="clear" w:color="auto" w:fill="FFFFFF" w:themeFill="background1"/>
        <w:ind w:firstLine="0"/>
        <w:rPr>
          <w:rFonts w:ascii="Times New Roman" w:hAnsi="Times New Roman" w:cs="Times New Roman"/>
          <w:sz w:val="8"/>
          <w:szCs w:val="8"/>
        </w:rPr>
      </w:pPr>
    </w:p>
    <w:p w:rsidR="00B07203" w:rsidRDefault="00B07203" w:rsidP="00D450E6">
      <w:pPr>
        <w:shd w:val="clear" w:color="auto" w:fill="FFFFFF" w:themeFill="background1"/>
        <w:ind w:left="709" w:hanging="709"/>
        <w:rPr>
          <w:rFonts w:ascii="Times New Roman" w:hAnsi="Times New Roman" w:cs="Times New Roman"/>
          <w:sz w:val="24"/>
          <w:szCs w:val="24"/>
          <w:shd w:val="clear" w:color="auto" w:fill="FFFFFF"/>
        </w:rPr>
      </w:pPr>
      <w:r w:rsidRPr="00B07203">
        <w:rPr>
          <w:rFonts w:ascii="Times New Roman" w:hAnsi="Times New Roman" w:cs="Times New Roman"/>
          <w:b/>
          <w:sz w:val="24"/>
          <w:szCs w:val="24"/>
        </w:rPr>
        <w:t>Місія:</w:t>
      </w:r>
      <w:r w:rsidR="00740021">
        <w:rPr>
          <w:rFonts w:ascii="Times New Roman" w:hAnsi="Times New Roman" w:cs="Times New Roman"/>
          <w:b/>
          <w:sz w:val="24"/>
          <w:szCs w:val="24"/>
        </w:rPr>
        <w:t xml:space="preserve">  </w:t>
      </w:r>
      <w:r w:rsidR="00D450E6">
        <w:rPr>
          <w:rFonts w:ascii="Times New Roman" w:hAnsi="Times New Roman" w:cs="Times New Roman"/>
          <w:sz w:val="24"/>
          <w:szCs w:val="24"/>
          <w:shd w:val="clear" w:color="auto" w:fill="FFFFFF"/>
        </w:rPr>
        <w:t xml:space="preserve">Місто </w:t>
      </w:r>
      <w:r w:rsidR="00E86017">
        <w:rPr>
          <w:rFonts w:ascii="Times New Roman" w:hAnsi="Times New Roman" w:cs="Times New Roman"/>
          <w:sz w:val="24"/>
          <w:szCs w:val="24"/>
          <w:shd w:val="clear" w:color="auto" w:fill="FFFFFF"/>
        </w:rPr>
        <w:t xml:space="preserve">соціального благополуччя й </w:t>
      </w:r>
      <w:r w:rsidR="00D450E6">
        <w:rPr>
          <w:rFonts w:ascii="Times New Roman" w:hAnsi="Times New Roman" w:cs="Times New Roman"/>
          <w:sz w:val="24"/>
          <w:szCs w:val="24"/>
          <w:shd w:val="clear" w:color="auto" w:fill="FFFFFF"/>
        </w:rPr>
        <w:t>доброго урядування активної громади;</w:t>
      </w:r>
    </w:p>
    <w:p w:rsidR="00D450E6" w:rsidRDefault="00D450E6" w:rsidP="00740021">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к</w:t>
      </w:r>
      <w:r w:rsidRPr="00D450E6">
        <w:rPr>
          <w:rFonts w:ascii="Times New Roman" w:hAnsi="Times New Roman" w:cs="Times New Roman"/>
          <w:sz w:val="24"/>
          <w:szCs w:val="24"/>
        </w:rPr>
        <w:t xml:space="preserve">онкурентоздатна інноваційна </w:t>
      </w:r>
      <w:r>
        <w:rPr>
          <w:rFonts w:ascii="Times New Roman" w:hAnsi="Times New Roman" w:cs="Times New Roman"/>
          <w:sz w:val="24"/>
          <w:szCs w:val="24"/>
        </w:rPr>
        <w:t xml:space="preserve">місцева </w:t>
      </w:r>
      <w:r w:rsidRPr="00D450E6">
        <w:rPr>
          <w:rFonts w:ascii="Times New Roman" w:hAnsi="Times New Roman" w:cs="Times New Roman"/>
          <w:sz w:val="24"/>
          <w:szCs w:val="24"/>
        </w:rPr>
        <w:t xml:space="preserve">економіка </w:t>
      </w:r>
      <w:r w:rsidR="004508D2">
        <w:rPr>
          <w:rFonts w:ascii="Times New Roman" w:hAnsi="Times New Roman" w:cs="Times New Roman"/>
          <w:sz w:val="24"/>
          <w:szCs w:val="24"/>
        </w:rPr>
        <w:t>та</w:t>
      </w:r>
      <w:r w:rsidRPr="00D450E6">
        <w:rPr>
          <w:rFonts w:ascii="Times New Roman" w:hAnsi="Times New Roman" w:cs="Times New Roman"/>
          <w:sz w:val="24"/>
          <w:szCs w:val="24"/>
        </w:rPr>
        <w:t xml:space="preserve"> </w:t>
      </w:r>
      <w:r>
        <w:rPr>
          <w:rFonts w:ascii="Times New Roman" w:hAnsi="Times New Roman" w:cs="Times New Roman"/>
          <w:sz w:val="24"/>
          <w:szCs w:val="24"/>
        </w:rPr>
        <w:t>розвинена інфраструктура;</w:t>
      </w:r>
    </w:p>
    <w:p w:rsidR="00D450E6" w:rsidRDefault="00D450E6" w:rsidP="00740021">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впорядкований громадський простір</w:t>
      </w:r>
      <w:r w:rsidR="004508D2">
        <w:rPr>
          <w:rFonts w:ascii="Times New Roman" w:hAnsi="Times New Roman" w:cs="Times New Roman"/>
          <w:sz w:val="24"/>
          <w:szCs w:val="24"/>
        </w:rPr>
        <w:t>,</w:t>
      </w:r>
      <w:r>
        <w:rPr>
          <w:rFonts w:ascii="Times New Roman" w:hAnsi="Times New Roman" w:cs="Times New Roman"/>
          <w:sz w:val="24"/>
          <w:szCs w:val="24"/>
        </w:rPr>
        <w:t xml:space="preserve"> інтегрований </w:t>
      </w:r>
      <w:r w:rsidR="00C8024F">
        <w:rPr>
          <w:rFonts w:ascii="Times New Roman" w:hAnsi="Times New Roman" w:cs="Times New Roman"/>
          <w:sz w:val="24"/>
          <w:szCs w:val="24"/>
        </w:rPr>
        <w:t xml:space="preserve">відповідно </w:t>
      </w:r>
      <w:r>
        <w:rPr>
          <w:rFonts w:ascii="Times New Roman" w:hAnsi="Times New Roman" w:cs="Times New Roman"/>
          <w:sz w:val="24"/>
          <w:szCs w:val="24"/>
        </w:rPr>
        <w:t>до природного ландшафту;</w:t>
      </w:r>
    </w:p>
    <w:p w:rsidR="00D450E6" w:rsidRDefault="00D450E6" w:rsidP="00740021">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 xml:space="preserve">відновлений </w:t>
      </w:r>
      <w:r w:rsidR="004508D2">
        <w:rPr>
          <w:rFonts w:ascii="Times New Roman" w:hAnsi="Times New Roman" w:cs="Times New Roman"/>
          <w:sz w:val="24"/>
          <w:szCs w:val="24"/>
        </w:rPr>
        <w:t xml:space="preserve">культурно-історичний та </w:t>
      </w:r>
      <w:r>
        <w:rPr>
          <w:rFonts w:ascii="Times New Roman" w:hAnsi="Times New Roman" w:cs="Times New Roman"/>
          <w:sz w:val="24"/>
          <w:szCs w:val="24"/>
        </w:rPr>
        <w:t xml:space="preserve">природно-рекреаційний потенціал. </w:t>
      </w:r>
    </w:p>
    <w:p w:rsidR="00CA24F0" w:rsidRPr="00740021" w:rsidRDefault="00CA24F0" w:rsidP="00D450E6">
      <w:pPr>
        <w:shd w:val="clear" w:color="auto" w:fill="FFFFFF" w:themeFill="background1"/>
        <w:ind w:left="709" w:firstLine="0"/>
        <w:rPr>
          <w:rFonts w:ascii="Times New Roman" w:hAnsi="Times New Roman" w:cs="Times New Roman"/>
          <w:sz w:val="8"/>
          <w:szCs w:val="8"/>
        </w:rPr>
      </w:pPr>
    </w:p>
    <w:p w:rsidR="00B07203" w:rsidRPr="0013539F" w:rsidRDefault="00B07203" w:rsidP="00276BC4">
      <w:pPr>
        <w:shd w:val="clear" w:color="auto" w:fill="FFFFFF" w:themeFill="background1"/>
        <w:ind w:firstLine="0"/>
        <w:jc w:val="left"/>
        <w:rPr>
          <w:rFonts w:ascii="Times New Roman" w:hAnsi="Times New Roman" w:cs="Times New Roman"/>
          <w:sz w:val="8"/>
          <w:szCs w:val="8"/>
        </w:rPr>
      </w:pPr>
    </w:p>
    <w:p w:rsidR="00B07203" w:rsidRPr="00B07203" w:rsidRDefault="00B07203" w:rsidP="00276BC4">
      <w:pPr>
        <w:shd w:val="clear" w:color="auto" w:fill="FFFFFF" w:themeFill="background1"/>
        <w:ind w:firstLine="0"/>
        <w:jc w:val="left"/>
        <w:rPr>
          <w:rFonts w:ascii="Times New Roman" w:hAnsi="Times New Roman" w:cs="Times New Roman"/>
          <w:b/>
          <w:sz w:val="24"/>
          <w:szCs w:val="24"/>
        </w:rPr>
      </w:pPr>
      <w:r w:rsidRPr="00B07203">
        <w:rPr>
          <w:rFonts w:ascii="Times New Roman" w:hAnsi="Times New Roman" w:cs="Times New Roman"/>
          <w:b/>
          <w:sz w:val="24"/>
          <w:szCs w:val="24"/>
        </w:rPr>
        <w:t>Цінності:</w:t>
      </w:r>
    </w:p>
    <w:p w:rsidR="00B07203" w:rsidRPr="00E86017" w:rsidRDefault="003F1932" w:rsidP="00740021">
      <w:pPr>
        <w:pStyle w:val="a9"/>
        <w:shd w:val="clear" w:color="auto" w:fill="FFFFFF" w:themeFill="background1"/>
        <w:ind w:left="851" w:firstLine="0"/>
        <w:jc w:val="left"/>
        <w:textAlignment w:val="top"/>
        <w:rPr>
          <w:rFonts w:ascii="Times New Roman" w:eastAsia="Times New Roman" w:hAnsi="Times New Roman" w:cs="Times New Roman"/>
          <w:sz w:val="24"/>
          <w:szCs w:val="24"/>
          <w:lang w:eastAsia="uk-UA"/>
        </w:rPr>
      </w:pPr>
      <w:r w:rsidRPr="00E86017">
        <w:rPr>
          <w:rFonts w:ascii="Times New Roman" w:eastAsia="Times New Roman" w:hAnsi="Times New Roman" w:cs="Times New Roman"/>
          <w:sz w:val="24"/>
          <w:szCs w:val="24"/>
          <w:lang w:eastAsia="uk-UA"/>
        </w:rPr>
        <w:t xml:space="preserve">житель міста - </w:t>
      </w:r>
      <w:r w:rsidR="00B07203" w:rsidRPr="00E86017">
        <w:rPr>
          <w:rFonts w:ascii="Times New Roman" w:eastAsia="Times New Roman" w:hAnsi="Times New Roman" w:cs="Times New Roman"/>
          <w:sz w:val="24"/>
          <w:szCs w:val="24"/>
          <w:lang w:eastAsia="uk-UA"/>
        </w:rPr>
        <w:t xml:space="preserve">первинний </w:t>
      </w:r>
      <w:r w:rsidRPr="00E86017">
        <w:rPr>
          <w:rFonts w:ascii="Times New Roman" w:eastAsia="Times New Roman" w:hAnsi="Times New Roman" w:cs="Times New Roman"/>
          <w:sz w:val="24"/>
          <w:szCs w:val="24"/>
          <w:lang w:eastAsia="uk-UA"/>
        </w:rPr>
        <w:t xml:space="preserve">соціальний капітал </w:t>
      </w:r>
      <w:r w:rsidR="00B07203" w:rsidRPr="00E86017">
        <w:rPr>
          <w:rFonts w:ascii="Times New Roman" w:eastAsia="Times New Roman" w:hAnsi="Times New Roman" w:cs="Times New Roman"/>
          <w:sz w:val="24"/>
          <w:szCs w:val="24"/>
          <w:lang w:eastAsia="uk-UA"/>
        </w:rPr>
        <w:t>та найвища цінність Боярки;</w:t>
      </w:r>
    </w:p>
    <w:p w:rsidR="00B07203" w:rsidRPr="00E86017" w:rsidRDefault="00CB4F6F" w:rsidP="00740021">
      <w:pPr>
        <w:pStyle w:val="a9"/>
        <w:shd w:val="clear" w:color="auto" w:fill="FFFFFF" w:themeFill="background1"/>
        <w:ind w:left="851" w:firstLine="0"/>
        <w:jc w:val="left"/>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міська влада – креативний виконавець волі громади;</w:t>
      </w:r>
    </w:p>
    <w:p w:rsidR="00B07203" w:rsidRPr="00E86017" w:rsidRDefault="00412A47" w:rsidP="00740021">
      <w:pPr>
        <w:pStyle w:val="a9"/>
        <w:shd w:val="clear" w:color="auto" w:fill="FFFFFF" w:themeFill="background1"/>
        <w:ind w:left="851" w:firstLine="0"/>
        <w:jc w:val="left"/>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зростаючий</w:t>
      </w:r>
      <w:r w:rsidR="00CB4F6F">
        <w:rPr>
          <w:rFonts w:ascii="Times New Roman" w:eastAsia="Times New Roman" w:hAnsi="Times New Roman" w:cs="Times New Roman"/>
          <w:sz w:val="24"/>
          <w:szCs w:val="24"/>
          <w:lang w:eastAsia="uk-UA"/>
        </w:rPr>
        <w:t xml:space="preserve"> </w:t>
      </w:r>
      <w:r w:rsidR="00B07203" w:rsidRPr="00E86017">
        <w:rPr>
          <w:rFonts w:ascii="Times New Roman" w:eastAsia="Times New Roman" w:hAnsi="Times New Roman" w:cs="Times New Roman"/>
          <w:sz w:val="24"/>
          <w:szCs w:val="24"/>
          <w:lang w:eastAsia="uk-UA"/>
        </w:rPr>
        <w:t>рів</w:t>
      </w:r>
      <w:r>
        <w:rPr>
          <w:rFonts w:ascii="Times New Roman" w:eastAsia="Times New Roman" w:hAnsi="Times New Roman" w:cs="Times New Roman"/>
          <w:sz w:val="24"/>
          <w:szCs w:val="24"/>
          <w:lang w:eastAsia="uk-UA"/>
        </w:rPr>
        <w:t>ень</w:t>
      </w:r>
      <w:r w:rsidR="005662D1">
        <w:rPr>
          <w:rFonts w:ascii="Times New Roman" w:eastAsia="Times New Roman" w:hAnsi="Times New Roman" w:cs="Times New Roman"/>
          <w:sz w:val="24"/>
          <w:szCs w:val="24"/>
          <w:lang w:eastAsia="uk-UA"/>
        </w:rPr>
        <w:t xml:space="preserve"> </w:t>
      </w:r>
      <w:r w:rsidR="00B07203" w:rsidRPr="00E86017">
        <w:rPr>
          <w:rFonts w:ascii="Times New Roman" w:eastAsia="Times New Roman" w:hAnsi="Times New Roman" w:cs="Times New Roman"/>
          <w:sz w:val="24"/>
          <w:szCs w:val="24"/>
          <w:lang w:eastAsia="uk-UA"/>
        </w:rPr>
        <w:t>економічного добробуту боярчан;</w:t>
      </w:r>
    </w:p>
    <w:p w:rsidR="00B07203" w:rsidRPr="00E86017" w:rsidRDefault="00B07203" w:rsidP="00740021">
      <w:pPr>
        <w:pStyle w:val="a9"/>
        <w:shd w:val="clear" w:color="auto" w:fill="FFFFFF" w:themeFill="background1"/>
        <w:ind w:left="851" w:firstLine="0"/>
        <w:textAlignment w:val="top"/>
        <w:rPr>
          <w:rFonts w:ascii="Times New Roman" w:eastAsia="Times New Roman" w:hAnsi="Times New Roman" w:cs="Times New Roman"/>
          <w:sz w:val="24"/>
          <w:szCs w:val="24"/>
          <w:lang w:eastAsia="uk-UA"/>
        </w:rPr>
      </w:pPr>
      <w:r w:rsidRPr="00E86017">
        <w:rPr>
          <w:rFonts w:ascii="Times New Roman" w:eastAsia="Times New Roman" w:hAnsi="Times New Roman" w:cs="Times New Roman"/>
          <w:sz w:val="24"/>
          <w:szCs w:val="24"/>
          <w:lang w:eastAsia="uk-UA"/>
        </w:rPr>
        <w:t xml:space="preserve">соціальна </w:t>
      </w:r>
      <w:r w:rsidR="00CB4F6F">
        <w:rPr>
          <w:rFonts w:ascii="Times New Roman" w:eastAsia="Times New Roman" w:hAnsi="Times New Roman" w:cs="Times New Roman"/>
          <w:sz w:val="24"/>
          <w:szCs w:val="24"/>
          <w:lang w:eastAsia="uk-UA"/>
        </w:rPr>
        <w:t>злагода та суспільне порозуміння;</w:t>
      </w:r>
    </w:p>
    <w:p w:rsidR="00B07203" w:rsidRDefault="00F90D3C" w:rsidP="00740021">
      <w:pPr>
        <w:pStyle w:val="a9"/>
        <w:shd w:val="clear" w:color="auto" w:fill="FFFFFF" w:themeFill="background1"/>
        <w:ind w:left="851" w:firstLine="0"/>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відповідальне </w:t>
      </w:r>
      <w:r w:rsidR="00B07203" w:rsidRPr="00E86017">
        <w:rPr>
          <w:rFonts w:ascii="Times New Roman" w:eastAsia="Times New Roman" w:hAnsi="Times New Roman" w:cs="Times New Roman"/>
          <w:sz w:val="24"/>
          <w:szCs w:val="24"/>
          <w:lang w:eastAsia="uk-UA"/>
        </w:rPr>
        <w:t>співжиття з навколишнім середовищем.</w:t>
      </w:r>
    </w:p>
    <w:p w:rsidR="00013CD6" w:rsidRDefault="00013CD6" w:rsidP="00CA24F0">
      <w:pPr>
        <w:shd w:val="clear" w:color="auto" w:fill="FFFFFF" w:themeFill="background1"/>
        <w:textAlignment w:val="top"/>
        <w:rPr>
          <w:rFonts w:ascii="Times New Roman" w:eastAsia="Times New Roman" w:hAnsi="Times New Roman" w:cs="Times New Roman"/>
          <w:sz w:val="24"/>
          <w:szCs w:val="24"/>
          <w:lang w:eastAsia="uk-UA"/>
        </w:rPr>
      </w:pPr>
    </w:p>
    <w:p w:rsidR="00013CD6" w:rsidRDefault="00FA1021" w:rsidP="00013CD6">
      <w:pPr>
        <w:pStyle w:val="ac"/>
        <w:spacing w:before="60" w:after="60"/>
        <w:rPr>
          <w:rFonts w:ascii="Times New Roman" w:hAnsi="Times New Roman"/>
          <w:sz w:val="24"/>
          <w:szCs w:val="24"/>
        </w:rPr>
      </w:pPr>
      <w:r>
        <w:rPr>
          <w:rFonts w:ascii="Times New Roman" w:hAnsi="Times New Roman"/>
          <w:noProof/>
          <w:sz w:val="24"/>
          <w:szCs w:val="24"/>
          <w:lang w:val="ru-RU"/>
        </w:rPr>
        <mc:AlternateContent>
          <mc:Choice Requires="wps">
            <w:drawing>
              <wp:anchor distT="0" distB="0" distL="114300" distR="114300" simplePos="0" relativeHeight="251677696" behindDoc="0" locked="0" layoutInCell="1" allowOverlap="1" wp14:anchorId="0A3B4117" wp14:editId="1E3CC3E2">
                <wp:simplePos x="0" y="0"/>
                <wp:positionH relativeFrom="column">
                  <wp:posOffset>4312920</wp:posOffset>
                </wp:positionH>
                <wp:positionV relativeFrom="paragraph">
                  <wp:posOffset>130175</wp:posOffset>
                </wp:positionV>
                <wp:extent cx="499745" cy="676275"/>
                <wp:effectExtent l="152400" t="0" r="147955" b="0"/>
                <wp:wrapNone/>
                <wp:docPr id="27" name="Двойная стрелка вверх/вниз 27"/>
                <wp:cNvGraphicFramePr/>
                <a:graphic xmlns:a="http://schemas.openxmlformats.org/drawingml/2006/main">
                  <a:graphicData uri="http://schemas.microsoft.com/office/word/2010/wordprocessingShape">
                    <wps:wsp>
                      <wps:cNvSpPr/>
                      <wps:spPr>
                        <a:xfrm>
                          <a:off x="0" y="0"/>
                          <a:ext cx="499745" cy="676275"/>
                        </a:xfrm>
                        <a:prstGeom prst="upDownArrow">
                          <a:avLst/>
                        </a:prstGeom>
                        <a:solidFill>
                          <a:srgbClr val="F1F616"/>
                        </a:solidFill>
                        <a:ln w="25400" cap="flat" cmpd="sng" algn="ctr">
                          <a:solidFill>
                            <a:srgbClr val="FFFF00"/>
                          </a:solidFill>
                          <a:prstDash val="solid"/>
                        </a:ln>
                        <a:effectLst/>
                        <a:scene3d>
                          <a:camera prst="orthographicFront">
                            <a:rot lat="0" lon="0" rev="162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7" o:spid="_x0000_s1026" type="#_x0000_t70" style="position:absolute;margin-left:339.6pt;margin-top:10.25pt;width:39.35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" adj=",7981" fillcolor="#f1f616" strokecolor="yellow" strokeweight="2pt"/>
            </w:pict>
          </mc:Fallback>
        </mc:AlternateContent>
      </w:r>
      <w:r w:rsidR="00785A44">
        <w:rPr>
          <w:rFonts w:ascii="Times New Roman" w:hAnsi="Times New Roman"/>
          <w:noProof/>
          <w:sz w:val="24"/>
          <w:szCs w:val="24"/>
          <w:lang w:val="ru-RU"/>
        </w:rPr>
        <mc:AlternateContent>
          <mc:Choice Requires="wps">
            <w:drawing>
              <wp:anchor distT="0" distB="0" distL="114300" distR="114300" simplePos="0" relativeHeight="251663360" behindDoc="0" locked="0" layoutInCell="1" allowOverlap="1" wp14:anchorId="1C33753E" wp14:editId="7D259194">
                <wp:simplePos x="0" y="0"/>
                <wp:positionH relativeFrom="column">
                  <wp:posOffset>14605</wp:posOffset>
                </wp:positionH>
                <wp:positionV relativeFrom="paragraph">
                  <wp:posOffset>78740</wp:posOffset>
                </wp:positionV>
                <wp:extent cx="4191000" cy="676275"/>
                <wp:effectExtent l="57150" t="38100" r="76200" b="123825"/>
                <wp:wrapNone/>
                <wp:docPr id="8" name="Поле 8"/>
                <wp:cNvGraphicFramePr/>
                <a:graphic xmlns:a="http://schemas.openxmlformats.org/drawingml/2006/main">
                  <a:graphicData uri="http://schemas.microsoft.com/office/word/2010/wordprocessingShape">
                    <wps:wsp>
                      <wps:cNvSpPr txBox="1"/>
                      <wps:spPr>
                        <a:xfrm>
                          <a:off x="0" y="0"/>
                          <a:ext cx="4191000" cy="67627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346E25" w:rsidRDefault="00346E25" w:rsidP="00013CD6">
                            <w:pPr>
                              <w:shd w:val="clear" w:color="auto" w:fill="D6E3BC" w:themeFill="accent3" w:themeFillTint="66"/>
                              <w:ind w:firstLine="0"/>
                              <w:jc w:val="center"/>
                              <w:rPr>
                                <w:rFonts w:ascii="Times New Roman" w:hAnsi="Times New Roman" w:cs="Times New Roman"/>
                                <w:b/>
                                <w:sz w:val="24"/>
                                <w:szCs w:val="24"/>
                              </w:rPr>
                            </w:pPr>
                            <w:r>
                              <w:rPr>
                                <w:rFonts w:ascii="Times New Roman" w:hAnsi="Times New Roman" w:cs="Times New Roman"/>
                                <w:b/>
                                <w:sz w:val="24"/>
                                <w:szCs w:val="24"/>
                              </w:rPr>
                              <w:t>ВІЗІЯ:</w:t>
                            </w:r>
                          </w:p>
                          <w:p w:rsidR="00346E25" w:rsidRPr="00785A44" w:rsidRDefault="00346E25" w:rsidP="00013CD6">
                            <w:pPr>
                              <w:shd w:val="clear" w:color="auto" w:fill="D6E3BC" w:themeFill="accent3" w:themeFillTint="66"/>
                              <w:ind w:firstLine="0"/>
                              <w:jc w:val="center"/>
                              <w:rPr>
                                <w:rFonts w:ascii="Times New Roman" w:hAnsi="Times New Roman" w:cs="Times New Roman"/>
                                <w:b/>
                                <w:sz w:val="24"/>
                                <w:szCs w:val="24"/>
                              </w:rPr>
                            </w:pPr>
                            <w:r w:rsidRPr="00785A44">
                              <w:rPr>
                                <w:rFonts w:ascii="Times New Roman" w:hAnsi="Times New Roman" w:cs="Times New Roman"/>
                                <w:b/>
                                <w:sz w:val="24"/>
                                <w:szCs w:val="24"/>
                              </w:rPr>
                              <w:t>Боярка – економічно розвинений екополіс столиці та пристоличного регіону навколо боярської громади</w:t>
                            </w:r>
                          </w:p>
                          <w:p w:rsidR="00346E25" w:rsidRDefault="00346E25" w:rsidP="00013CD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33" type="#_x0000_t202" style="position:absolute;left:0;text-align:left;margin-left:1.15pt;margin-top:6.2pt;width:330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" fillcolor="#d6e3bc [1302]" stroked="f" strokeweight=".5pt">
                <v:shadow on="t" color="black" opacity="20971f" offset="0,2.2pt"/>
                <v:textbox>
                  <w:txbxContent>
                    <w:p w:rsidR="00346E25" w:rsidRDefault="00346E25" w:rsidP="00013CD6">
                      <w:pPr>
                        <w:shd w:val="clear" w:color="auto" w:fill="D6E3BC" w:themeFill="accent3" w:themeFillTint="66"/>
                        <w:ind w:firstLine="0"/>
                        <w:jc w:val="center"/>
                        <w:rPr>
                          <w:rFonts w:ascii="Times New Roman" w:hAnsi="Times New Roman" w:cs="Times New Roman"/>
                          <w:b/>
                          <w:sz w:val="24"/>
                          <w:szCs w:val="24"/>
                        </w:rPr>
                      </w:pPr>
                      <w:r>
                        <w:rPr>
                          <w:rFonts w:ascii="Times New Roman" w:hAnsi="Times New Roman" w:cs="Times New Roman"/>
                          <w:b/>
                          <w:sz w:val="24"/>
                          <w:szCs w:val="24"/>
                        </w:rPr>
                        <w:t>ВІЗІЯ:</w:t>
                      </w:r>
                    </w:p>
                    <w:p w:rsidR="00346E25" w:rsidRPr="00785A44" w:rsidRDefault="00346E25" w:rsidP="00013CD6">
                      <w:pPr>
                        <w:shd w:val="clear" w:color="auto" w:fill="D6E3BC" w:themeFill="accent3" w:themeFillTint="66"/>
                        <w:ind w:firstLine="0"/>
                        <w:jc w:val="center"/>
                        <w:rPr>
                          <w:rFonts w:ascii="Times New Roman" w:hAnsi="Times New Roman" w:cs="Times New Roman"/>
                          <w:b/>
                          <w:sz w:val="24"/>
                          <w:szCs w:val="24"/>
                        </w:rPr>
                      </w:pPr>
                      <w:r w:rsidRPr="00785A44">
                        <w:rPr>
                          <w:rFonts w:ascii="Times New Roman" w:hAnsi="Times New Roman" w:cs="Times New Roman"/>
                          <w:b/>
                          <w:sz w:val="24"/>
                          <w:szCs w:val="24"/>
                        </w:rPr>
                        <w:t>Боярка – економічно розвинений екополіс столиці та пристоличного регіону навколо боярської громади</w:t>
                      </w:r>
                    </w:p>
                    <w:p w:rsidR="00346E25" w:rsidRDefault="00346E25" w:rsidP="00013CD6">
                      <w:pPr>
                        <w:ind w:firstLine="0"/>
                      </w:pPr>
                    </w:p>
                  </w:txbxContent>
                </v:textbox>
              </v:shape>
            </w:pict>
          </mc:Fallback>
        </mc:AlternateContent>
      </w:r>
      <w:r w:rsidR="00785A44">
        <w:rPr>
          <w:rFonts w:ascii="Times New Roman" w:hAnsi="Times New Roman"/>
          <w:noProof/>
          <w:sz w:val="24"/>
          <w:szCs w:val="24"/>
          <w:lang w:val="ru-RU"/>
        </w:rPr>
        <mc:AlternateContent>
          <mc:Choice Requires="wps">
            <w:drawing>
              <wp:anchor distT="0" distB="0" distL="114300" distR="114300" simplePos="0" relativeHeight="251664384" behindDoc="0" locked="0" layoutInCell="1" allowOverlap="1" wp14:anchorId="254ED49A" wp14:editId="5C3ED8E8">
                <wp:simplePos x="0" y="0"/>
                <wp:positionH relativeFrom="column">
                  <wp:posOffset>4957445</wp:posOffset>
                </wp:positionH>
                <wp:positionV relativeFrom="paragraph">
                  <wp:posOffset>70485</wp:posOffset>
                </wp:positionV>
                <wp:extent cx="1314450" cy="4332605"/>
                <wp:effectExtent l="57150" t="38100" r="95250" b="106045"/>
                <wp:wrapNone/>
                <wp:docPr id="10" name="Поле 10"/>
                <wp:cNvGraphicFramePr/>
                <a:graphic xmlns:a="http://schemas.openxmlformats.org/drawingml/2006/main">
                  <a:graphicData uri="http://schemas.microsoft.com/office/word/2010/wordprocessingShape">
                    <wps:wsp>
                      <wps:cNvSpPr txBox="1"/>
                      <wps:spPr>
                        <a:xfrm>
                          <a:off x="0" y="0"/>
                          <a:ext cx="1314450" cy="433260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46E25" w:rsidRDefault="00346E25" w:rsidP="00013CD6">
                            <w:pPr>
                              <w:shd w:val="clear" w:color="auto" w:fill="D6E3BC" w:themeFill="accent3" w:themeFillTint="66"/>
                              <w:ind w:firstLine="0"/>
                              <w:jc w:val="center"/>
                              <w:rPr>
                                <w:rFonts w:ascii="Times New Roman" w:hAnsi="Times New Roman" w:cs="Times New Roman"/>
                                <w:b/>
                                <w:sz w:val="24"/>
                                <w:szCs w:val="24"/>
                              </w:rPr>
                            </w:pPr>
                            <w:r>
                              <w:rPr>
                                <w:rFonts w:ascii="Times New Roman" w:hAnsi="Times New Roman" w:cs="Times New Roman"/>
                                <w:b/>
                                <w:sz w:val="24"/>
                                <w:szCs w:val="24"/>
                              </w:rPr>
                              <w:t>ЦІННОСТІ:</w:t>
                            </w:r>
                          </w:p>
                          <w:p w:rsidR="00346E25" w:rsidRDefault="00346E25" w:rsidP="00013CD6">
                            <w:pPr>
                              <w:pStyle w:val="a9"/>
                              <w:ind w:left="0" w:firstLine="0"/>
                              <w:jc w:val="center"/>
                              <w:rPr>
                                <w:rFonts w:ascii="Times New Roman" w:hAnsi="Times New Roman" w:cs="Times New Roman"/>
                                <w:sz w:val="8"/>
                                <w:szCs w:val="8"/>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 xml:space="preserve">1. Житель – </w:t>
                            </w:r>
                            <w:r>
                              <w:rPr>
                                <w:rFonts w:ascii="Times New Roman" w:hAnsi="Times New Roman" w:cs="Times New Roman"/>
                                <w:sz w:val="24"/>
                                <w:szCs w:val="24"/>
                              </w:rPr>
                              <w:t>первинний соціальний капітал.</w:t>
                            </w:r>
                          </w:p>
                          <w:p w:rsidR="00346E25" w:rsidRPr="00E3737D" w:rsidRDefault="00346E25" w:rsidP="00013CD6">
                            <w:pPr>
                              <w:pStyle w:val="a9"/>
                              <w:ind w:left="0" w:firstLine="0"/>
                              <w:jc w:val="center"/>
                              <w:rPr>
                                <w:rFonts w:ascii="Times New Roman" w:hAnsi="Times New Roman" w:cs="Times New Roman"/>
                                <w:sz w:val="8"/>
                                <w:szCs w:val="8"/>
                              </w:rPr>
                            </w:pPr>
                          </w:p>
                          <w:p w:rsidR="00346E25" w:rsidRPr="00E3737D" w:rsidRDefault="00346E25" w:rsidP="00013CD6">
                            <w:pPr>
                              <w:pStyle w:val="a9"/>
                              <w:ind w:left="0" w:firstLine="0"/>
                              <w:jc w:val="center"/>
                              <w:rPr>
                                <w:rFonts w:ascii="Times New Roman" w:hAnsi="Times New Roman" w:cs="Times New Roman"/>
                                <w:sz w:val="4"/>
                                <w:szCs w:val="4"/>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 xml:space="preserve">2. </w:t>
                            </w:r>
                            <w:r>
                              <w:rPr>
                                <w:rFonts w:ascii="Times New Roman" w:hAnsi="Times New Roman" w:cs="Times New Roman"/>
                                <w:sz w:val="24"/>
                                <w:szCs w:val="24"/>
                              </w:rPr>
                              <w:t>Влада – креативний виконавець волі громади.</w:t>
                            </w:r>
                          </w:p>
                          <w:p w:rsidR="00346E25" w:rsidRPr="00E3737D" w:rsidRDefault="00346E25" w:rsidP="00013CD6">
                            <w:pPr>
                              <w:pStyle w:val="a9"/>
                              <w:ind w:left="0" w:firstLine="0"/>
                              <w:jc w:val="center"/>
                              <w:rPr>
                                <w:rFonts w:ascii="Times New Roman" w:hAnsi="Times New Roman" w:cs="Times New Roman"/>
                                <w:sz w:val="4"/>
                                <w:szCs w:val="4"/>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3.</w:t>
                            </w:r>
                            <w:r w:rsidRPr="00A66168">
                              <w:rPr>
                                <w:rFonts w:ascii="Times New Roman" w:hAnsi="Times New Roman"/>
                                <w:sz w:val="24"/>
                                <w:szCs w:val="24"/>
                              </w:rPr>
                              <w:t xml:space="preserve"> </w:t>
                            </w:r>
                            <w:r>
                              <w:rPr>
                                <w:rFonts w:ascii="Times New Roman" w:hAnsi="Times New Roman"/>
                                <w:sz w:val="24"/>
                                <w:szCs w:val="24"/>
                              </w:rPr>
                              <w:t xml:space="preserve">Зростаючий </w:t>
                            </w:r>
                            <w:r w:rsidRPr="00045CC1">
                              <w:rPr>
                                <w:rFonts w:ascii="Times New Roman" w:hAnsi="Times New Roman"/>
                                <w:sz w:val="24"/>
                                <w:szCs w:val="24"/>
                                <w:lang w:eastAsia="uk-UA"/>
                              </w:rPr>
                              <w:t xml:space="preserve"> рівень економічного добробуту</w:t>
                            </w:r>
                            <w:r>
                              <w:rPr>
                                <w:rFonts w:ascii="Times New Roman" w:hAnsi="Times New Roman" w:cs="Times New Roman"/>
                                <w:sz w:val="24"/>
                                <w:szCs w:val="24"/>
                              </w:rPr>
                              <w:t>.</w:t>
                            </w:r>
                          </w:p>
                          <w:p w:rsidR="00346E25" w:rsidRPr="00E3737D" w:rsidRDefault="00346E25" w:rsidP="00013CD6">
                            <w:pPr>
                              <w:pStyle w:val="a9"/>
                              <w:ind w:left="0" w:firstLine="0"/>
                              <w:jc w:val="center"/>
                              <w:rPr>
                                <w:rFonts w:ascii="Times New Roman" w:hAnsi="Times New Roman" w:cs="Times New Roman"/>
                                <w:sz w:val="4"/>
                                <w:szCs w:val="4"/>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 xml:space="preserve">4. Соціальна </w:t>
                            </w:r>
                            <w:r>
                              <w:rPr>
                                <w:rFonts w:ascii="Times New Roman" w:hAnsi="Times New Roman" w:cs="Times New Roman"/>
                                <w:sz w:val="24"/>
                                <w:szCs w:val="24"/>
                              </w:rPr>
                              <w:t xml:space="preserve">злагода та порозуміння. </w:t>
                            </w:r>
                          </w:p>
                          <w:p w:rsidR="00346E25" w:rsidRPr="00E3737D" w:rsidRDefault="00346E25" w:rsidP="00013CD6">
                            <w:pPr>
                              <w:pStyle w:val="a9"/>
                              <w:ind w:left="0" w:firstLine="0"/>
                              <w:jc w:val="center"/>
                              <w:rPr>
                                <w:rFonts w:ascii="Times New Roman" w:hAnsi="Times New Roman" w:cs="Times New Roman"/>
                                <w:sz w:val="6"/>
                                <w:szCs w:val="6"/>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Pr="00E3737D"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5. Відповідальне співжиття</w:t>
                            </w:r>
                            <w:r>
                              <w:rPr>
                                <w:rFonts w:ascii="Times New Roman" w:hAnsi="Times New Roman" w:cs="Times New Roman"/>
                                <w:sz w:val="24"/>
                                <w:szCs w:val="24"/>
                              </w:rPr>
                              <w:t xml:space="preserve"> </w:t>
                            </w:r>
                            <w:r w:rsidRPr="00E3737D">
                              <w:rPr>
                                <w:rFonts w:ascii="Times New Roman" w:hAnsi="Times New Roman" w:cs="Times New Roman"/>
                                <w:sz w:val="24"/>
                                <w:szCs w:val="24"/>
                              </w:rPr>
                              <w:t>з навколишнім середовищем</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4" type="#_x0000_t202" style="position:absolute;left:0;text-align:left;margin-left:390.35pt;margin-top:5.55pt;width:103.5pt;height:34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" fillcolor="#d6e3bc [1302]" stroked="f" strokeweight=".5pt">
                <v:shadow on="t" color="black" opacity="20971f" offset="0,2.2pt"/>
                <v:textbox>
                  <w:txbxContent>
                    <w:p w:rsidR="00346E25" w:rsidRDefault="00346E25" w:rsidP="00013CD6">
                      <w:pPr>
                        <w:shd w:val="clear" w:color="auto" w:fill="D6E3BC" w:themeFill="accent3" w:themeFillTint="66"/>
                        <w:ind w:firstLine="0"/>
                        <w:jc w:val="center"/>
                        <w:rPr>
                          <w:rFonts w:ascii="Times New Roman" w:hAnsi="Times New Roman" w:cs="Times New Roman"/>
                          <w:b/>
                          <w:sz w:val="24"/>
                          <w:szCs w:val="24"/>
                        </w:rPr>
                      </w:pPr>
                      <w:r>
                        <w:rPr>
                          <w:rFonts w:ascii="Times New Roman" w:hAnsi="Times New Roman" w:cs="Times New Roman"/>
                          <w:b/>
                          <w:sz w:val="24"/>
                          <w:szCs w:val="24"/>
                        </w:rPr>
                        <w:t>ЦІННОСТІ:</w:t>
                      </w:r>
                    </w:p>
                    <w:p w:rsidR="00346E25" w:rsidRDefault="00346E25" w:rsidP="00013CD6">
                      <w:pPr>
                        <w:pStyle w:val="a9"/>
                        <w:ind w:left="0" w:firstLine="0"/>
                        <w:jc w:val="center"/>
                        <w:rPr>
                          <w:rFonts w:ascii="Times New Roman" w:hAnsi="Times New Roman" w:cs="Times New Roman"/>
                          <w:sz w:val="8"/>
                          <w:szCs w:val="8"/>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 xml:space="preserve">1. Житель – </w:t>
                      </w:r>
                      <w:r>
                        <w:rPr>
                          <w:rFonts w:ascii="Times New Roman" w:hAnsi="Times New Roman" w:cs="Times New Roman"/>
                          <w:sz w:val="24"/>
                          <w:szCs w:val="24"/>
                        </w:rPr>
                        <w:t>первинний соціальний капітал.</w:t>
                      </w:r>
                    </w:p>
                    <w:p w:rsidR="00346E25" w:rsidRPr="00E3737D" w:rsidRDefault="00346E25" w:rsidP="00013CD6">
                      <w:pPr>
                        <w:pStyle w:val="a9"/>
                        <w:ind w:left="0" w:firstLine="0"/>
                        <w:jc w:val="center"/>
                        <w:rPr>
                          <w:rFonts w:ascii="Times New Roman" w:hAnsi="Times New Roman" w:cs="Times New Roman"/>
                          <w:sz w:val="8"/>
                          <w:szCs w:val="8"/>
                        </w:rPr>
                      </w:pPr>
                    </w:p>
                    <w:p w:rsidR="00346E25" w:rsidRPr="00E3737D" w:rsidRDefault="00346E25" w:rsidP="00013CD6">
                      <w:pPr>
                        <w:pStyle w:val="a9"/>
                        <w:ind w:left="0" w:firstLine="0"/>
                        <w:jc w:val="center"/>
                        <w:rPr>
                          <w:rFonts w:ascii="Times New Roman" w:hAnsi="Times New Roman" w:cs="Times New Roman"/>
                          <w:sz w:val="4"/>
                          <w:szCs w:val="4"/>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 xml:space="preserve">2. </w:t>
                      </w:r>
                      <w:r>
                        <w:rPr>
                          <w:rFonts w:ascii="Times New Roman" w:hAnsi="Times New Roman" w:cs="Times New Roman"/>
                          <w:sz w:val="24"/>
                          <w:szCs w:val="24"/>
                        </w:rPr>
                        <w:t>Влада – креативний виконавець волі громади.</w:t>
                      </w:r>
                    </w:p>
                    <w:p w:rsidR="00346E25" w:rsidRPr="00E3737D" w:rsidRDefault="00346E25" w:rsidP="00013CD6">
                      <w:pPr>
                        <w:pStyle w:val="a9"/>
                        <w:ind w:left="0" w:firstLine="0"/>
                        <w:jc w:val="center"/>
                        <w:rPr>
                          <w:rFonts w:ascii="Times New Roman" w:hAnsi="Times New Roman" w:cs="Times New Roman"/>
                          <w:sz w:val="4"/>
                          <w:szCs w:val="4"/>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3.</w:t>
                      </w:r>
                      <w:r w:rsidRPr="00A66168">
                        <w:rPr>
                          <w:rFonts w:ascii="Times New Roman" w:hAnsi="Times New Roman"/>
                          <w:sz w:val="24"/>
                          <w:szCs w:val="24"/>
                        </w:rPr>
                        <w:t xml:space="preserve"> </w:t>
                      </w:r>
                      <w:r>
                        <w:rPr>
                          <w:rFonts w:ascii="Times New Roman" w:hAnsi="Times New Roman"/>
                          <w:sz w:val="24"/>
                          <w:szCs w:val="24"/>
                        </w:rPr>
                        <w:t xml:space="preserve">Зростаючий </w:t>
                      </w:r>
                      <w:r w:rsidRPr="00045CC1">
                        <w:rPr>
                          <w:rFonts w:ascii="Times New Roman" w:hAnsi="Times New Roman"/>
                          <w:sz w:val="24"/>
                          <w:szCs w:val="24"/>
                          <w:lang w:eastAsia="uk-UA"/>
                        </w:rPr>
                        <w:t xml:space="preserve"> рівень економічного добробуту</w:t>
                      </w:r>
                      <w:r>
                        <w:rPr>
                          <w:rFonts w:ascii="Times New Roman" w:hAnsi="Times New Roman" w:cs="Times New Roman"/>
                          <w:sz w:val="24"/>
                          <w:szCs w:val="24"/>
                        </w:rPr>
                        <w:t>.</w:t>
                      </w:r>
                    </w:p>
                    <w:p w:rsidR="00346E25" w:rsidRPr="00E3737D" w:rsidRDefault="00346E25" w:rsidP="00013CD6">
                      <w:pPr>
                        <w:pStyle w:val="a9"/>
                        <w:ind w:left="0" w:firstLine="0"/>
                        <w:jc w:val="center"/>
                        <w:rPr>
                          <w:rFonts w:ascii="Times New Roman" w:hAnsi="Times New Roman" w:cs="Times New Roman"/>
                          <w:sz w:val="4"/>
                          <w:szCs w:val="4"/>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 xml:space="preserve">4. Соціальна </w:t>
                      </w:r>
                      <w:r>
                        <w:rPr>
                          <w:rFonts w:ascii="Times New Roman" w:hAnsi="Times New Roman" w:cs="Times New Roman"/>
                          <w:sz w:val="24"/>
                          <w:szCs w:val="24"/>
                        </w:rPr>
                        <w:t xml:space="preserve">злагода та порозуміння. </w:t>
                      </w:r>
                    </w:p>
                    <w:p w:rsidR="00346E25" w:rsidRPr="00E3737D" w:rsidRDefault="00346E25" w:rsidP="00013CD6">
                      <w:pPr>
                        <w:pStyle w:val="a9"/>
                        <w:ind w:left="0" w:firstLine="0"/>
                        <w:jc w:val="center"/>
                        <w:rPr>
                          <w:rFonts w:ascii="Times New Roman" w:hAnsi="Times New Roman" w:cs="Times New Roman"/>
                          <w:sz w:val="6"/>
                          <w:szCs w:val="6"/>
                        </w:rPr>
                      </w:pPr>
                    </w:p>
                    <w:p w:rsidR="00346E25" w:rsidRPr="00E3737D" w:rsidRDefault="00346E25" w:rsidP="00013CD6">
                      <w:pPr>
                        <w:pStyle w:val="a9"/>
                        <w:ind w:left="0" w:firstLine="0"/>
                        <w:jc w:val="center"/>
                        <w:rPr>
                          <w:rFonts w:ascii="Times New Roman" w:hAnsi="Times New Roman" w:cs="Times New Roman"/>
                          <w:sz w:val="8"/>
                          <w:szCs w:val="8"/>
                        </w:rPr>
                      </w:pPr>
                    </w:p>
                    <w:p w:rsidR="00346E25" w:rsidRPr="00E3737D" w:rsidRDefault="00346E25" w:rsidP="00013CD6">
                      <w:pPr>
                        <w:pStyle w:val="a9"/>
                        <w:ind w:left="0" w:firstLine="0"/>
                        <w:jc w:val="center"/>
                        <w:rPr>
                          <w:rFonts w:ascii="Times New Roman" w:hAnsi="Times New Roman" w:cs="Times New Roman"/>
                          <w:sz w:val="24"/>
                          <w:szCs w:val="24"/>
                        </w:rPr>
                      </w:pPr>
                      <w:r w:rsidRPr="00E3737D">
                        <w:rPr>
                          <w:rFonts w:ascii="Times New Roman" w:hAnsi="Times New Roman" w:cs="Times New Roman"/>
                          <w:sz w:val="24"/>
                          <w:szCs w:val="24"/>
                        </w:rPr>
                        <w:t>5. Відповідальне співжиття</w:t>
                      </w:r>
                      <w:r>
                        <w:rPr>
                          <w:rFonts w:ascii="Times New Roman" w:hAnsi="Times New Roman" w:cs="Times New Roman"/>
                          <w:sz w:val="24"/>
                          <w:szCs w:val="24"/>
                        </w:rPr>
                        <w:t xml:space="preserve"> </w:t>
                      </w:r>
                      <w:r w:rsidRPr="00E3737D">
                        <w:rPr>
                          <w:rFonts w:ascii="Times New Roman" w:hAnsi="Times New Roman" w:cs="Times New Roman"/>
                          <w:sz w:val="24"/>
                          <w:szCs w:val="24"/>
                        </w:rPr>
                        <w:t>з навколишнім середовищем</w:t>
                      </w:r>
                      <w:r>
                        <w:rPr>
                          <w:rFonts w:ascii="Times New Roman" w:hAnsi="Times New Roman" w:cs="Times New Roman"/>
                          <w:sz w:val="24"/>
                          <w:szCs w:val="24"/>
                        </w:rPr>
                        <w:t>.</w:t>
                      </w:r>
                    </w:p>
                  </w:txbxContent>
                </v:textbox>
              </v:shape>
            </w:pict>
          </mc:Fallback>
        </mc:AlternateContent>
      </w:r>
    </w:p>
    <w:p w:rsidR="00013CD6" w:rsidRDefault="00013CD6"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78720" behindDoc="0" locked="0" layoutInCell="1" allowOverlap="1" wp14:anchorId="721428A0" wp14:editId="0A6774FE">
                <wp:simplePos x="0" y="0"/>
                <wp:positionH relativeFrom="column">
                  <wp:posOffset>-494353</wp:posOffset>
                </wp:positionH>
                <wp:positionV relativeFrom="paragraph">
                  <wp:posOffset>92158</wp:posOffset>
                </wp:positionV>
                <wp:extent cx="446416" cy="1155939"/>
                <wp:effectExtent l="0" t="0" r="10795" b="25400"/>
                <wp:wrapNone/>
                <wp:docPr id="28" name="Выгнутая влево стрелка 28"/>
                <wp:cNvGraphicFramePr/>
                <a:graphic xmlns:a="http://schemas.openxmlformats.org/drawingml/2006/main">
                  <a:graphicData uri="http://schemas.microsoft.com/office/word/2010/wordprocessingShape">
                    <wps:wsp>
                      <wps:cNvSpPr/>
                      <wps:spPr>
                        <a:xfrm>
                          <a:off x="0" y="0"/>
                          <a:ext cx="446416" cy="1155939"/>
                        </a:xfrm>
                        <a:prstGeom prst="curvedRightArrow">
                          <a:avLst/>
                        </a:prstGeom>
                        <a:solidFill>
                          <a:srgbClr val="F1F616"/>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8" o:spid="_x0000_s1026" type="#_x0000_t102" style="position:absolute;margin-left:-38.95pt;margin-top:7.25pt;width:35.15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" adj="17429,20557,16200" fillcolor="#f1f616" strokecolor="yellow" strokeweight="2pt"/>
            </w:pict>
          </mc:Fallback>
        </mc:AlternateContent>
      </w:r>
    </w:p>
    <w:p w:rsidR="00013CD6" w:rsidRDefault="00013CD6" w:rsidP="00013CD6">
      <w:pPr>
        <w:spacing w:before="60" w:after="60"/>
        <w:rPr>
          <w:rFonts w:ascii="Times New Roman" w:eastAsia="Times New Roman" w:hAnsi="Times New Roman"/>
          <w:sz w:val="24"/>
          <w:szCs w:val="24"/>
          <w:lang w:eastAsia="ru-RU"/>
        </w:rPr>
      </w:pPr>
    </w:p>
    <w:p w:rsidR="00013CD6" w:rsidRDefault="00013CD6" w:rsidP="00013CD6">
      <w:pPr>
        <w:spacing w:before="60" w:after="60"/>
        <w:rPr>
          <w:rFonts w:ascii="Times New Roman" w:eastAsia="Times New Roman" w:hAnsi="Times New Roman"/>
          <w:sz w:val="24"/>
          <w:szCs w:val="24"/>
          <w:lang w:eastAsia="ru-RU"/>
        </w:rPr>
      </w:pPr>
    </w:p>
    <w:p w:rsidR="00013CD6" w:rsidRDefault="00785A44"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65408" behindDoc="0" locked="0" layoutInCell="1" allowOverlap="1" wp14:anchorId="3DFFF948" wp14:editId="200B2429">
                <wp:simplePos x="0" y="0"/>
                <wp:positionH relativeFrom="column">
                  <wp:posOffset>14605</wp:posOffset>
                </wp:positionH>
                <wp:positionV relativeFrom="paragraph">
                  <wp:posOffset>-1294</wp:posOffset>
                </wp:positionV>
                <wp:extent cx="4191000" cy="1492370"/>
                <wp:effectExtent l="57150" t="38100" r="76200" b="107950"/>
                <wp:wrapNone/>
                <wp:docPr id="11" name="Поле 11"/>
                <wp:cNvGraphicFramePr/>
                <a:graphic xmlns:a="http://schemas.openxmlformats.org/drawingml/2006/main">
                  <a:graphicData uri="http://schemas.microsoft.com/office/word/2010/wordprocessingShape">
                    <wps:wsp>
                      <wps:cNvSpPr txBox="1"/>
                      <wps:spPr>
                        <a:xfrm>
                          <a:off x="0" y="0"/>
                          <a:ext cx="4191000" cy="1492370"/>
                        </a:xfrm>
                        <a:prstGeom prst="rect">
                          <a:avLst/>
                        </a:prstGeom>
                        <a:solidFill>
                          <a:schemeClr val="accent3">
                            <a:lumMod val="60000"/>
                            <a:lumOff val="4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46E25" w:rsidRPr="00785A44" w:rsidRDefault="00346E25" w:rsidP="00013CD6">
                            <w:pPr>
                              <w:shd w:val="clear" w:color="auto" w:fill="D6E3BC" w:themeFill="accent3" w:themeFillTint="66"/>
                              <w:ind w:firstLine="0"/>
                              <w:jc w:val="center"/>
                              <w:rPr>
                                <w:rFonts w:ascii="Times New Roman" w:hAnsi="Times New Roman" w:cs="Times New Roman"/>
                                <w:b/>
                                <w:sz w:val="24"/>
                                <w:szCs w:val="24"/>
                              </w:rPr>
                            </w:pPr>
                            <w:r w:rsidRPr="00785A44">
                              <w:rPr>
                                <w:rFonts w:ascii="Times New Roman" w:hAnsi="Times New Roman" w:cs="Times New Roman"/>
                                <w:b/>
                                <w:sz w:val="24"/>
                                <w:szCs w:val="24"/>
                              </w:rPr>
                              <w:t>МІСІЯ:</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Місто соціального благополуччя й доброго урядування;</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Конкурентоздатна інноваційна місцева економіка та розвинена інфраструктура;</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 xml:space="preserve">Впорядкований громадський простір, інтегрований </w:t>
                            </w:r>
                            <w:r>
                              <w:rPr>
                                <w:rFonts w:ascii="Times New Roman" w:hAnsi="Times New Roman" w:cs="Times New Roman"/>
                                <w:sz w:val="24"/>
                                <w:szCs w:val="24"/>
                              </w:rPr>
                              <w:t xml:space="preserve">відповідно </w:t>
                            </w:r>
                            <w:r w:rsidRPr="00785A44">
                              <w:rPr>
                                <w:rFonts w:ascii="Times New Roman" w:hAnsi="Times New Roman" w:cs="Times New Roman"/>
                                <w:sz w:val="24"/>
                                <w:szCs w:val="24"/>
                              </w:rPr>
                              <w:t>до природного ландшафту;</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Відновлений культурно-історичний та природно-рекреаційний потенціал.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5" type="#_x0000_t202" style="position:absolute;left:0;text-align:left;margin-left:1.15pt;margin-top:-.1pt;width:330pt;height: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" fillcolor="#c2d69b [1942]" stroked="f" strokeweight=".5pt">
                <v:shadow on="t" color="black" opacity="20971f" offset="0,2.2pt"/>
                <v:textbox>
                  <w:txbxContent>
                    <w:p w:rsidR="00346E25" w:rsidRPr="00785A44" w:rsidRDefault="00346E25" w:rsidP="00013CD6">
                      <w:pPr>
                        <w:shd w:val="clear" w:color="auto" w:fill="D6E3BC" w:themeFill="accent3" w:themeFillTint="66"/>
                        <w:ind w:firstLine="0"/>
                        <w:jc w:val="center"/>
                        <w:rPr>
                          <w:rFonts w:ascii="Times New Roman" w:hAnsi="Times New Roman" w:cs="Times New Roman"/>
                          <w:b/>
                          <w:sz w:val="24"/>
                          <w:szCs w:val="24"/>
                        </w:rPr>
                      </w:pPr>
                      <w:r w:rsidRPr="00785A44">
                        <w:rPr>
                          <w:rFonts w:ascii="Times New Roman" w:hAnsi="Times New Roman" w:cs="Times New Roman"/>
                          <w:b/>
                          <w:sz w:val="24"/>
                          <w:szCs w:val="24"/>
                        </w:rPr>
                        <w:t>МІСІЯ:</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Місто соціального благополуччя й доброго урядування;</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Конкурентоздатна інноваційна місцева економіка та розвинена інфраструктура;</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 xml:space="preserve">Впорядкований громадський простір, інтегрований </w:t>
                      </w:r>
                      <w:r>
                        <w:rPr>
                          <w:rFonts w:ascii="Times New Roman" w:hAnsi="Times New Roman" w:cs="Times New Roman"/>
                          <w:sz w:val="24"/>
                          <w:szCs w:val="24"/>
                        </w:rPr>
                        <w:t xml:space="preserve">відповідно </w:t>
                      </w:r>
                      <w:r w:rsidRPr="00785A44">
                        <w:rPr>
                          <w:rFonts w:ascii="Times New Roman" w:hAnsi="Times New Roman" w:cs="Times New Roman"/>
                          <w:sz w:val="24"/>
                          <w:szCs w:val="24"/>
                        </w:rPr>
                        <w:t>до природного ландшафту;</w:t>
                      </w:r>
                    </w:p>
                    <w:p w:rsidR="00346E25" w:rsidRPr="00785A44" w:rsidRDefault="00346E25" w:rsidP="00785A44">
                      <w:pPr>
                        <w:shd w:val="clear" w:color="auto" w:fill="D6E3BC" w:themeFill="accent3" w:themeFillTint="66"/>
                        <w:ind w:firstLine="0"/>
                        <w:jc w:val="center"/>
                        <w:rPr>
                          <w:rFonts w:ascii="Times New Roman" w:hAnsi="Times New Roman" w:cs="Times New Roman"/>
                          <w:sz w:val="24"/>
                          <w:szCs w:val="24"/>
                        </w:rPr>
                      </w:pPr>
                      <w:r w:rsidRPr="00785A44">
                        <w:rPr>
                          <w:rFonts w:ascii="Times New Roman" w:hAnsi="Times New Roman" w:cs="Times New Roman"/>
                          <w:sz w:val="24"/>
                          <w:szCs w:val="24"/>
                        </w:rPr>
                        <w:t>Відновлений культурно-історичний та природно-рекреаційний потенціал.</w:t>
                      </w:r>
                    </w:p>
                  </w:txbxContent>
                </v:textbox>
              </v:shape>
            </w:pict>
          </mc:Fallback>
        </mc:AlternateContent>
      </w:r>
    </w:p>
    <w:p w:rsidR="00013CD6" w:rsidRDefault="00FA1021"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76672" behindDoc="0" locked="0" layoutInCell="1" allowOverlap="1" wp14:anchorId="66770D09" wp14:editId="003C11CD">
                <wp:simplePos x="0" y="0"/>
                <wp:positionH relativeFrom="column">
                  <wp:posOffset>4301490</wp:posOffset>
                </wp:positionH>
                <wp:positionV relativeFrom="paragraph">
                  <wp:posOffset>194945</wp:posOffset>
                </wp:positionV>
                <wp:extent cx="525780" cy="676275"/>
                <wp:effectExtent l="133350" t="0" r="140970" b="0"/>
                <wp:wrapNone/>
                <wp:docPr id="26" name="Двойная стрелка вверх/вниз 26"/>
                <wp:cNvGraphicFramePr/>
                <a:graphic xmlns:a="http://schemas.openxmlformats.org/drawingml/2006/main">
                  <a:graphicData uri="http://schemas.microsoft.com/office/word/2010/wordprocessingShape">
                    <wps:wsp>
                      <wps:cNvSpPr/>
                      <wps:spPr>
                        <a:xfrm>
                          <a:off x="0" y="0"/>
                          <a:ext cx="525780" cy="676275"/>
                        </a:xfrm>
                        <a:prstGeom prst="upDownArrow">
                          <a:avLst/>
                        </a:prstGeom>
                        <a:solidFill>
                          <a:srgbClr val="F1F616"/>
                        </a:solidFill>
                        <a:ln w="25400" cap="flat" cmpd="sng" algn="ctr">
                          <a:solidFill>
                            <a:srgbClr val="FFFF00"/>
                          </a:solidFill>
                          <a:prstDash val="solid"/>
                        </a:ln>
                        <a:effectLst/>
                        <a:scene3d>
                          <a:camera prst="orthographicFront">
                            <a:rot lat="0" lon="0" rev="162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26" o:spid="_x0000_s1026" type="#_x0000_t70" style="position:absolute;margin-left:338.7pt;margin-top:15.35pt;width:41.4pt;height:5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" adj=",8397" fillcolor="#f1f616" strokecolor="yellow" strokeweight="2pt"/>
            </w:pict>
          </mc:Fallback>
        </mc:AlternateContent>
      </w:r>
    </w:p>
    <w:p w:rsidR="00013CD6" w:rsidRDefault="00013CD6" w:rsidP="00013CD6">
      <w:pPr>
        <w:spacing w:before="60" w:after="60"/>
        <w:rPr>
          <w:rFonts w:ascii="Times New Roman" w:eastAsia="Times New Roman" w:hAnsi="Times New Roman"/>
          <w:sz w:val="24"/>
          <w:szCs w:val="24"/>
          <w:lang w:eastAsia="ru-RU"/>
        </w:rPr>
      </w:pPr>
    </w:p>
    <w:p w:rsidR="00013CD6" w:rsidRDefault="00FA1021"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79744" behindDoc="0" locked="0" layoutInCell="1" allowOverlap="1" wp14:anchorId="1B839ECC" wp14:editId="236FA9DE">
                <wp:simplePos x="0" y="0"/>
                <wp:positionH relativeFrom="column">
                  <wp:posOffset>-493395</wp:posOffset>
                </wp:positionH>
                <wp:positionV relativeFrom="paragraph">
                  <wp:posOffset>128905</wp:posOffset>
                </wp:positionV>
                <wp:extent cx="464185" cy="1095375"/>
                <wp:effectExtent l="0" t="0" r="12065" b="28575"/>
                <wp:wrapNone/>
                <wp:docPr id="29" name="Выгнутая влево стрелка 29"/>
                <wp:cNvGraphicFramePr/>
                <a:graphic xmlns:a="http://schemas.openxmlformats.org/drawingml/2006/main">
                  <a:graphicData uri="http://schemas.microsoft.com/office/word/2010/wordprocessingShape">
                    <wps:wsp>
                      <wps:cNvSpPr/>
                      <wps:spPr>
                        <a:xfrm>
                          <a:off x="0" y="0"/>
                          <a:ext cx="464185" cy="1095375"/>
                        </a:xfrm>
                        <a:prstGeom prst="curvedRightArrow">
                          <a:avLst/>
                        </a:prstGeom>
                        <a:solidFill>
                          <a:srgbClr val="F1F616"/>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лево стрелка 29" o:spid="_x0000_s1026" type="#_x0000_t102" style="position:absolute;margin-left:-38.85pt;margin-top:10.15pt;width:36.55pt;height:8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" adj="17023,20456,16200" fillcolor="#f1f616" strokecolor="yellow" strokeweight="2pt"/>
            </w:pict>
          </mc:Fallback>
        </mc:AlternateContent>
      </w:r>
    </w:p>
    <w:p w:rsidR="00013CD6" w:rsidRDefault="00013CD6" w:rsidP="00013CD6">
      <w:pPr>
        <w:spacing w:before="60" w:after="60"/>
        <w:rPr>
          <w:rFonts w:ascii="Times New Roman" w:eastAsia="Times New Roman" w:hAnsi="Times New Roman"/>
          <w:sz w:val="24"/>
          <w:szCs w:val="24"/>
          <w:lang w:eastAsia="ru-RU"/>
        </w:rPr>
      </w:pPr>
    </w:p>
    <w:p w:rsidR="00013CD6" w:rsidRDefault="00013CD6" w:rsidP="00013CD6">
      <w:pPr>
        <w:spacing w:before="60" w:after="60"/>
        <w:rPr>
          <w:rFonts w:ascii="Times New Roman" w:eastAsia="Times New Roman" w:hAnsi="Times New Roman"/>
          <w:sz w:val="24"/>
          <w:szCs w:val="24"/>
          <w:lang w:eastAsia="ru-RU"/>
        </w:rPr>
      </w:pPr>
    </w:p>
    <w:p w:rsidR="00013CD6" w:rsidRDefault="00785A44"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71552" behindDoc="0" locked="0" layoutInCell="1" allowOverlap="1" wp14:anchorId="0DD45C87" wp14:editId="26EE6755">
                <wp:simplePos x="0" y="0"/>
                <wp:positionH relativeFrom="column">
                  <wp:posOffset>4345065</wp:posOffset>
                </wp:positionH>
                <wp:positionV relativeFrom="paragraph">
                  <wp:posOffset>98772</wp:posOffset>
                </wp:positionV>
                <wp:extent cx="491706" cy="676275"/>
                <wp:effectExtent l="152400" t="0" r="156210" b="0"/>
                <wp:wrapNone/>
                <wp:docPr id="19" name="Двойная стрелка вверх/вниз 19"/>
                <wp:cNvGraphicFramePr/>
                <a:graphic xmlns:a="http://schemas.openxmlformats.org/drawingml/2006/main">
                  <a:graphicData uri="http://schemas.microsoft.com/office/word/2010/wordprocessingShape">
                    <wps:wsp>
                      <wps:cNvSpPr/>
                      <wps:spPr>
                        <a:xfrm>
                          <a:off x="0" y="0"/>
                          <a:ext cx="491706" cy="676275"/>
                        </a:xfrm>
                        <a:prstGeom prst="upDownArrow">
                          <a:avLst/>
                        </a:prstGeom>
                        <a:solidFill>
                          <a:srgbClr val="F1F616"/>
                        </a:solidFill>
                        <a:ln>
                          <a:solidFill>
                            <a:srgbClr val="FFFF00"/>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9" o:spid="_x0000_s1026" type="#_x0000_t70" style="position:absolute;margin-left:342.15pt;margin-top:7.8pt;width:38.7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" adj=",7852" fillcolor="#f1f616" strokecolor="yellow" strokeweight="2pt"/>
            </w:pict>
          </mc:Fallback>
        </mc:AlternateContent>
      </w:r>
    </w:p>
    <w:p w:rsidR="00013CD6" w:rsidRDefault="00785A44"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70528" behindDoc="0" locked="0" layoutInCell="1" allowOverlap="1" wp14:anchorId="22FEFBE0" wp14:editId="2B118B9B">
                <wp:simplePos x="0" y="0"/>
                <wp:positionH relativeFrom="column">
                  <wp:posOffset>14605</wp:posOffset>
                </wp:positionH>
                <wp:positionV relativeFrom="paragraph">
                  <wp:posOffset>109698</wp:posOffset>
                </wp:positionV>
                <wp:extent cx="4187406" cy="282515"/>
                <wp:effectExtent l="76200" t="38100" r="80010" b="118110"/>
                <wp:wrapNone/>
                <wp:docPr id="17" name="Поле 17"/>
                <wp:cNvGraphicFramePr/>
                <a:graphic xmlns:a="http://schemas.openxmlformats.org/drawingml/2006/main">
                  <a:graphicData uri="http://schemas.microsoft.com/office/word/2010/wordprocessingShape">
                    <wps:wsp>
                      <wps:cNvSpPr txBox="1"/>
                      <wps:spPr>
                        <a:xfrm>
                          <a:off x="0" y="0"/>
                          <a:ext cx="4187406" cy="28251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346E25" w:rsidRPr="00045CC1" w:rsidRDefault="00346E25" w:rsidP="00013CD6">
                            <w:pPr>
                              <w:ind w:firstLine="0"/>
                              <w:jc w:val="center"/>
                            </w:pPr>
                            <w:r>
                              <w:rPr>
                                <w:rFonts w:ascii="Times New Roman" w:hAnsi="Times New Roman"/>
                                <w:b/>
                                <w:sz w:val="24"/>
                                <w:szCs w:val="24"/>
                              </w:rPr>
                              <w:t>С</w:t>
                            </w:r>
                            <w:r w:rsidRPr="00045CC1">
                              <w:rPr>
                                <w:rFonts w:ascii="Times New Roman" w:hAnsi="Times New Roman"/>
                                <w:b/>
                                <w:sz w:val="24"/>
                                <w:szCs w:val="24"/>
                              </w:rPr>
                              <w:t xml:space="preserve">тратегічні </w:t>
                            </w:r>
                            <w:r>
                              <w:rPr>
                                <w:rFonts w:ascii="Times New Roman" w:hAnsi="Times New Roman"/>
                                <w:b/>
                                <w:sz w:val="24"/>
                                <w:szCs w:val="24"/>
                              </w:rPr>
                              <w:t>напрями розвитку: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6" type="#_x0000_t202" style="position:absolute;left:0;text-align:left;margin-left:1.15pt;margin-top:8.65pt;width:329.7pt;height: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" fillcolor="#d6e3bc [1302]" stroked="f" strokeweight=".5pt">
                <v:shadow on="t" color="black" opacity="20971f" offset="0,2.2pt"/>
                <v:textbox>
                  <w:txbxContent>
                    <w:p w:rsidR="00346E25" w:rsidRPr="00045CC1" w:rsidRDefault="00346E25" w:rsidP="00013CD6">
                      <w:pPr>
                        <w:ind w:firstLine="0"/>
                        <w:jc w:val="center"/>
                      </w:pPr>
                      <w:r>
                        <w:rPr>
                          <w:rFonts w:ascii="Times New Roman" w:hAnsi="Times New Roman"/>
                          <w:b/>
                          <w:sz w:val="24"/>
                          <w:szCs w:val="24"/>
                        </w:rPr>
                        <w:t>С</w:t>
                      </w:r>
                      <w:r w:rsidRPr="00045CC1">
                        <w:rPr>
                          <w:rFonts w:ascii="Times New Roman" w:hAnsi="Times New Roman"/>
                          <w:b/>
                          <w:sz w:val="24"/>
                          <w:szCs w:val="24"/>
                        </w:rPr>
                        <w:t xml:space="preserve">тратегічні </w:t>
                      </w:r>
                      <w:r>
                        <w:rPr>
                          <w:rFonts w:ascii="Times New Roman" w:hAnsi="Times New Roman"/>
                          <w:b/>
                          <w:sz w:val="24"/>
                          <w:szCs w:val="24"/>
                        </w:rPr>
                        <w:t>напрями розвитку:</w:t>
                      </w:r>
                    </w:p>
                  </w:txbxContent>
                </v:textbox>
              </v:shape>
            </w:pict>
          </mc:Fallback>
        </mc:AlternateContent>
      </w:r>
    </w:p>
    <w:p w:rsidR="00013CD6" w:rsidRDefault="00013CD6" w:rsidP="00013CD6">
      <w:pPr>
        <w:spacing w:before="60" w:after="60"/>
        <w:rPr>
          <w:rFonts w:ascii="Times New Roman" w:eastAsia="Times New Roman" w:hAnsi="Times New Roman"/>
          <w:sz w:val="24"/>
          <w:szCs w:val="24"/>
          <w:lang w:eastAsia="ru-RU"/>
        </w:rPr>
      </w:pPr>
    </w:p>
    <w:p w:rsidR="00013CD6" w:rsidRDefault="00FA1021"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85888" behindDoc="0" locked="0" layoutInCell="1" allowOverlap="1" wp14:anchorId="5B257ADF" wp14:editId="47E79461">
                <wp:simplePos x="0" y="0"/>
                <wp:positionH relativeFrom="column">
                  <wp:posOffset>243205</wp:posOffset>
                </wp:positionH>
                <wp:positionV relativeFrom="paragraph">
                  <wp:posOffset>13970</wp:posOffset>
                </wp:positionV>
                <wp:extent cx="508635" cy="310515"/>
                <wp:effectExtent l="38100" t="0" r="5715" b="32385"/>
                <wp:wrapNone/>
                <wp:docPr id="32" name="Стрелка вниз 32"/>
                <wp:cNvGraphicFramePr/>
                <a:graphic xmlns:a="http://schemas.openxmlformats.org/drawingml/2006/main">
                  <a:graphicData uri="http://schemas.microsoft.com/office/word/2010/wordprocessingShape">
                    <wps:wsp>
                      <wps:cNvSpPr/>
                      <wps:spPr>
                        <a:xfrm>
                          <a:off x="0" y="0"/>
                          <a:ext cx="508635" cy="310515"/>
                        </a:xfrm>
                        <a:prstGeom prst="downArrow">
                          <a:avLst/>
                        </a:prstGeom>
                        <a:solidFill>
                          <a:srgbClr val="F1F616"/>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 o:spid="_x0000_s1026" type="#_x0000_t67" style="position:absolute;margin-left:19.15pt;margin-top:1.1pt;width:40.05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" adj="10800" fillcolor="#f1f616" strokecolor="yellow" strokeweight="2pt"/>
            </w:pict>
          </mc:Fallback>
        </mc:AlternateContent>
      </w:r>
      <w:r>
        <w:rPr>
          <w:rFonts w:ascii="Times New Roman" w:eastAsia="Times New Roman" w:hAnsi="Times New Roman"/>
          <w:noProof/>
          <w:sz w:val="24"/>
          <w:szCs w:val="24"/>
          <w:lang w:val="ru-RU" w:eastAsia="ru-RU"/>
        </w:rPr>
        <mc:AlternateContent>
          <mc:Choice Requires="wps">
            <w:drawing>
              <wp:anchor distT="0" distB="0" distL="114300" distR="114300" simplePos="0" relativeHeight="251683840" behindDoc="0" locked="0" layoutInCell="1" allowOverlap="1" wp14:anchorId="1A341F23" wp14:editId="5C9B49A5">
                <wp:simplePos x="0" y="0"/>
                <wp:positionH relativeFrom="column">
                  <wp:posOffset>1261110</wp:posOffset>
                </wp:positionH>
                <wp:positionV relativeFrom="paragraph">
                  <wp:posOffset>22225</wp:posOffset>
                </wp:positionV>
                <wp:extent cx="508635" cy="310515"/>
                <wp:effectExtent l="38100" t="0" r="5715" b="32385"/>
                <wp:wrapNone/>
                <wp:docPr id="31" name="Стрелка вниз 31"/>
                <wp:cNvGraphicFramePr/>
                <a:graphic xmlns:a="http://schemas.openxmlformats.org/drawingml/2006/main">
                  <a:graphicData uri="http://schemas.microsoft.com/office/word/2010/wordprocessingShape">
                    <wps:wsp>
                      <wps:cNvSpPr/>
                      <wps:spPr>
                        <a:xfrm>
                          <a:off x="0" y="0"/>
                          <a:ext cx="508635" cy="310515"/>
                        </a:xfrm>
                        <a:prstGeom prst="downArrow">
                          <a:avLst/>
                        </a:prstGeom>
                        <a:solidFill>
                          <a:srgbClr val="F1F616"/>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31" o:spid="_x0000_s1026" type="#_x0000_t67" style="position:absolute;margin-left:99.3pt;margin-top:1.75pt;width:40.05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" adj="10800" fillcolor="#f1f616" strokecolor="yellow" strokeweight="2pt"/>
            </w:pict>
          </mc:Fallback>
        </mc:AlternateContent>
      </w:r>
      <w:r w:rsidR="00785A44">
        <w:rPr>
          <w:rFonts w:ascii="Times New Roman" w:eastAsia="Times New Roman" w:hAnsi="Times New Roman"/>
          <w:noProof/>
          <w:sz w:val="24"/>
          <w:szCs w:val="24"/>
          <w:lang w:val="ru-RU" w:eastAsia="ru-RU"/>
        </w:rPr>
        <mc:AlternateContent>
          <mc:Choice Requires="wps">
            <w:drawing>
              <wp:anchor distT="0" distB="0" distL="114300" distR="114300" simplePos="0" relativeHeight="251681792" behindDoc="0" locked="0" layoutInCell="1" allowOverlap="1" wp14:anchorId="4C65272B" wp14:editId="5F9C697F">
                <wp:simplePos x="0" y="0"/>
                <wp:positionH relativeFrom="column">
                  <wp:posOffset>3521614</wp:posOffset>
                </wp:positionH>
                <wp:positionV relativeFrom="paragraph">
                  <wp:posOffset>14006</wp:posOffset>
                </wp:positionV>
                <wp:extent cx="508778" cy="310515"/>
                <wp:effectExtent l="38100" t="0" r="5715" b="32385"/>
                <wp:wrapNone/>
                <wp:docPr id="30" name="Стрелка вниз 30"/>
                <wp:cNvGraphicFramePr/>
                <a:graphic xmlns:a="http://schemas.openxmlformats.org/drawingml/2006/main">
                  <a:graphicData uri="http://schemas.microsoft.com/office/word/2010/wordprocessingShape">
                    <wps:wsp>
                      <wps:cNvSpPr/>
                      <wps:spPr>
                        <a:xfrm>
                          <a:off x="0" y="0"/>
                          <a:ext cx="508778" cy="310515"/>
                        </a:xfrm>
                        <a:prstGeom prst="downArrow">
                          <a:avLst/>
                        </a:prstGeom>
                        <a:solidFill>
                          <a:srgbClr val="F1F616"/>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30" o:spid="_x0000_s1026" type="#_x0000_t67" style="position:absolute;margin-left:277.3pt;margin-top:1.1pt;width:40.05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" adj="10800" fillcolor="#f1f616" strokecolor="yellow" strokeweight="2pt"/>
            </w:pict>
          </mc:Fallback>
        </mc:AlternateContent>
      </w:r>
      <w:r w:rsidR="00785A44">
        <w:rPr>
          <w:rFonts w:ascii="Times New Roman" w:eastAsia="Times New Roman" w:hAnsi="Times New Roman"/>
          <w:noProof/>
          <w:sz w:val="24"/>
          <w:szCs w:val="24"/>
          <w:lang w:val="ru-RU" w:eastAsia="ru-RU"/>
        </w:rPr>
        <mc:AlternateContent>
          <mc:Choice Requires="wps">
            <w:drawing>
              <wp:anchor distT="0" distB="0" distL="114300" distR="114300" simplePos="0" relativeHeight="251674624" behindDoc="0" locked="0" layoutInCell="1" allowOverlap="1" wp14:anchorId="0E8814EA" wp14:editId="15971E71">
                <wp:simplePos x="0" y="0"/>
                <wp:positionH relativeFrom="column">
                  <wp:posOffset>2368873</wp:posOffset>
                </wp:positionH>
                <wp:positionV relativeFrom="paragraph">
                  <wp:posOffset>8255</wp:posOffset>
                </wp:positionV>
                <wp:extent cx="508778" cy="310515"/>
                <wp:effectExtent l="38100" t="0" r="5715" b="32385"/>
                <wp:wrapNone/>
                <wp:docPr id="24" name="Стрелка вниз 24"/>
                <wp:cNvGraphicFramePr/>
                <a:graphic xmlns:a="http://schemas.openxmlformats.org/drawingml/2006/main">
                  <a:graphicData uri="http://schemas.microsoft.com/office/word/2010/wordprocessingShape">
                    <wps:wsp>
                      <wps:cNvSpPr/>
                      <wps:spPr>
                        <a:xfrm>
                          <a:off x="0" y="0"/>
                          <a:ext cx="508778" cy="310515"/>
                        </a:xfrm>
                        <a:prstGeom prst="downArrow">
                          <a:avLst/>
                        </a:prstGeom>
                        <a:solidFill>
                          <a:srgbClr val="F1F616"/>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4" o:spid="_x0000_s1026" type="#_x0000_t67" style="position:absolute;margin-left:186.55pt;margin-top:.65pt;width:40.05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" adj="10800" fillcolor="#f1f616" strokecolor="yellow" strokeweight="2pt"/>
            </w:pict>
          </mc:Fallback>
        </mc:AlternateContent>
      </w:r>
    </w:p>
    <w:p w:rsidR="00013CD6" w:rsidRDefault="00FA1021" w:rsidP="00013CD6">
      <w:pPr>
        <w:spacing w:before="60" w:after="60"/>
        <w:rPr>
          <w:rFonts w:ascii="Times New Roman" w:eastAsia="Times New Roman" w:hAnsi="Times New Roman"/>
          <w:sz w:val="24"/>
          <w:szCs w:val="24"/>
          <w:lang w:eastAsia="ru-RU"/>
        </w:rPr>
      </w:pPr>
      <w:r>
        <w:rPr>
          <w:rFonts w:ascii="Times New Roman" w:eastAsia="Times New Roman" w:hAnsi="Times New Roman"/>
          <w:noProof/>
          <w:sz w:val="24"/>
          <w:szCs w:val="24"/>
          <w:lang w:val="ru-RU" w:eastAsia="ru-RU"/>
        </w:rPr>
        <mc:AlternateContent>
          <mc:Choice Requires="wps">
            <w:drawing>
              <wp:anchor distT="0" distB="0" distL="114300" distR="114300" simplePos="0" relativeHeight="251667456" behindDoc="0" locked="0" layoutInCell="1" allowOverlap="1" wp14:anchorId="617788D3" wp14:editId="41C8F433">
                <wp:simplePos x="0" y="0"/>
                <wp:positionH relativeFrom="column">
                  <wp:posOffset>1067028</wp:posOffset>
                </wp:positionH>
                <wp:positionV relativeFrom="paragraph">
                  <wp:posOffset>104811</wp:posOffset>
                </wp:positionV>
                <wp:extent cx="940279" cy="1270000"/>
                <wp:effectExtent l="57150" t="38100" r="69850" b="120650"/>
                <wp:wrapNone/>
                <wp:docPr id="13" name="Поле 13"/>
                <wp:cNvGraphicFramePr/>
                <a:graphic xmlns:a="http://schemas.openxmlformats.org/drawingml/2006/main">
                  <a:graphicData uri="http://schemas.microsoft.com/office/word/2010/wordprocessingShape">
                    <wps:wsp>
                      <wps:cNvSpPr txBox="1"/>
                      <wps:spPr>
                        <a:xfrm>
                          <a:off x="0" y="0"/>
                          <a:ext cx="940279" cy="1270000"/>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46E25" w:rsidRDefault="00346E25" w:rsidP="00013CD6">
                            <w:pPr>
                              <w:ind w:firstLine="0"/>
                              <w:jc w:val="center"/>
                              <w:rPr>
                                <w:rFonts w:ascii="Times New Roman" w:hAnsi="Times New Roman"/>
                                <w:sz w:val="24"/>
                                <w:szCs w:val="24"/>
                              </w:rPr>
                            </w:pPr>
                          </w:p>
                          <w:p w:rsidR="00346E25" w:rsidRPr="00045CC1" w:rsidRDefault="00346E25" w:rsidP="00013CD6">
                            <w:pPr>
                              <w:ind w:firstLine="0"/>
                              <w:jc w:val="center"/>
                            </w:pPr>
                            <w:r>
                              <w:rPr>
                                <w:rFonts w:ascii="Times New Roman" w:hAnsi="Times New Roman"/>
                                <w:sz w:val="24"/>
                                <w:szCs w:val="24"/>
                                <w:lang w:eastAsia="uk-UA"/>
                              </w:rPr>
                              <w:t>Сприятливе бізнес-середовище, сучасна економіка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7" type="#_x0000_t202" style="position:absolute;left:0;text-align:left;margin-left:84pt;margin-top:8.25pt;width:74.05pt;height:10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" fillcolor="#d6e3bc [1302]" stroked="f" strokeweight=".5pt">
                <v:shadow on="t" color="black" opacity="20971f" offset="0,2.2pt"/>
                <v:textbox>
                  <w:txbxContent>
                    <w:p w:rsidR="00346E25" w:rsidRDefault="00346E25" w:rsidP="00013CD6">
                      <w:pPr>
                        <w:ind w:firstLine="0"/>
                        <w:jc w:val="center"/>
                        <w:rPr>
                          <w:rFonts w:ascii="Times New Roman" w:hAnsi="Times New Roman"/>
                          <w:sz w:val="24"/>
                          <w:szCs w:val="24"/>
                        </w:rPr>
                      </w:pPr>
                    </w:p>
                    <w:p w:rsidR="00346E25" w:rsidRPr="00045CC1" w:rsidRDefault="00346E25" w:rsidP="00013CD6">
                      <w:pPr>
                        <w:ind w:firstLine="0"/>
                        <w:jc w:val="center"/>
                      </w:pPr>
                      <w:r>
                        <w:rPr>
                          <w:rFonts w:ascii="Times New Roman" w:hAnsi="Times New Roman"/>
                          <w:sz w:val="24"/>
                          <w:szCs w:val="24"/>
                          <w:lang w:eastAsia="uk-UA"/>
                        </w:rPr>
                        <w:t>Сприятливе бізнес-середовище, сучасна економіка</w:t>
                      </w:r>
                    </w:p>
                  </w:txbxContent>
                </v:textbox>
              </v:shape>
            </w:pict>
          </mc:Fallback>
        </mc:AlternateContent>
      </w:r>
      <w:r>
        <w:rPr>
          <w:rFonts w:ascii="Times New Roman" w:eastAsia="Times New Roman" w:hAnsi="Times New Roman"/>
          <w:noProof/>
          <w:sz w:val="24"/>
          <w:szCs w:val="24"/>
          <w:lang w:val="ru-RU" w:eastAsia="ru-RU"/>
        </w:rPr>
        <mc:AlternateContent>
          <mc:Choice Requires="wps">
            <w:drawing>
              <wp:anchor distT="0" distB="0" distL="114300" distR="114300" simplePos="0" relativeHeight="251666432" behindDoc="0" locked="0" layoutInCell="1" allowOverlap="1" wp14:anchorId="554D116E" wp14:editId="08A29F0D">
                <wp:simplePos x="0" y="0"/>
                <wp:positionH relativeFrom="column">
                  <wp:posOffset>-28527</wp:posOffset>
                </wp:positionH>
                <wp:positionV relativeFrom="paragraph">
                  <wp:posOffset>113437</wp:posOffset>
                </wp:positionV>
                <wp:extent cx="940279" cy="1270635"/>
                <wp:effectExtent l="57150" t="38100" r="69850" b="120015"/>
                <wp:wrapNone/>
                <wp:docPr id="12" name="Поле 12"/>
                <wp:cNvGraphicFramePr/>
                <a:graphic xmlns:a="http://schemas.openxmlformats.org/drawingml/2006/main">
                  <a:graphicData uri="http://schemas.microsoft.com/office/word/2010/wordprocessingShape">
                    <wps:wsp>
                      <wps:cNvSpPr txBox="1"/>
                      <wps:spPr>
                        <a:xfrm>
                          <a:off x="0" y="0"/>
                          <a:ext cx="940279" cy="127063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346E25" w:rsidRPr="00322C85" w:rsidRDefault="00346E25" w:rsidP="00013CD6">
                            <w:pPr>
                              <w:ind w:firstLine="0"/>
                              <w:jc w:val="center"/>
                              <w:rPr>
                                <w:rFonts w:ascii="Times New Roman" w:hAnsi="Times New Roman" w:cs="Times New Roman"/>
                                <w:sz w:val="8"/>
                                <w:szCs w:val="8"/>
                              </w:rPr>
                            </w:pPr>
                          </w:p>
                          <w:p w:rsidR="00346E25" w:rsidRDefault="00346E25" w:rsidP="00013CD6">
                            <w:pPr>
                              <w:ind w:firstLine="0"/>
                              <w:jc w:val="center"/>
                              <w:rPr>
                                <w:rFonts w:ascii="Times New Roman" w:hAnsi="Times New Roman" w:cs="Times New Roman"/>
                                <w:sz w:val="24"/>
                                <w:szCs w:val="24"/>
                              </w:rPr>
                            </w:pPr>
                          </w:p>
                          <w:p w:rsidR="00346E25" w:rsidRPr="0073483E" w:rsidRDefault="00346E25" w:rsidP="00013CD6">
                            <w:pPr>
                              <w:ind w:firstLine="0"/>
                              <w:jc w:val="center"/>
                              <w:rPr>
                                <w:rFonts w:ascii="Times New Roman" w:hAnsi="Times New Roman" w:cs="Times New Roman"/>
                                <w:sz w:val="24"/>
                                <w:szCs w:val="24"/>
                              </w:rPr>
                            </w:pPr>
                            <w:r w:rsidRPr="0073483E">
                              <w:rPr>
                                <w:rFonts w:ascii="Times New Roman" w:hAnsi="Times New Roman" w:cs="Times New Roman"/>
                                <w:sz w:val="24"/>
                                <w:szCs w:val="24"/>
                              </w:rPr>
                              <w:t>Добре врядування європейського зразка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8" type="#_x0000_t202" style="position:absolute;left:0;text-align:left;margin-left:-2.25pt;margin-top:8.95pt;width:74.05pt;height:10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" fillcolor="#d6e3bc [1302]" stroked="f" strokeweight=".5pt">
                <v:shadow on="t" color="black" opacity="20971f" offset="0,2.2pt"/>
                <v:textbox>
                  <w:txbxContent>
                    <w:p w:rsidR="00346E25" w:rsidRPr="00322C85" w:rsidRDefault="00346E25" w:rsidP="00013CD6">
                      <w:pPr>
                        <w:ind w:firstLine="0"/>
                        <w:jc w:val="center"/>
                        <w:rPr>
                          <w:rFonts w:ascii="Times New Roman" w:hAnsi="Times New Roman" w:cs="Times New Roman"/>
                          <w:sz w:val="8"/>
                          <w:szCs w:val="8"/>
                        </w:rPr>
                      </w:pPr>
                    </w:p>
                    <w:p w:rsidR="00346E25" w:rsidRDefault="00346E25" w:rsidP="00013CD6">
                      <w:pPr>
                        <w:ind w:firstLine="0"/>
                        <w:jc w:val="center"/>
                        <w:rPr>
                          <w:rFonts w:ascii="Times New Roman" w:hAnsi="Times New Roman" w:cs="Times New Roman"/>
                          <w:sz w:val="24"/>
                          <w:szCs w:val="24"/>
                        </w:rPr>
                      </w:pPr>
                    </w:p>
                    <w:p w:rsidR="00346E25" w:rsidRPr="0073483E" w:rsidRDefault="00346E25" w:rsidP="00013CD6">
                      <w:pPr>
                        <w:ind w:firstLine="0"/>
                        <w:jc w:val="center"/>
                        <w:rPr>
                          <w:rFonts w:ascii="Times New Roman" w:hAnsi="Times New Roman" w:cs="Times New Roman"/>
                          <w:sz w:val="24"/>
                          <w:szCs w:val="24"/>
                        </w:rPr>
                      </w:pPr>
                      <w:r w:rsidRPr="0073483E">
                        <w:rPr>
                          <w:rFonts w:ascii="Times New Roman" w:hAnsi="Times New Roman" w:cs="Times New Roman"/>
                          <w:sz w:val="24"/>
                          <w:szCs w:val="24"/>
                        </w:rPr>
                        <w:t>Добре врядування європейського зразка</w:t>
                      </w:r>
                    </w:p>
                  </w:txbxContent>
                </v:textbox>
              </v:shape>
            </w:pict>
          </mc:Fallback>
        </mc:AlternateContent>
      </w:r>
      <w:r w:rsidR="00785A44">
        <w:rPr>
          <w:rFonts w:ascii="Times New Roman" w:eastAsia="Times New Roman" w:hAnsi="Times New Roman"/>
          <w:noProof/>
          <w:sz w:val="24"/>
          <w:szCs w:val="24"/>
          <w:lang w:val="ru-RU" w:eastAsia="ru-RU"/>
        </w:rPr>
        <mc:AlternateContent>
          <mc:Choice Requires="wps">
            <w:drawing>
              <wp:anchor distT="0" distB="0" distL="114300" distR="114300" simplePos="0" relativeHeight="251668480" behindDoc="0" locked="0" layoutInCell="1" allowOverlap="1" wp14:anchorId="61BC7363" wp14:editId="15A3899D">
                <wp:simplePos x="0" y="0"/>
                <wp:positionH relativeFrom="column">
                  <wp:posOffset>2145030</wp:posOffset>
                </wp:positionH>
                <wp:positionV relativeFrom="paragraph">
                  <wp:posOffset>107950</wp:posOffset>
                </wp:positionV>
                <wp:extent cx="948690" cy="1270635"/>
                <wp:effectExtent l="57150" t="38100" r="80010" b="120015"/>
                <wp:wrapNone/>
                <wp:docPr id="14" name="Поле 14"/>
                <wp:cNvGraphicFramePr/>
                <a:graphic xmlns:a="http://schemas.openxmlformats.org/drawingml/2006/main">
                  <a:graphicData uri="http://schemas.microsoft.com/office/word/2010/wordprocessingShape">
                    <wps:wsp>
                      <wps:cNvSpPr txBox="1"/>
                      <wps:spPr>
                        <a:xfrm>
                          <a:off x="0" y="0"/>
                          <a:ext cx="948690" cy="127063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46E25" w:rsidRDefault="00346E25" w:rsidP="00013CD6">
                            <w:pPr>
                              <w:ind w:firstLine="0"/>
                              <w:jc w:val="center"/>
                              <w:rPr>
                                <w:rFonts w:ascii="Times New Roman" w:hAnsi="Times New Roman"/>
                                <w:sz w:val="24"/>
                                <w:szCs w:val="24"/>
                                <w:lang w:eastAsia="uk-UA"/>
                              </w:rPr>
                            </w:pPr>
                          </w:p>
                          <w:p w:rsidR="00346E25" w:rsidRPr="00322C85" w:rsidRDefault="00346E25" w:rsidP="00013CD6">
                            <w:pPr>
                              <w:ind w:firstLine="0"/>
                              <w:jc w:val="center"/>
                              <w:rPr>
                                <w:rFonts w:ascii="Times New Roman" w:hAnsi="Times New Roman"/>
                                <w:sz w:val="8"/>
                                <w:szCs w:val="8"/>
                                <w:lang w:eastAsia="uk-UA"/>
                              </w:rPr>
                            </w:pPr>
                          </w:p>
                          <w:p w:rsidR="00346E25" w:rsidRPr="00045CC1" w:rsidRDefault="00346E25" w:rsidP="00013CD6">
                            <w:pPr>
                              <w:ind w:firstLine="0"/>
                              <w:jc w:val="center"/>
                            </w:pPr>
                            <w:r>
                              <w:rPr>
                                <w:rFonts w:ascii="Times New Roman" w:hAnsi="Times New Roman"/>
                                <w:sz w:val="24"/>
                                <w:szCs w:val="24"/>
                                <w:lang w:eastAsia="uk-UA"/>
                              </w:rPr>
                              <w:t xml:space="preserve">Високі соціальні стандарти життя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9" type="#_x0000_t202" style="position:absolute;left:0;text-align:left;margin-left:168.9pt;margin-top:8.5pt;width:74.7pt;height:10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" fillcolor="#d6e3bc [1302]" stroked="f" strokeweight=".5pt">
                <v:shadow on="t" color="black" opacity="20971f" offset="0,2.2pt"/>
                <v:textbox>
                  <w:txbxContent>
                    <w:p w:rsidR="00346E25" w:rsidRDefault="00346E25" w:rsidP="00013CD6">
                      <w:pPr>
                        <w:ind w:firstLine="0"/>
                        <w:jc w:val="center"/>
                        <w:rPr>
                          <w:rFonts w:ascii="Times New Roman" w:hAnsi="Times New Roman"/>
                          <w:sz w:val="24"/>
                          <w:szCs w:val="24"/>
                          <w:lang w:eastAsia="uk-UA"/>
                        </w:rPr>
                      </w:pPr>
                    </w:p>
                    <w:p w:rsidR="00346E25" w:rsidRPr="00322C85" w:rsidRDefault="00346E25" w:rsidP="00013CD6">
                      <w:pPr>
                        <w:ind w:firstLine="0"/>
                        <w:jc w:val="center"/>
                        <w:rPr>
                          <w:rFonts w:ascii="Times New Roman" w:hAnsi="Times New Roman"/>
                          <w:sz w:val="8"/>
                          <w:szCs w:val="8"/>
                          <w:lang w:eastAsia="uk-UA"/>
                        </w:rPr>
                      </w:pPr>
                    </w:p>
                    <w:p w:rsidR="00346E25" w:rsidRPr="00045CC1" w:rsidRDefault="00346E25" w:rsidP="00013CD6">
                      <w:pPr>
                        <w:ind w:firstLine="0"/>
                        <w:jc w:val="center"/>
                      </w:pPr>
                      <w:r>
                        <w:rPr>
                          <w:rFonts w:ascii="Times New Roman" w:hAnsi="Times New Roman"/>
                          <w:sz w:val="24"/>
                          <w:szCs w:val="24"/>
                          <w:lang w:eastAsia="uk-UA"/>
                        </w:rPr>
                        <w:t xml:space="preserve">Високі соціальні стандарти життя </w:t>
                      </w:r>
                    </w:p>
                  </w:txbxContent>
                </v:textbox>
              </v:shape>
            </w:pict>
          </mc:Fallback>
        </mc:AlternateContent>
      </w:r>
      <w:r w:rsidR="00785A44">
        <w:rPr>
          <w:rFonts w:ascii="Times New Roman" w:eastAsia="Times New Roman" w:hAnsi="Times New Roman"/>
          <w:noProof/>
          <w:sz w:val="24"/>
          <w:szCs w:val="24"/>
          <w:lang w:val="ru-RU" w:eastAsia="ru-RU"/>
        </w:rPr>
        <mc:AlternateContent>
          <mc:Choice Requires="wps">
            <w:drawing>
              <wp:anchor distT="0" distB="0" distL="114300" distR="114300" simplePos="0" relativeHeight="251669504" behindDoc="0" locked="0" layoutInCell="1" allowOverlap="1" wp14:anchorId="3DE30E0C" wp14:editId="4A9EBD2C">
                <wp:simplePos x="0" y="0"/>
                <wp:positionH relativeFrom="column">
                  <wp:posOffset>3249511</wp:posOffset>
                </wp:positionH>
                <wp:positionV relativeFrom="paragraph">
                  <wp:posOffset>116600</wp:posOffset>
                </wp:positionV>
                <wp:extent cx="952500" cy="1262009"/>
                <wp:effectExtent l="57150" t="38100" r="76200" b="109855"/>
                <wp:wrapNone/>
                <wp:docPr id="16" name="Поле 16"/>
                <wp:cNvGraphicFramePr/>
                <a:graphic xmlns:a="http://schemas.openxmlformats.org/drawingml/2006/main">
                  <a:graphicData uri="http://schemas.microsoft.com/office/word/2010/wordprocessingShape">
                    <wps:wsp>
                      <wps:cNvSpPr txBox="1"/>
                      <wps:spPr>
                        <a:xfrm>
                          <a:off x="0" y="0"/>
                          <a:ext cx="952500" cy="1262009"/>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46E25" w:rsidRPr="00045CC1" w:rsidRDefault="00346E25" w:rsidP="00013CD6">
                            <w:pPr>
                              <w:ind w:firstLine="0"/>
                              <w:jc w:val="center"/>
                            </w:pPr>
                            <w:r w:rsidRPr="00045CC1">
                              <w:rPr>
                                <w:rFonts w:ascii="Times New Roman" w:hAnsi="Times New Roman"/>
                                <w:sz w:val="24"/>
                                <w:szCs w:val="24"/>
                                <w:lang w:eastAsia="uk-UA"/>
                              </w:rPr>
                              <w:t>Рекреаційн</w:t>
                            </w:r>
                            <w:r>
                              <w:rPr>
                                <w:rFonts w:ascii="Times New Roman" w:hAnsi="Times New Roman"/>
                                <w:sz w:val="24"/>
                                <w:szCs w:val="24"/>
                                <w:lang w:eastAsia="uk-UA"/>
                              </w:rPr>
                              <w:t>ий центр</w:t>
                            </w:r>
                            <w:r w:rsidRPr="00045CC1">
                              <w:rPr>
                                <w:rFonts w:ascii="Times New Roman" w:hAnsi="Times New Roman"/>
                                <w:sz w:val="24"/>
                                <w:szCs w:val="24"/>
                                <w:lang w:eastAsia="uk-UA"/>
                              </w:rPr>
                              <w:t xml:space="preserve"> столиці та пристоличного регіону</w:t>
                            </w:r>
                            <w:r>
                              <w:rPr>
                                <w:rFonts w:ascii="Times New Roman" w:hAnsi="Times New Roman"/>
                                <w:sz w:val="24"/>
                                <w:szCs w:val="24"/>
                                <w:lang w:eastAsia="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40" type="#_x0000_t202" style="position:absolute;left:0;text-align:left;margin-left:255.85pt;margin-top:9.2pt;width:75pt;height:9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" fillcolor="#d6e3bc [1302]" stroked="f" strokeweight=".5pt">
                <v:shadow on="t" color="black" opacity="20971f" offset="0,2.2pt"/>
                <v:textbox>
                  <w:txbxContent>
                    <w:p w:rsidR="00346E25" w:rsidRPr="00045CC1" w:rsidRDefault="00346E25" w:rsidP="00013CD6">
                      <w:pPr>
                        <w:ind w:firstLine="0"/>
                        <w:jc w:val="center"/>
                      </w:pPr>
                      <w:r w:rsidRPr="00045CC1">
                        <w:rPr>
                          <w:rFonts w:ascii="Times New Roman" w:hAnsi="Times New Roman"/>
                          <w:sz w:val="24"/>
                          <w:szCs w:val="24"/>
                          <w:lang w:eastAsia="uk-UA"/>
                        </w:rPr>
                        <w:t>Рекреаційн</w:t>
                      </w:r>
                      <w:r>
                        <w:rPr>
                          <w:rFonts w:ascii="Times New Roman" w:hAnsi="Times New Roman"/>
                          <w:sz w:val="24"/>
                          <w:szCs w:val="24"/>
                          <w:lang w:eastAsia="uk-UA"/>
                        </w:rPr>
                        <w:t>ий центр</w:t>
                      </w:r>
                      <w:r w:rsidRPr="00045CC1">
                        <w:rPr>
                          <w:rFonts w:ascii="Times New Roman" w:hAnsi="Times New Roman"/>
                          <w:sz w:val="24"/>
                          <w:szCs w:val="24"/>
                          <w:lang w:eastAsia="uk-UA"/>
                        </w:rPr>
                        <w:t xml:space="preserve"> столиці та пристоличного регіону</w:t>
                      </w:r>
                      <w:r>
                        <w:rPr>
                          <w:rFonts w:ascii="Times New Roman" w:hAnsi="Times New Roman"/>
                          <w:sz w:val="24"/>
                          <w:szCs w:val="24"/>
                          <w:lang w:eastAsia="uk-UA"/>
                        </w:rPr>
                        <w:t>.</w:t>
                      </w:r>
                    </w:p>
                  </w:txbxContent>
                </v:textbox>
              </v:shape>
            </w:pict>
          </mc:Fallback>
        </mc:AlternateContent>
      </w:r>
    </w:p>
    <w:p w:rsidR="00013CD6" w:rsidRDefault="00013CD6" w:rsidP="00013CD6">
      <w:pPr>
        <w:spacing w:before="60" w:after="60"/>
        <w:rPr>
          <w:rFonts w:ascii="Times New Roman" w:eastAsia="Times New Roman" w:hAnsi="Times New Roman"/>
          <w:sz w:val="24"/>
          <w:szCs w:val="24"/>
          <w:lang w:eastAsia="ru-RU"/>
        </w:rPr>
      </w:pPr>
    </w:p>
    <w:p w:rsidR="00013CD6" w:rsidRPr="00322C85" w:rsidRDefault="00013CD6" w:rsidP="00013CD6">
      <w:pPr>
        <w:spacing w:before="60" w:after="60"/>
        <w:ind w:firstLine="0"/>
        <w:rPr>
          <w:rFonts w:ascii="Times New Roman" w:eastAsia="Times New Roman" w:hAnsi="Times New Roman"/>
          <w:sz w:val="8"/>
          <w:szCs w:val="8"/>
          <w:lang w:eastAsia="ru-RU"/>
        </w:rPr>
      </w:pPr>
    </w:p>
    <w:p w:rsidR="00013CD6" w:rsidRPr="00013CD6" w:rsidRDefault="00013CD6" w:rsidP="00013CD6">
      <w:pPr>
        <w:spacing w:before="60" w:after="60"/>
        <w:ind w:firstLine="0"/>
        <w:rPr>
          <w:rFonts w:ascii="Times New Roman" w:eastAsia="Times New Roman" w:hAnsi="Times New Roman"/>
          <w:sz w:val="8"/>
          <w:szCs w:val="8"/>
          <w:lang w:eastAsia="ru-RU"/>
        </w:rPr>
      </w:pPr>
    </w:p>
    <w:p w:rsidR="00013CD6" w:rsidRDefault="00013CD6" w:rsidP="00013CD6">
      <w:pPr>
        <w:spacing w:before="60" w:after="60"/>
        <w:ind w:firstLine="0"/>
        <w:rPr>
          <w:rFonts w:ascii="Times New Roman" w:eastAsia="Times New Roman" w:hAnsi="Times New Roman"/>
          <w:sz w:val="24"/>
          <w:szCs w:val="24"/>
          <w:lang w:eastAsia="ru-RU"/>
        </w:rPr>
      </w:pPr>
    </w:p>
    <w:p w:rsidR="00013CD6" w:rsidRDefault="00013CD6" w:rsidP="00013CD6">
      <w:pPr>
        <w:spacing w:before="60" w:after="60"/>
        <w:ind w:firstLine="0"/>
        <w:rPr>
          <w:rFonts w:ascii="Times New Roman" w:eastAsia="Times New Roman" w:hAnsi="Times New Roman"/>
          <w:sz w:val="24"/>
          <w:szCs w:val="24"/>
          <w:lang w:eastAsia="ru-RU"/>
        </w:rPr>
      </w:pPr>
    </w:p>
    <w:p w:rsidR="00013CD6" w:rsidRDefault="00013CD6" w:rsidP="00013CD6">
      <w:pPr>
        <w:spacing w:before="60" w:after="60"/>
        <w:ind w:firstLine="0"/>
        <w:rPr>
          <w:rFonts w:ascii="Times New Roman" w:eastAsia="Times New Roman" w:hAnsi="Times New Roman"/>
          <w:sz w:val="24"/>
          <w:szCs w:val="24"/>
          <w:lang w:eastAsia="ru-RU"/>
        </w:rPr>
      </w:pPr>
    </w:p>
    <w:p w:rsidR="00013CD6" w:rsidRDefault="00013CD6" w:rsidP="00013CD6">
      <w:pPr>
        <w:spacing w:before="60" w:after="60"/>
        <w:ind w:firstLine="0"/>
        <w:rPr>
          <w:rFonts w:ascii="Times New Roman" w:eastAsia="Times New Roman" w:hAnsi="Times New Roman"/>
          <w:sz w:val="24"/>
          <w:szCs w:val="24"/>
          <w:lang w:eastAsia="ru-RU"/>
        </w:rPr>
      </w:pPr>
    </w:p>
    <w:p w:rsidR="004011BD" w:rsidRPr="004011BD" w:rsidRDefault="004011BD" w:rsidP="00013CD6">
      <w:pPr>
        <w:spacing w:before="60" w:after="60"/>
        <w:ind w:firstLine="0"/>
        <w:rPr>
          <w:rFonts w:ascii="Times New Roman" w:eastAsia="Times New Roman" w:hAnsi="Times New Roman"/>
          <w:sz w:val="8"/>
          <w:szCs w:val="8"/>
          <w:lang w:eastAsia="ru-RU"/>
        </w:rPr>
      </w:pPr>
    </w:p>
    <w:p w:rsidR="00013CD6" w:rsidRDefault="00013CD6" w:rsidP="00013CD6">
      <w:pPr>
        <w:spacing w:before="60" w:after="60"/>
        <w:ind w:firstLine="0"/>
        <w:rPr>
          <w:rFonts w:ascii="Times New Roman" w:eastAsia="Times New Roman" w:hAnsi="Times New Roman"/>
          <w:i/>
          <w:sz w:val="24"/>
          <w:szCs w:val="24"/>
          <w:lang w:eastAsia="ru-RU"/>
        </w:rPr>
      </w:pPr>
      <w:r w:rsidRPr="004011BD">
        <w:rPr>
          <w:rFonts w:ascii="Times New Roman" w:eastAsia="Times New Roman" w:hAnsi="Times New Roman"/>
          <w:i/>
          <w:sz w:val="24"/>
          <w:szCs w:val="24"/>
          <w:lang w:eastAsia="ru-RU"/>
        </w:rPr>
        <w:t xml:space="preserve">Мал. </w:t>
      </w:r>
      <w:r w:rsidR="00D74E1E">
        <w:rPr>
          <w:rFonts w:ascii="Times New Roman" w:eastAsia="Times New Roman" w:hAnsi="Times New Roman"/>
          <w:i/>
          <w:sz w:val="24"/>
          <w:szCs w:val="24"/>
          <w:lang w:eastAsia="ru-RU"/>
        </w:rPr>
        <w:t>6</w:t>
      </w:r>
      <w:r w:rsidRPr="004011BD">
        <w:rPr>
          <w:rFonts w:ascii="Times New Roman" w:eastAsia="Times New Roman" w:hAnsi="Times New Roman"/>
          <w:i/>
          <w:sz w:val="24"/>
          <w:szCs w:val="24"/>
          <w:lang w:eastAsia="ru-RU"/>
        </w:rPr>
        <w:t xml:space="preserve">. Обґрунтування стратегічних </w:t>
      </w:r>
      <w:r w:rsidR="005662D1" w:rsidRPr="004011BD">
        <w:rPr>
          <w:rFonts w:ascii="Times New Roman" w:eastAsia="Times New Roman" w:hAnsi="Times New Roman"/>
          <w:i/>
          <w:sz w:val="24"/>
          <w:szCs w:val="24"/>
          <w:lang w:eastAsia="ru-RU"/>
        </w:rPr>
        <w:t>напрямів</w:t>
      </w:r>
      <w:r w:rsidRPr="004011BD">
        <w:rPr>
          <w:rFonts w:ascii="Times New Roman" w:eastAsia="Times New Roman" w:hAnsi="Times New Roman"/>
          <w:i/>
          <w:sz w:val="24"/>
          <w:szCs w:val="24"/>
          <w:lang w:eastAsia="ru-RU"/>
        </w:rPr>
        <w:t xml:space="preserve"> розвитку Боярки</w:t>
      </w:r>
    </w:p>
    <w:p w:rsidR="00740021" w:rsidRDefault="00740021" w:rsidP="00013CD6">
      <w:pPr>
        <w:spacing w:before="60" w:after="60"/>
        <w:ind w:firstLine="0"/>
        <w:rPr>
          <w:rFonts w:ascii="Times New Roman" w:eastAsia="Times New Roman" w:hAnsi="Times New Roman"/>
          <w:i/>
          <w:sz w:val="24"/>
          <w:szCs w:val="24"/>
          <w:lang w:eastAsia="ru-RU"/>
        </w:rPr>
      </w:pPr>
    </w:p>
    <w:p w:rsidR="00077BC8" w:rsidRPr="005F734C" w:rsidRDefault="00077BC8" w:rsidP="00800822">
      <w:pPr>
        <w:pStyle w:val="a9"/>
        <w:numPr>
          <w:ilvl w:val="0"/>
          <w:numId w:val="27"/>
        </w:numPr>
        <w:spacing w:before="60" w:after="60"/>
        <w:rPr>
          <w:rFonts w:ascii="Times New Roman" w:eastAsia="Times New Roman" w:hAnsi="Times New Roman"/>
          <w:b/>
          <w:sz w:val="24"/>
          <w:szCs w:val="24"/>
          <w:lang w:eastAsia="ru-RU"/>
        </w:rPr>
      </w:pPr>
      <w:r w:rsidRPr="005F734C">
        <w:rPr>
          <w:rFonts w:ascii="Times New Roman" w:eastAsia="Times New Roman" w:hAnsi="Times New Roman"/>
          <w:b/>
          <w:sz w:val="24"/>
          <w:szCs w:val="24"/>
          <w:lang w:eastAsia="ru-RU"/>
        </w:rPr>
        <w:lastRenderedPageBreak/>
        <w:t>ЦІННОСТІ</w:t>
      </w:r>
    </w:p>
    <w:p w:rsidR="00B07203" w:rsidRPr="0013539F" w:rsidRDefault="00B07203" w:rsidP="00276BC4">
      <w:pPr>
        <w:shd w:val="clear" w:color="auto" w:fill="FFFFFF" w:themeFill="background1"/>
        <w:ind w:left="567" w:firstLine="0"/>
        <w:jc w:val="left"/>
        <w:textAlignment w:val="top"/>
        <w:rPr>
          <w:rFonts w:ascii="Times New Roman" w:eastAsia="Times New Roman" w:hAnsi="Times New Roman" w:cs="Times New Roman"/>
          <w:sz w:val="8"/>
          <w:szCs w:val="8"/>
          <w:lang w:eastAsia="uk-UA"/>
        </w:rPr>
      </w:pPr>
    </w:p>
    <w:p w:rsidR="00B07203" w:rsidRPr="00570AC2" w:rsidRDefault="00CA24F0" w:rsidP="00225889">
      <w:pPr>
        <w:shd w:val="clear" w:color="auto" w:fill="D6E3BC" w:themeFill="accent3" w:themeFillTint="66"/>
        <w:ind w:firstLine="0"/>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 xml:space="preserve">1. </w:t>
      </w:r>
      <w:r w:rsidRPr="00CA24F0">
        <w:rPr>
          <w:rFonts w:ascii="Times New Roman" w:eastAsia="Times New Roman" w:hAnsi="Times New Roman" w:cs="Times New Roman"/>
          <w:b/>
          <w:sz w:val="24"/>
          <w:szCs w:val="24"/>
          <w:lang w:eastAsia="uk-UA"/>
        </w:rPr>
        <w:t>Житель міста - первинний соціальний капітал та найвища цінність</w:t>
      </w:r>
      <w:r>
        <w:rPr>
          <w:rFonts w:ascii="Times New Roman" w:eastAsia="Times New Roman" w:hAnsi="Times New Roman" w:cs="Times New Roman"/>
          <w:b/>
          <w:sz w:val="24"/>
          <w:szCs w:val="24"/>
          <w:lang w:eastAsia="uk-UA"/>
        </w:rPr>
        <w:t xml:space="preserve"> Боярки</w:t>
      </w:r>
    </w:p>
    <w:p w:rsidR="00B07203" w:rsidRPr="00B07203" w:rsidRDefault="00B07203" w:rsidP="00A05654">
      <w:pPr>
        <w:shd w:val="clear" w:color="auto" w:fill="FFFFFF"/>
        <w:spacing w:line="270" w:lineRule="atLeast"/>
        <w:textAlignment w:val="baseline"/>
        <w:rPr>
          <w:rFonts w:ascii="Times New Roman" w:hAnsi="Times New Roman" w:cs="Times New Roman"/>
          <w:sz w:val="24"/>
          <w:szCs w:val="24"/>
        </w:rPr>
      </w:pPr>
      <w:r w:rsidRPr="00B07203">
        <w:rPr>
          <w:rFonts w:ascii="Times New Roman" w:hAnsi="Times New Roman" w:cs="Times New Roman"/>
          <w:sz w:val="24"/>
          <w:szCs w:val="24"/>
        </w:rPr>
        <w:t>це - загальноміський підхід до становлення людини – активної, енергійної, розум і душа якої знаходяться в злагоді;</w:t>
      </w:r>
    </w:p>
    <w:p w:rsidR="00B07203" w:rsidRPr="00B07203" w:rsidRDefault="00B07203" w:rsidP="00A05654">
      <w:pPr>
        <w:shd w:val="clear" w:color="auto" w:fill="FFFFFF"/>
        <w:spacing w:line="270" w:lineRule="atLeast"/>
        <w:textAlignment w:val="baseline"/>
        <w:rPr>
          <w:rFonts w:ascii="Times New Roman" w:hAnsi="Times New Roman" w:cs="Times New Roman"/>
          <w:sz w:val="24"/>
          <w:szCs w:val="24"/>
        </w:rPr>
      </w:pPr>
      <w:r w:rsidRPr="00B07203">
        <w:rPr>
          <w:rFonts w:ascii="Times New Roman" w:hAnsi="Times New Roman" w:cs="Times New Roman"/>
          <w:sz w:val="24"/>
          <w:szCs w:val="24"/>
        </w:rPr>
        <w:t>це - концентрація на особистісних потребах людини, її ціннісних вимірах щодо самопізнання та пізнання світу;</w:t>
      </w:r>
    </w:p>
    <w:p w:rsidR="00B07203" w:rsidRPr="00B07203" w:rsidRDefault="00B07203" w:rsidP="00A05654">
      <w:pPr>
        <w:shd w:val="clear" w:color="auto" w:fill="FFFFFF"/>
        <w:textAlignment w:val="baseline"/>
        <w:rPr>
          <w:rFonts w:ascii="Times New Roman" w:hAnsi="Times New Roman" w:cs="Times New Roman"/>
          <w:sz w:val="24"/>
          <w:szCs w:val="24"/>
        </w:rPr>
      </w:pPr>
      <w:r w:rsidRPr="00B07203">
        <w:rPr>
          <w:rFonts w:ascii="Times New Roman" w:hAnsi="Times New Roman" w:cs="Times New Roman"/>
          <w:sz w:val="24"/>
          <w:szCs w:val="24"/>
        </w:rPr>
        <w:t xml:space="preserve">це - створення можливостей для кожного досягати бажаного на основі розвитку власних якостей, за рахунок власних зусиль. </w:t>
      </w:r>
    </w:p>
    <w:p w:rsidR="00B07203" w:rsidRPr="0013539F" w:rsidRDefault="00B07203" w:rsidP="00B07203">
      <w:pPr>
        <w:shd w:val="clear" w:color="auto" w:fill="FFFFFF"/>
        <w:ind w:firstLine="0"/>
        <w:textAlignment w:val="baseline"/>
        <w:rPr>
          <w:rFonts w:ascii="Times New Roman" w:eastAsia="Times New Roman" w:hAnsi="Times New Roman" w:cs="Times New Roman"/>
          <w:bCs/>
          <w:color w:val="1A1A1A"/>
          <w:sz w:val="8"/>
          <w:szCs w:val="8"/>
          <w:bdr w:val="none" w:sz="0" w:space="0" w:color="auto" w:frame="1"/>
          <w:lang w:eastAsia="uk-UA"/>
        </w:rPr>
      </w:pPr>
    </w:p>
    <w:p w:rsidR="00B07203" w:rsidRPr="00B07203" w:rsidRDefault="00B07203" w:rsidP="00B07203">
      <w:pPr>
        <w:shd w:val="clear" w:color="auto" w:fill="FFFFFF"/>
        <w:ind w:firstLine="0"/>
        <w:textAlignment w:val="baseline"/>
        <w:rPr>
          <w:rFonts w:ascii="Times New Roman" w:eastAsia="Times New Roman" w:hAnsi="Times New Roman" w:cs="Times New Roman"/>
          <w:color w:val="1A1A1A"/>
          <w:sz w:val="24"/>
          <w:szCs w:val="24"/>
          <w:lang w:eastAsia="uk-UA"/>
        </w:rPr>
      </w:pPr>
      <w:r w:rsidRPr="00B07203">
        <w:rPr>
          <w:rFonts w:ascii="Times New Roman" w:eastAsia="Times New Roman" w:hAnsi="Times New Roman" w:cs="Times New Roman"/>
          <w:bCs/>
          <w:color w:val="1A1A1A"/>
          <w:sz w:val="24"/>
          <w:szCs w:val="24"/>
          <w:bdr w:val="none" w:sz="0" w:space="0" w:color="auto" w:frame="1"/>
          <w:lang w:eastAsia="uk-UA"/>
        </w:rPr>
        <w:t xml:space="preserve">Головне завдання влади майбутньої Боярки </w:t>
      </w:r>
      <w:r w:rsidRPr="00B07203">
        <w:rPr>
          <w:rFonts w:ascii="Times New Roman" w:eastAsia="Times New Roman" w:hAnsi="Times New Roman" w:cs="Times New Roman"/>
          <w:color w:val="1A1A1A"/>
          <w:sz w:val="24"/>
          <w:szCs w:val="24"/>
          <w:lang w:eastAsia="uk-UA"/>
        </w:rPr>
        <w:t>– створювати рівні можливості для її жителів керувати своїм життям, робити те, що їм подобається і не заважати розвиватись, не порушуючи при цьому тих самих прав інших людей та забезпечувати кожному можливість знайти свою улюблену справу.</w:t>
      </w:r>
    </w:p>
    <w:p w:rsidR="00B07203" w:rsidRPr="0013539F" w:rsidRDefault="00B07203" w:rsidP="00B07203">
      <w:pPr>
        <w:shd w:val="clear" w:color="auto" w:fill="FFFFFF"/>
        <w:ind w:firstLine="0"/>
        <w:textAlignment w:val="baseline"/>
        <w:rPr>
          <w:rFonts w:ascii="Times New Roman" w:eastAsia="Times New Roman" w:hAnsi="Times New Roman" w:cs="Times New Roman"/>
          <w:color w:val="1A1A1A"/>
          <w:sz w:val="8"/>
          <w:szCs w:val="8"/>
          <w:lang w:eastAsia="uk-UA"/>
        </w:rPr>
      </w:pPr>
    </w:p>
    <w:p w:rsidR="00B07203" w:rsidRPr="00B07203" w:rsidRDefault="00B07203" w:rsidP="00B07203">
      <w:pPr>
        <w:shd w:val="clear" w:color="auto" w:fill="FFFFFF"/>
        <w:ind w:firstLine="0"/>
        <w:textAlignment w:val="baseline"/>
        <w:rPr>
          <w:rFonts w:ascii="Times New Roman" w:eastAsia="Times New Roman" w:hAnsi="Times New Roman" w:cs="Times New Roman"/>
          <w:color w:val="1A1A1A"/>
          <w:sz w:val="24"/>
          <w:szCs w:val="24"/>
          <w:lang w:eastAsia="uk-UA"/>
        </w:rPr>
      </w:pPr>
      <w:r w:rsidRPr="00B07203">
        <w:rPr>
          <w:rFonts w:ascii="Times New Roman" w:eastAsia="Times New Roman" w:hAnsi="Times New Roman" w:cs="Times New Roman"/>
          <w:bCs/>
          <w:color w:val="1A1A1A"/>
          <w:sz w:val="24"/>
          <w:szCs w:val="24"/>
          <w:bdr w:val="none" w:sz="0" w:space="0" w:color="auto" w:frame="1"/>
          <w:lang w:eastAsia="uk-UA"/>
        </w:rPr>
        <w:t>Мінімальне втручання влади міста в життя людини</w:t>
      </w:r>
      <w:r w:rsidRPr="00B07203">
        <w:rPr>
          <w:rFonts w:ascii="Times New Roman" w:eastAsia="Times New Roman" w:hAnsi="Times New Roman" w:cs="Times New Roman"/>
          <w:color w:val="1A1A1A"/>
          <w:sz w:val="24"/>
          <w:szCs w:val="24"/>
          <w:lang w:eastAsia="uk-UA"/>
        </w:rPr>
        <w:t xml:space="preserve"> – це головне, що може зробити місцева влада для громади:</w:t>
      </w:r>
    </w:p>
    <w:p w:rsidR="00B07203" w:rsidRPr="00B07203" w:rsidRDefault="00B07203" w:rsidP="00F94C6C">
      <w:pPr>
        <w:pStyle w:val="a9"/>
        <w:numPr>
          <w:ilvl w:val="0"/>
          <w:numId w:val="5"/>
        </w:numPr>
        <w:shd w:val="clear" w:color="auto" w:fill="FFFFFF"/>
        <w:ind w:left="0" w:firstLine="567"/>
        <w:textAlignment w:val="baseline"/>
        <w:rPr>
          <w:rFonts w:ascii="Times New Roman" w:eastAsia="Times New Roman" w:hAnsi="Times New Roman" w:cs="Times New Roman"/>
          <w:color w:val="1A1A1A"/>
          <w:sz w:val="24"/>
          <w:szCs w:val="24"/>
          <w:lang w:eastAsia="uk-UA"/>
        </w:rPr>
      </w:pPr>
      <w:r w:rsidRPr="00B07203">
        <w:rPr>
          <w:rFonts w:ascii="Times New Roman" w:eastAsia="Times New Roman" w:hAnsi="Times New Roman" w:cs="Times New Roman"/>
          <w:bCs/>
          <w:color w:val="1A1A1A"/>
          <w:sz w:val="24"/>
          <w:szCs w:val="24"/>
          <w:bdr w:val="none" w:sz="0" w:space="0" w:color="auto" w:frame="1"/>
          <w:lang w:eastAsia="uk-UA"/>
        </w:rPr>
        <w:t xml:space="preserve">не обмежувати, а давати можливість розвиватись. </w:t>
      </w:r>
    </w:p>
    <w:p w:rsidR="00B07203" w:rsidRPr="00B07203" w:rsidRDefault="00B07203" w:rsidP="00F94C6C">
      <w:pPr>
        <w:pStyle w:val="a9"/>
        <w:numPr>
          <w:ilvl w:val="0"/>
          <w:numId w:val="5"/>
        </w:numPr>
        <w:shd w:val="clear" w:color="auto" w:fill="FFFFFF"/>
        <w:ind w:left="0" w:firstLine="567"/>
        <w:textAlignment w:val="baseline"/>
        <w:rPr>
          <w:rFonts w:ascii="Times New Roman" w:eastAsia="Times New Roman" w:hAnsi="Times New Roman" w:cs="Times New Roman"/>
          <w:color w:val="1A1A1A"/>
          <w:sz w:val="24"/>
          <w:szCs w:val="24"/>
          <w:lang w:eastAsia="uk-UA"/>
        </w:rPr>
      </w:pPr>
      <w:r w:rsidRPr="00B07203">
        <w:rPr>
          <w:rFonts w:ascii="Times New Roman" w:eastAsia="Times New Roman" w:hAnsi="Times New Roman" w:cs="Times New Roman"/>
          <w:bCs/>
          <w:color w:val="1A1A1A"/>
          <w:sz w:val="24"/>
          <w:szCs w:val="24"/>
          <w:bdr w:val="none" w:sz="0" w:space="0" w:color="auto" w:frame="1"/>
          <w:lang w:eastAsia="uk-UA"/>
        </w:rPr>
        <w:t>не примушувати, а створювати умови для повноцінного  вибору.</w:t>
      </w:r>
    </w:p>
    <w:p w:rsidR="00B07203" w:rsidRPr="00B07203" w:rsidRDefault="00B07203" w:rsidP="00F94C6C">
      <w:pPr>
        <w:pStyle w:val="a9"/>
        <w:numPr>
          <w:ilvl w:val="0"/>
          <w:numId w:val="5"/>
        </w:numPr>
        <w:shd w:val="clear" w:color="auto" w:fill="FFFFFF"/>
        <w:ind w:left="0" w:firstLine="567"/>
        <w:textAlignment w:val="baseline"/>
        <w:rPr>
          <w:rFonts w:ascii="Times New Roman" w:eastAsia="Times New Roman" w:hAnsi="Times New Roman" w:cs="Times New Roman"/>
          <w:color w:val="1A1A1A"/>
          <w:sz w:val="24"/>
          <w:szCs w:val="24"/>
          <w:lang w:eastAsia="uk-UA"/>
        </w:rPr>
      </w:pPr>
      <w:r w:rsidRPr="00B07203">
        <w:rPr>
          <w:rFonts w:ascii="Times New Roman" w:eastAsia="Times New Roman" w:hAnsi="Times New Roman" w:cs="Times New Roman"/>
          <w:bCs/>
          <w:color w:val="1A1A1A"/>
          <w:sz w:val="24"/>
          <w:szCs w:val="24"/>
          <w:bdr w:val="none" w:sz="0" w:space="0" w:color="auto" w:frame="1"/>
          <w:lang w:eastAsia="uk-UA"/>
        </w:rPr>
        <w:t>не нав’язувати, а дозволяти йти своїм шляхом.</w:t>
      </w:r>
    </w:p>
    <w:p w:rsidR="00B07203" w:rsidRPr="0013539F" w:rsidRDefault="00B07203" w:rsidP="00B07203">
      <w:pPr>
        <w:shd w:val="clear" w:color="auto" w:fill="FFFFFF"/>
        <w:ind w:firstLine="0"/>
        <w:textAlignment w:val="baseline"/>
        <w:rPr>
          <w:rFonts w:ascii="Times New Roman" w:eastAsia="Times New Roman" w:hAnsi="Times New Roman" w:cs="Times New Roman"/>
          <w:bCs/>
          <w:color w:val="1A1A1A"/>
          <w:sz w:val="8"/>
          <w:szCs w:val="8"/>
          <w:bdr w:val="none" w:sz="0" w:space="0" w:color="auto" w:frame="1"/>
          <w:lang w:eastAsia="uk-UA"/>
        </w:rPr>
      </w:pPr>
    </w:p>
    <w:p w:rsidR="00B07203" w:rsidRPr="00B07203" w:rsidRDefault="00B07203" w:rsidP="00B07203">
      <w:pPr>
        <w:shd w:val="clear" w:color="auto" w:fill="FFFFFF"/>
        <w:ind w:firstLine="0"/>
        <w:textAlignment w:val="baseline"/>
        <w:rPr>
          <w:rFonts w:ascii="Times New Roman" w:eastAsia="Times New Roman" w:hAnsi="Times New Roman" w:cs="Times New Roman"/>
          <w:color w:val="1A1A1A"/>
          <w:sz w:val="24"/>
          <w:szCs w:val="24"/>
          <w:lang w:eastAsia="uk-UA"/>
        </w:rPr>
      </w:pPr>
      <w:r w:rsidRPr="00B07203">
        <w:rPr>
          <w:rFonts w:ascii="Times New Roman" w:eastAsia="Times New Roman" w:hAnsi="Times New Roman" w:cs="Times New Roman"/>
          <w:bCs/>
          <w:color w:val="1A1A1A"/>
          <w:sz w:val="24"/>
          <w:szCs w:val="24"/>
          <w:bdr w:val="none" w:sz="0" w:space="0" w:color="auto" w:frame="1"/>
          <w:lang w:eastAsia="uk-UA"/>
        </w:rPr>
        <w:t xml:space="preserve">Міська влада </w:t>
      </w:r>
      <w:r w:rsidRPr="00B07203">
        <w:rPr>
          <w:rFonts w:ascii="Times New Roman" w:eastAsia="Times New Roman" w:hAnsi="Times New Roman" w:cs="Times New Roman"/>
          <w:color w:val="1A1A1A"/>
          <w:sz w:val="24"/>
          <w:szCs w:val="24"/>
          <w:lang w:eastAsia="uk-UA"/>
        </w:rPr>
        <w:t xml:space="preserve">– це підтримка одним одного у важкий час: це створення високих соціальних стандартів життя, допомога інвалідам, впровадження міських стандартів пенсійного забезпечення. Але лише за умови прозорої системи розподілення соціальних коштів на кожну особу в громаді. </w:t>
      </w:r>
    </w:p>
    <w:p w:rsidR="00B07203" w:rsidRPr="0013539F" w:rsidRDefault="00B07203" w:rsidP="00B07203">
      <w:pPr>
        <w:shd w:val="clear" w:color="auto" w:fill="FFFFFF"/>
        <w:ind w:firstLine="0"/>
        <w:rPr>
          <w:rFonts w:ascii="Times New Roman" w:eastAsia="Times New Roman" w:hAnsi="Times New Roman" w:cs="Times New Roman"/>
          <w:color w:val="696969"/>
          <w:sz w:val="8"/>
          <w:szCs w:val="8"/>
          <w:lang w:eastAsia="uk-UA"/>
        </w:rPr>
      </w:pPr>
    </w:p>
    <w:p w:rsidR="00B07203" w:rsidRPr="00B07203" w:rsidRDefault="00B07203" w:rsidP="00225889">
      <w:pPr>
        <w:shd w:val="clear" w:color="auto" w:fill="D6E3BC" w:themeFill="accent3" w:themeFillTint="66"/>
        <w:ind w:firstLine="0"/>
        <w:rPr>
          <w:rFonts w:ascii="Times New Roman" w:hAnsi="Times New Roman" w:cs="Times New Roman"/>
          <w:b/>
          <w:sz w:val="24"/>
          <w:szCs w:val="24"/>
        </w:rPr>
      </w:pPr>
      <w:r w:rsidRPr="00B07203">
        <w:rPr>
          <w:rFonts w:ascii="Times New Roman" w:hAnsi="Times New Roman" w:cs="Times New Roman"/>
          <w:b/>
          <w:sz w:val="24"/>
          <w:szCs w:val="24"/>
        </w:rPr>
        <w:t xml:space="preserve">2. </w:t>
      </w:r>
      <w:r w:rsidR="00412A47">
        <w:rPr>
          <w:rFonts w:ascii="Times New Roman" w:hAnsi="Times New Roman" w:cs="Times New Roman"/>
          <w:b/>
          <w:sz w:val="24"/>
          <w:szCs w:val="24"/>
        </w:rPr>
        <w:t>Міська влада – креативний виконавець волі громади</w:t>
      </w:r>
    </w:p>
    <w:p w:rsidR="00B07203" w:rsidRPr="00B07203" w:rsidRDefault="00B07203" w:rsidP="00B07203">
      <w:pPr>
        <w:pStyle w:val="ae"/>
        <w:spacing w:before="0" w:beforeAutospacing="0" w:after="0" w:afterAutospacing="0"/>
        <w:ind w:firstLine="567"/>
        <w:jc w:val="both"/>
      </w:pPr>
      <w:r w:rsidRPr="00B07203">
        <w:rPr>
          <w:color w:val="000000"/>
        </w:rPr>
        <w:t xml:space="preserve">це - </w:t>
      </w:r>
      <w:r w:rsidRPr="00B07203">
        <w:t xml:space="preserve">вільний та повний доступ містян до інформації про діяльність місцевої влади </w:t>
      </w:r>
    </w:p>
    <w:p w:rsidR="00B07203" w:rsidRPr="00B07203" w:rsidRDefault="00B07203" w:rsidP="00B07203">
      <w:pPr>
        <w:rPr>
          <w:rFonts w:ascii="Times New Roman" w:hAnsi="Times New Roman" w:cs="Times New Roman"/>
          <w:sz w:val="24"/>
          <w:szCs w:val="24"/>
        </w:rPr>
      </w:pPr>
      <w:r w:rsidRPr="00B07203">
        <w:rPr>
          <w:rFonts w:ascii="Times New Roman" w:hAnsi="Times New Roman" w:cs="Times New Roman"/>
          <w:color w:val="000000"/>
          <w:sz w:val="24"/>
          <w:szCs w:val="24"/>
        </w:rPr>
        <w:t xml:space="preserve">це - </w:t>
      </w:r>
      <w:r w:rsidRPr="00B07203">
        <w:rPr>
          <w:rFonts w:ascii="Times New Roman" w:hAnsi="Times New Roman" w:cs="Times New Roman"/>
          <w:sz w:val="24"/>
          <w:szCs w:val="24"/>
        </w:rPr>
        <w:t xml:space="preserve">встановлення зворотного зв’язку з громадськістю, публічний діалог, партнерські стосунки влади та інститутів громадянського суспільства в громаді, </w:t>
      </w:r>
    </w:p>
    <w:p w:rsidR="00B07203" w:rsidRPr="00B07203" w:rsidRDefault="00B07203" w:rsidP="00B07203">
      <w:pPr>
        <w:rPr>
          <w:rFonts w:ascii="Times New Roman" w:hAnsi="Times New Roman" w:cs="Times New Roman"/>
          <w:sz w:val="24"/>
          <w:szCs w:val="24"/>
        </w:rPr>
      </w:pPr>
      <w:r w:rsidRPr="00B07203">
        <w:rPr>
          <w:rFonts w:ascii="Times New Roman" w:hAnsi="Times New Roman" w:cs="Times New Roman"/>
          <w:sz w:val="24"/>
          <w:szCs w:val="24"/>
        </w:rPr>
        <w:t>це - залучення громадськості до розроблення та реалізації місцевої політики;</w:t>
      </w:r>
    </w:p>
    <w:p w:rsidR="00B07203" w:rsidRPr="00B07203" w:rsidRDefault="00B07203" w:rsidP="00B07203">
      <w:pPr>
        <w:pStyle w:val="ae"/>
        <w:spacing w:before="0" w:beforeAutospacing="0" w:after="0" w:afterAutospacing="0"/>
        <w:ind w:firstLine="567"/>
        <w:jc w:val="both"/>
        <w:rPr>
          <w:color w:val="000000"/>
        </w:rPr>
      </w:pPr>
      <w:r w:rsidRPr="00B07203">
        <w:rPr>
          <w:color w:val="000000"/>
        </w:rPr>
        <w:t xml:space="preserve">це - укорінення цивілізованих норм політичної культури. </w:t>
      </w:r>
    </w:p>
    <w:p w:rsidR="00B07203" w:rsidRPr="0013539F" w:rsidRDefault="00B07203" w:rsidP="00B07203">
      <w:pPr>
        <w:ind w:firstLine="0"/>
        <w:rPr>
          <w:rFonts w:ascii="Times New Roman" w:hAnsi="Times New Roman" w:cs="Times New Roman"/>
          <w:color w:val="FF0000"/>
          <w:sz w:val="8"/>
          <w:szCs w:val="8"/>
        </w:rPr>
      </w:pPr>
    </w:p>
    <w:p w:rsidR="00B07203" w:rsidRPr="00B07203" w:rsidRDefault="00B07203" w:rsidP="00B07203">
      <w:pPr>
        <w:ind w:firstLine="0"/>
        <w:rPr>
          <w:rFonts w:ascii="Times New Roman" w:hAnsi="Times New Roman" w:cs="Times New Roman"/>
          <w:sz w:val="24"/>
          <w:szCs w:val="24"/>
        </w:rPr>
      </w:pPr>
      <w:r w:rsidRPr="00B07203">
        <w:rPr>
          <w:rFonts w:ascii="Times New Roman" w:hAnsi="Times New Roman" w:cs="Times New Roman"/>
          <w:sz w:val="24"/>
          <w:szCs w:val="24"/>
        </w:rPr>
        <w:t xml:space="preserve">Публічна політика сучасного міста – це форма політичного процесу, що має  реалізуватися в публічному просторі, підтримуватися інформаційно-комунікаційними ресурсами, бути представлена цілісним комплексом вертикальних та горизонтальних взаємодій його учасників. Вона має стати основною формою комунікації влади, жителів та бізнесу, що дає змогу активізувати участь містян у формуванні, виробленні та реалізації спільного бачення власного способу життя та власного майбутнього.  </w:t>
      </w:r>
    </w:p>
    <w:p w:rsidR="00B07203" w:rsidRPr="0013539F" w:rsidRDefault="00B07203" w:rsidP="00B07203">
      <w:pPr>
        <w:ind w:firstLine="0"/>
        <w:rPr>
          <w:rFonts w:ascii="Times New Roman" w:hAnsi="Times New Roman" w:cs="Times New Roman"/>
          <w:sz w:val="8"/>
          <w:szCs w:val="8"/>
        </w:rPr>
      </w:pPr>
    </w:p>
    <w:p w:rsidR="00B07203" w:rsidRPr="00B07203" w:rsidRDefault="00B07203" w:rsidP="00B07203">
      <w:pPr>
        <w:ind w:firstLine="0"/>
        <w:rPr>
          <w:rFonts w:ascii="Times New Roman" w:hAnsi="Times New Roman" w:cs="Times New Roman"/>
          <w:sz w:val="24"/>
          <w:szCs w:val="24"/>
        </w:rPr>
      </w:pPr>
      <w:r w:rsidRPr="00B07203">
        <w:rPr>
          <w:rFonts w:ascii="Times New Roman" w:hAnsi="Times New Roman" w:cs="Times New Roman"/>
          <w:sz w:val="24"/>
          <w:szCs w:val="24"/>
        </w:rPr>
        <w:t xml:space="preserve">Консультації з громадськістю - цінний засіб вдосконалення якості місцевої політики при зміцненні її легітимності. </w:t>
      </w:r>
    </w:p>
    <w:p w:rsidR="00B07203" w:rsidRPr="0013539F" w:rsidRDefault="00B07203" w:rsidP="00B07203">
      <w:pPr>
        <w:ind w:firstLine="0"/>
        <w:rPr>
          <w:rFonts w:ascii="Times New Roman" w:hAnsi="Times New Roman" w:cs="Times New Roman"/>
          <w:sz w:val="8"/>
          <w:szCs w:val="8"/>
        </w:rPr>
      </w:pPr>
    </w:p>
    <w:p w:rsidR="00B07203" w:rsidRPr="00B07203" w:rsidRDefault="00B07203" w:rsidP="00B07203">
      <w:pPr>
        <w:ind w:firstLine="0"/>
        <w:rPr>
          <w:rFonts w:ascii="Times New Roman" w:hAnsi="Times New Roman" w:cs="Times New Roman"/>
          <w:sz w:val="24"/>
          <w:szCs w:val="24"/>
        </w:rPr>
      </w:pPr>
      <w:r w:rsidRPr="00B07203">
        <w:rPr>
          <w:rFonts w:ascii="Times New Roman" w:hAnsi="Times New Roman" w:cs="Times New Roman"/>
          <w:sz w:val="24"/>
          <w:szCs w:val="24"/>
        </w:rPr>
        <w:t xml:space="preserve">Прозорість та відкритість влади стане надійним майданчиком для успішного проведення добровільного об’єднання громад у рамках Боярського регіонального ландшафтно-культурного комплексу. </w:t>
      </w:r>
    </w:p>
    <w:p w:rsidR="00B07203" w:rsidRPr="0013539F" w:rsidRDefault="00B07203" w:rsidP="00B07203">
      <w:pPr>
        <w:ind w:firstLine="0"/>
        <w:rPr>
          <w:rFonts w:ascii="Times New Roman" w:hAnsi="Times New Roman" w:cs="Times New Roman"/>
          <w:sz w:val="8"/>
          <w:szCs w:val="8"/>
        </w:rPr>
      </w:pPr>
    </w:p>
    <w:p w:rsidR="00B07203" w:rsidRPr="00B07203" w:rsidRDefault="00B07203" w:rsidP="00225889">
      <w:pPr>
        <w:shd w:val="clear" w:color="auto" w:fill="D6E3BC" w:themeFill="accent3" w:themeFillTint="66"/>
        <w:ind w:firstLine="0"/>
        <w:jc w:val="left"/>
        <w:textAlignment w:val="top"/>
        <w:rPr>
          <w:rFonts w:ascii="Times New Roman" w:eastAsia="Times New Roman" w:hAnsi="Times New Roman" w:cs="Times New Roman"/>
          <w:b/>
          <w:sz w:val="24"/>
          <w:szCs w:val="24"/>
          <w:lang w:eastAsia="uk-UA"/>
        </w:rPr>
      </w:pPr>
      <w:r w:rsidRPr="00B07203">
        <w:rPr>
          <w:rFonts w:ascii="Times New Roman" w:hAnsi="Times New Roman" w:cs="Times New Roman"/>
          <w:b/>
          <w:sz w:val="24"/>
          <w:szCs w:val="24"/>
        </w:rPr>
        <w:t xml:space="preserve">3. </w:t>
      </w:r>
      <w:r w:rsidR="00412A47">
        <w:rPr>
          <w:rFonts w:ascii="Times New Roman" w:hAnsi="Times New Roman" w:cs="Times New Roman"/>
          <w:b/>
          <w:sz w:val="24"/>
          <w:szCs w:val="24"/>
        </w:rPr>
        <w:t xml:space="preserve">Зростаючий </w:t>
      </w:r>
      <w:r w:rsidRPr="00B07203">
        <w:rPr>
          <w:rFonts w:ascii="Times New Roman" w:eastAsia="Times New Roman" w:hAnsi="Times New Roman" w:cs="Times New Roman"/>
          <w:b/>
          <w:sz w:val="24"/>
          <w:szCs w:val="24"/>
          <w:lang w:eastAsia="uk-UA"/>
        </w:rPr>
        <w:t xml:space="preserve"> рівень економічного добробуту боярчан</w:t>
      </w:r>
    </w:p>
    <w:p w:rsidR="00B07203" w:rsidRPr="00B07203" w:rsidRDefault="00B07203" w:rsidP="0013539F">
      <w:pPr>
        <w:rPr>
          <w:rFonts w:ascii="Times New Roman" w:eastAsia="TimesNewRomanPSMT" w:hAnsi="Times New Roman" w:cs="Times New Roman"/>
          <w:spacing w:val="-2"/>
          <w:sz w:val="24"/>
          <w:szCs w:val="24"/>
        </w:rPr>
      </w:pPr>
      <w:r w:rsidRPr="00B07203">
        <w:rPr>
          <w:rFonts w:ascii="Times New Roman" w:hAnsi="Times New Roman" w:cs="Times New Roman"/>
          <w:sz w:val="24"/>
          <w:szCs w:val="24"/>
        </w:rPr>
        <w:t xml:space="preserve">це – </w:t>
      </w:r>
      <w:r w:rsidRPr="00B07203">
        <w:rPr>
          <w:rFonts w:ascii="Times New Roman" w:eastAsia="TimesNewRomanPSMT" w:hAnsi="Times New Roman" w:cs="Times New Roman"/>
          <w:spacing w:val="-2"/>
          <w:sz w:val="24"/>
          <w:szCs w:val="24"/>
        </w:rPr>
        <w:t>комплексний показник</w:t>
      </w:r>
      <w:r w:rsidRPr="00B07203">
        <w:rPr>
          <w:rFonts w:ascii="Times New Roman" w:hAnsi="Times New Roman" w:cs="Times New Roman"/>
          <w:sz w:val="24"/>
          <w:szCs w:val="24"/>
        </w:rPr>
        <w:t xml:space="preserve"> якості життєдіяльності містян,</w:t>
      </w:r>
      <w:r w:rsidRPr="00B07203">
        <w:rPr>
          <w:rFonts w:ascii="Times New Roman" w:eastAsia="TimesNewRomanPSMT" w:hAnsi="Times New Roman" w:cs="Times New Roman"/>
          <w:spacing w:val="-2"/>
          <w:sz w:val="24"/>
          <w:szCs w:val="24"/>
        </w:rPr>
        <w:t xml:space="preserve"> що включає в себе: матеріальні життєво-необхідні стандарти (дохід, споживання та багатство); </w:t>
      </w:r>
    </w:p>
    <w:p w:rsidR="00B07203" w:rsidRPr="00B07203" w:rsidRDefault="00B07203" w:rsidP="0013539F">
      <w:pPr>
        <w:rPr>
          <w:rFonts w:ascii="Times New Roman" w:hAnsi="Times New Roman" w:cs="Times New Roman"/>
          <w:sz w:val="24"/>
          <w:szCs w:val="24"/>
        </w:rPr>
      </w:pPr>
      <w:r w:rsidRPr="00B07203">
        <w:rPr>
          <w:rFonts w:ascii="Times New Roman" w:hAnsi="Times New Roman" w:cs="Times New Roman"/>
          <w:sz w:val="24"/>
          <w:szCs w:val="24"/>
        </w:rPr>
        <w:t>це - процес та результат задоволення базових потреб містян, відчуття сенсу життя та можливості досягнення особистої мети й участі у громадському житті;</w:t>
      </w:r>
    </w:p>
    <w:p w:rsidR="00B07203" w:rsidRPr="00B07203" w:rsidRDefault="00B07203" w:rsidP="0013539F">
      <w:pPr>
        <w:rPr>
          <w:rFonts w:ascii="Times New Roman" w:hAnsi="Times New Roman" w:cs="Times New Roman"/>
          <w:sz w:val="24"/>
          <w:szCs w:val="24"/>
        </w:rPr>
      </w:pPr>
      <w:r w:rsidRPr="00B07203">
        <w:rPr>
          <w:rFonts w:ascii="Times New Roman" w:hAnsi="Times New Roman" w:cs="Times New Roman"/>
          <w:sz w:val="24"/>
          <w:szCs w:val="24"/>
        </w:rPr>
        <w:t xml:space="preserve">це -  рівень доступності суспільних благ та відносин з іншими людьми; </w:t>
      </w:r>
    </w:p>
    <w:p w:rsidR="00B07203" w:rsidRPr="00B07203" w:rsidRDefault="00B07203" w:rsidP="0013539F">
      <w:pPr>
        <w:rPr>
          <w:rFonts w:ascii="Times New Roman" w:hAnsi="Times New Roman" w:cs="Times New Roman"/>
          <w:sz w:val="24"/>
          <w:szCs w:val="24"/>
        </w:rPr>
      </w:pPr>
      <w:r w:rsidRPr="00B07203">
        <w:rPr>
          <w:rFonts w:ascii="Times New Roman" w:hAnsi="Times New Roman" w:cs="Times New Roman"/>
          <w:sz w:val="24"/>
          <w:szCs w:val="24"/>
        </w:rPr>
        <w:t>це - умови, що включають у себе, фінансову забезпеченість, наявність оплачуваної роботи, взаємодопомогу, можливість стати членом соціальної групи, щоб проявити свої інтереси, а також здорове та приємне середовище існування.</w:t>
      </w:r>
    </w:p>
    <w:p w:rsidR="00B07203" w:rsidRPr="0013539F" w:rsidRDefault="00B07203" w:rsidP="00B07203">
      <w:pPr>
        <w:ind w:firstLine="0"/>
        <w:rPr>
          <w:rFonts w:ascii="Times New Roman" w:hAnsi="Times New Roman" w:cs="Times New Roman"/>
          <w:sz w:val="8"/>
          <w:szCs w:val="8"/>
        </w:rPr>
      </w:pPr>
    </w:p>
    <w:p w:rsidR="00B07203" w:rsidRPr="00B07203" w:rsidRDefault="00B07203" w:rsidP="00B07203">
      <w:pPr>
        <w:ind w:firstLine="0"/>
        <w:rPr>
          <w:rFonts w:ascii="Times New Roman" w:hAnsi="Times New Roman" w:cs="Times New Roman"/>
          <w:sz w:val="24"/>
          <w:szCs w:val="24"/>
        </w:rPr>
      </w:pPr>
      <w:r w:rsidRPr="00B07203">
        <w:rPr>
          <w:rFonts w:ascii="Times New Roman" w:hAnsi="Times New Roman" w:cs="Times New Roman"/>
          <w:sz w:val="24"/>
          <w:szCs w:val="24"/>
        </w:rPr>
        <w:t>Рівень добробуту є тим фактором, який стимулює людський розвиток, сприяє йому, створює додаткові стимули щодо реалізації активної економічної поведінки.</w:t>
      </w:r>
    </w:p>
    <w:p w:rsidR="00B07203" w:rsidRPr="0013539F" w:rsidRDefault="00B07203" w:rsidP="00B07203">
      <w:pPr>
        <w:shd w:val="clear" w:color="auto" w:fill="FFFFFF"/>
        <w:ind w:firstLine="0"/>
        <w:rPr>
          <w:rFonts w:ascii="Times New Roman" w:eastAsia="Times New Roman" w:hAnsi="Times New Roman" w:cs="Times New Roman"/>
          <w:sz w:val="8"/>
          <w:szCs w:val="8"/>
          <w:lang w:eastAsia="uk-UA"/>
        </w:rPr>
      </w:pPr>
    </w:p>
    <w:p w:rsidR="00B07203" w:rsidRPr="00B07203" w:rsidRDefault="00B07203" w:rsidP="00B07203">
      <w:pPr>
        <w:shd w:val="clear" w:color="auto" w:fill="FFFFFF"/>
        <w:ind w:firstLine="0"/>
        <w:rPr>
          <w:rFonts w:ascii="Times New Roman" w:eastAsia="Times New Roman" w:hAnsi="Times New Roman" w:cs="Times New Roman"/>
          <w:sz w:val="24"/>
          <w:szCs w:val="24"/>
          <w:lang w:eastAsia="uk-UA"/>
        </w:rPr>
      </w:pPr>
      <w:r w:rsidRPr="00B07203">
        <w:rPr>
          <w:rFonts w:ascii="Times New Roman" w:eastAsia="Times New Roman" w:hAnsi="Times New Roman" w:cs="Times New Roman"/>
          <w:sz w:val="24"/>
          <w:szCs w:val="24"/>
          <w:lang w:eastAsia="uk-UA"/>
        </w:rPr>
        <w:lastRenderedPageBreak/>
        <w:t xml:space="preserve">З одного боку, це – спосіб організації господарської діяльності міста, який характеризується відносинами власності, рівнем розвитку матеріальної бази, сфери послуг та продуктивністю праці, а з другого - спосіб життя, що визначається величиною потреб у різних життєвих благах та можливістю їх задоволення, виходячи з пропозиції товарів й послуг та реальних доходів містян. </w:t>
      </w:r>
    </w:p>
    <w:p w:rsidR="00B07203" w:rsidRPr="0013539F" w:rsidRDefault="00B07203" w:rsidP="00B07203">
      <w:pPr>
        <w:ind w:firstLine="0"/>
        <w:rPr>
          <w:rFonts w:ascii="Times New Roman" w:eastAsia="TimesNewRomanPSMT" w:hAnsi="Times New Roman" w:cs="Times New Roman"/>
          <w:spacing w:val="-2"/>
          <w:sz w:val="8"/>
          <w:szCs w:val="8"/>
        </w:rPr>
      </w:pPr>
    </w:p>
    <w:p w:rsidR="00B07203" w:rsidRPr="00B07203" w:rsidRDefault="00B07203" w:rsidP="00B07203">
      <w:pPr>
        <w:ind w:firstLine="0"/>
        <w:rPr>
          <w:rFonts w:ascii="Times New Roman" w:eastAsia="TimesNewRomanPSMT" w:hAnsi="Times New Roman" w:cs="Times New Roman"/>
          <w:spacing w:val="-2"/>
          <w:sz w:val="24"/>
          <w:szCs w:val="24"/>
        </w:rPr>
      </w:pPr>
      <w:r w:rsidRPr="00B07203">
        <w:rPr>
          <w:rFonts w:ascii="Times New Roman" w:eastAsia="TimesNewRomanPSMT" w:hAnsi="Times New Roman" w:cs="Times New Roman"/>
          <w:spacing w:val="-2"/>
          <w:sz w:val="24"/>
          <w:szCs w:val="24"/>
        </w:rPr>
        <w:t>Нова міська влада під рівнем добробуту розуміє та має постійно забезпечувати такі показники добробуту людей як: здоров’я; освіту; особисті інтереси, види діяльності за інтересами, включаючи право на працю, право політичного голосу та управління; соціальні зв’язки та взаємовідносини; навколишнє середовище (сьогоднішній стан та майбутній); безпеку (як в економічному сенсі, так і фізичному).</w:t>
      </w:r>
    </w:p>
    <w:p w:rsidR="00B07203" w:rsidRPr="0013539F" w:rsidRDefault="00B07203" w:rsidP="00B07203">
      <w:pPr>
        <w:ind w:firstLine="0"/>
        <w:rPr>
          <w:rFonts w:ascii="Times New Roman" w:eastAsia="TimesNewRomanPSMT" w:hAnsi="Times New Roman" w:cs="Times New Roman"/>
          <w:spacing w:val="-2"/>
          <w:sz w:val="8"/>
          <w:szCs w:val="8"/>
        </w:rPr>
      </w:pPr>
    </w:p>
    <w:p w:rsidR="00B07203" w:rsidRPr="00B07203" w:rsidRDefault="00B07203" w:rsidP="00B07203">
      <w:pPr>
        <w:ind w:firstLine="0"/>
        <w:rPr>
          <w:rFonts w:ascii="Times New Roman" w:eastAsia="Times New Roman" w:hAnsi="Times New Roman" w:cs="Times New Roman"/>
          <w:sz w:val="24"/>
          <w:szCs w:val="24"/>
          <w:lang w:eastAsia="ru-RU"/>
        </w:rPr>
      </w:pPr>
      <w:r w:rsidRPr="00B07203">
        <w:rPr>
          <w:rFonts w:ascii="Times New Roman" w:eastAsia="TimesNewRomanPSMT" w:hAnsi="Times New Roman" w:cs="Times New Roman"/>
          <w:spacing w:val="-2"/>
          <w:sz w:val="24"/>
          <w:szCs w:val="24"/>
        </w:rPr>
        <w:t xml:space="preserve">Завданням влади на найближчий період та перспективу має стати </w:t>
      </w:r>
      <w:r w:rsidRPr="00B07203">
        <w:rPr>
          <w:rFonts w:ascii="Times New Roman" w:eastAsia="Times New Roman" w:hAnsi="Times New Roman" w:cs="Times New Roman"/>
          <w:sz w:val="24"/>
          <w:szCs w:val="24"/>
          <w:lang w:eastAsia="ru-RU"/>
        </w:rPr>
        <w:t xml:space="preserve">зростаюча роль емоційного задоволенням життям боярчан, з поступовою зміною пріоритетів забезпечення від добробуту економічного до добробуту соціального.  </w:t>
      </w:r>
    </w:p>
    <w:p w:rsidR="00B07203" w:rsidRPr="0013539F" w:rsidRDefault="00B07203" w:rsidP="00B07203">
      <w:pPr>
        <w:ind w:firstLine="0"/>
        <w:rPr>
          <w:rFonts w:ascii="Times New Roman" w:eastAsia="Times New Roman" w:hAnsi="Times New Roman" w:cs="Times New Roman"/>
          <w:sz w:val="8"/>
          <w:szCs w:val="8"/>
          <w:lang w:eastAsia="ru-RU"/>
        </w:rPr>
      </w:pPr>
    </w:p>
    <w:p w:rsidR="00B07203" w:rsidRPr="00B07203" w:rsidRDefault="00B07203" w:rsidP="00B07203">
      <w:pPr>
        <w:ind w:firstLine="0"/>
        <w:rPr>
          <w:rFonts w:ascii="Times New Roman" w:eastAsia="Times New Roman" w:hAnsi="Times New Roman" w:cs="Times New Roman"/>
          <w:sz w:val="24"/>
          <w:szCs w:val="24"/>
          <w:lang w:eastAsia="ru-RU"/>
        </w:rPr>
      </w:pPr>
      <w:r w:rsidRPr="00B07203">
        <w:rPr>
          <w:rFonts w:ascii="Times New Roman" w:eastAsia="Times New Roman" w:hAnsi="Times New Roman" w:cs="Times New Roman"/>
          <w:sz w:val="24"/>
          <w:szCs w:val="24"/>
          <w:lang w:eastAsia="ru-RU"/>
        </w:rPr>
        <w:t xml:space="preserve">Головним показником задоволеності власним життям боярчан стане </w:t>
      </w:r>
      <w:r w:rsidRPr="00B07203">
        <w:rPr>
          <w:rFonts w:ascii="Times New Roman" w:eastAsia="Times New Roman" w:hAnsi="Times New Roman" w:cs="Times New Roman"/>
          <w:b/>
          <w:i/>
          <w:sz w:val="24"/>
          <w:szCs w:val="24"/>
          <w:lang w:eastAsia="ru-RU"/>
        </w:rPr>
        <w:t>міжнародний індекс щастя</w:t>
      </w:r>
      <w:r w:rsidRPr="00B07203">
        <w:rPr>
          <w:rFonts w:ascii="Times New Roman" w:eastAsia="Times New Roman" w:hAnsi="Times New Roman" w:cs="Times New Roman"/>
          <w:sz w:val="24"/>
          <w:szCs w:val="24"/>
          <w:lang w:eastAsia="ru-RU"/>
        </w:rPr>
        <w:t xml:space="preserve"> (HPI), який комплексно відображає добробут людей та стан </w:t>
      </w:r>
      <w:hyperlink r:id="rId49" w:tooltip="Довкілля" w:history="1">
        <w:r w:rsidRPr="00B07203">
          <w:rPr>
            <w:rFonts w:ascii="Times New Roman" w:eastAsia="Times New Roman" w:hAnsi="Times New Roman" w:cs="Times New Roman"/>
            <w:sz w:val="24"/>
            <w:szCs w:val="24"/>
            <w:lang w:eastAsia="ru-RU"/>
          </w:rPr>
          <w:t>навколишнього середовища</w:t>
        </w:r>
      </w:hyperlink>
      <w:r w:rsidRPr="00B07203">
        <w:rPr>
          <w:rFonts w:ascii="Times New Roman" w:eastAsia="Times New Roman" w:hAnsi="Times New Roman" w:cs="Times New Roman"/>
          <w:sz w:val="24"/>
          <w:szCs w:val="24"/>
          <w:lang w:eastAsia="ru-RU"/>
        </w:rPr>
        <w:t xml:space="preserve">. Адже кінцевою метою більшості людей є бажання не стільки бути багатими, як бути щасливими та здоровими. </w:t>
      </w:r>
    </w:p>
    <w:p w:rsidR="00B07203" w:rsidRPr="0013539F" w:rsidRDefault="00B07203" w:rsidP="00B07203">
      <w:pPr>
        <w:widowControl w:val="0"/>
        <w:ind w:firstLine="0"/>
        <w:rPr>
          <w:rFonts w:ascii="Times New Roman" w:eastAsia="Times New Roman" w:hAnsi="Times New Roman" w:cs="Times New Roman"/>
          <w:sz w:val="8"/>
          <w:szCs w:val="8"/>
          <w:lang w:eastAsia="ru-RU"/>
        </w:rPr>
      </w:pPr>
    </w:p>
    <w:p w:rsidR="00B07203" w:rsidRPr="00B07203" w:rsidRDefault="00B07203" w:rsidP="00225889">
      <w:pPr>
        <w:widowControl w:val="0"/>
        <w:shd w:val="clear" w:color="auto" w:fill="D6E3BC" w:themeFill="accent3" w:themeFillTint="66"/>
        <w:ind w:firstLine="0"/>
        <w:rPr>
          <w:rFonts w:ascii="Times New Roman" w:eastAsia="Times New Roman" w:hAnsi="Times New Roman" w:cs="Times New Roman"/>
          <w:b/>
          <w:sz w:val="24"/>
          <w:szCs w:val="24"/>
          <w:lang w:eastAsia="uk-UA"/>
        </w:rPr>
      </w:pPr>
      <w:r w:rsidRPr="00B07203">
        <w:rPr>
          <w:rFonts w:ascii="Times New Roman" w:eastAsia="Times New Roman" w:hAnsi="Times New Roman" w:cs="Times New Roman"/>
          <w:b/>
          <w:sz w:val="24"/>
          <w:szCs w:val="24"/>
          <w:lang w:eastAsia="ru-RU"/>
        </w:rPr>
        <w:t xml:space="preserve">4. </w:t>
      </w:r>
      <w:r w:rsidRPr="00B07203">
        <w:rPr>
          <w:rFonts w:ascii="Times New Roman" w:eastAsia="Times New Roman" w:hAnsi="Times New Roman" w:cs="Times New Roman"/>
          <w:b/>
          <w:sz w:val="24"/>
          <w:szCs w:val="24"/>
          <w:lang w:eastAsia="uk-UA"/>
        </w:rPr>
        <w:t xml:space="preserve">Соціальна </w:t>
      </w:r>
      <w:r w:rsidR="0095329F">
        <w:rPr>
          <w:rFonts w:ascii="Times New Roman" w:eastAsia="Times New Roman" w:hAnsi="Times New Roman" w:cs="Times New Roman"/>
          <w:b/>
          <w:sz w:val="24"/>
          <w:szCs w:val="24"/>
          <w:lang w:eastAsia="uk-UA"/>
        </w:rPr>
        <w:t>злагода</w:t>
      </w:r>
      <w:r w:rsidR="00412A47">
        <w:rPr>
          <w:rFonts w:ascii="Times New Roman" w:eastAsia="Times New Roman" w:hAnsi="Times New Roman" w:cs="Times New Roman"/>
          <w:b/>
          <w:sz w:val="24"/>
          <w:szCs w:val="24"/>
          <w:lang w:eastAsia="uk-UA"/>
        </w:rPr>
        <w:t xml:space="preserve"> та соціальне порозуміння</w:t>
      </w:r>
    </w:p>
    <w:p w:rsidR="0013539F" w:rsidRPr="0013539F" w:rsidRDefault="0013539F" w:rsidP="00B07203">
      <w:pPr>
        <w:widowControl w:val="0"/>
        <w:ind w:firstLine="0"/>
        <w:rPr>
          <w:rFonts w:ascii="Times New Roman" w:hAnsi="Times New Roman" w:cs="Times New Roman"/>
          <w:sz w:val="8"/>
          <w:szCs w:val="8"/>
        </w:rPr>
      </w:pPr>
    </w:p>
    <w:p w:rsidR="00B07203" w:rsidRPr="00B07203" w:rsidRDefault="00B07203" w:rsidP="00313B8D">
      <w:pPr>
        <w:widowControl w:val="0"/>
        <w:rPr>
          <w:rFonts w:ascii="Times New Roman" w:hAnsi="Times New Roman" w:cs="Times New Roman"/>
          <w:sz w:val="24"/>
          <w:szCs w:val="24"/>
        </w:rPr>
      </w:pPr>
      <w:r w:rsidRPr="00B07203">
        <w:rPr>
          <w:rFonts w:ascii="Times New Roman" w:hAnsi="Times New Roman" w:cs="Times New Roman"/>
          <w:sz w:val="24"/>
          <w:szCs w:val="24"/>
        </w:rPr>
        <w:t xml:space="preserve">це </w:t>
      </w:r>
      <w:r w:rsidR="00412A47">
        <w:rPr>
          <w:rFonts w:ascii="Times New Roman" w:hAnsi="Times New Roman" w:cs="Times New Roman"/>
          <w:sz w:val="24"/>
          <w:szCs w:val="24"/>
        </w:rPr>
        <w:t>–</w:t>
      </w:r>
      <w:r w:rsidRPr="00B07203">
        <w:rPr>
          <w:rFonts w:ascii="Times New Roman" w:hAnsi="Times New Roman" w:cs="Times New Roman"/>
          <w:sz w:val="24"/>
          <w:szCs w:val="24"/>
        </w:rPr>
        <w:t xml:space="preserve"> найперш</w:t>
      </w:r>
      <w:r w:rsidR="00412A47">
        <w:rPr>
          <w:rFonts w:ascii="Times New Roman" w:hAnsi="Times New Roman" w:cs="Times New Roman"/>
          <w:sz w:val="24"/>
          <w:szCs w:val="24"/>
        </w:rPr>
        <w:t>ий показник діяльності  міської влади та</w:t>
      </w:r>
      <w:r w:rsidRPr="00B07203">
        <w:rPr>
          <w:rFonts w:ascii="Times New Roman" w:hAnsi="Times New Roman" w:cs="Times New Roman"/>
          <w:sz w:val="24"/>
          <w:szCs w:val="24"/>
        </w:rPr>
        <w:t xml:space="preserve"> громади у цілому;</w:t>
      </w:r>
    </w:p>
    <w:p w:rsidR="00B07203" w:rsidRPr="00B07203" w:rsidRDefault="00B07203" w:rsidP="00313B8D">
      <w:pPr>
        <w:widowControl w:val="0"/>
        <w:rPr>
          <w:rFonts w:ascii="Times New Roman" w:eastAsia="Times New Roman" w:hAnsi="Times New Roman" w:cs="Times New Roman"/>
          <w:sz w:val="24"/>
          <w:szCs w:val="24"/>
          <w:lang w:eastAsia="uk-UA"/>
        </w:rPr>
      </w:pPr>
      <w:r w:rsidRPr="00B07203">
        <w:rPr>
          <w:rFonts w:ascii="Times New Roman" w:hAnsi="Times New Roman" w:cs="Times New Roman"/>
          <w:sz w:val="24"/>
          <w:szCs w:val="24"/>
        </w:rPr>
        <w:t>це - головний соціальний ідеал</w:t>
      </w:r>
      <w:r w:rsidR="00412A47" w:rsidRPr="00412A47">
        <w:rPr>
          <w:rFonts w:ascii="Times New Roman" w:hAnsi="Times New Roman" w:cs="Times New Roman"/>
          <w:sz w:val="24"/>
          <w:szCs w:val="24"/>
        </w:rPr>
        <w:t xml:space="preserve"> </w:t>
      </w:r>
      <w:r w:rsidR="00412A47">
        <w:rPr>
          <w:rFonts w:ascii="Times New Roman" w:hAnsi="Times New Roman" w:cs="Times New Roman"/>
          <w:sz w:val="24"/>
          <w:szCs w:val="24"/>
        </w:rPr>
        <w:t xml:space="preserve">розвитку </w:t>
      </w:r>
      <w:r w:rsidR="00412A47" w:rsidRPr="00B07203">
        <w:rPr>
          <w:rFonts w:ascii="Times New Roman" w:hAnsi="Times New Roman" w:cs="Times New Roman"/>
          <w:sz w:val="24"/>
          <w:szCs w:val="24"/>
        </w:rPr>
        <w:t>громади міста</w:t>
      </w:r>
      <w:r w:rsidRPr="00B07203">
        <w:rPr>
          <w:rFonts w:ascii="Times New Roman" w:hAnsi="Times New Roman" w:cs="Times New Roman"/>
          <w:sz w:val="24"/>
          <w:szCs w:val="24"/>
        </w:rPr>
        <w:t>;</w:t>
      </w:r>
    </w:p>
    <w:p w:rsidR="00B07203" w:rsidRPr="00B07203" w:rsidRDefault="00B07203" w:rsidP="00313B8D">
      <w:pPr>
        <w:widowControl w:val="0"/>
        <w:rPr>
          <w:rFonts w:ascii="Times New Roman" w:eastAsia="Times New Roman" w:hAnsi="Times New Roman" w:cs="Times New Roman"/>
          <w:sz w:val="24"/>
          <w:szCs w:val="24"/>
          <w:lang w:eastAsia="uk-UA"/>
        </w:rPr>
      </w:pPr>
      <w:r w:rsidRPr="00B07203">
        <w:rPr>
          <w:rStyle w:val="apple-converted-space"/>
          <w:rFonts w:ascii="Times New Roman" w:hAnsi="Times New Roman" w:cs="Times New Roman"/>
          <w:sz w:val="24"/>
          <w:szCs w:val="24"/>
        </w:rPr>
        <w:t>це –</w:t>
      </w:r>
      <w:r w:rsidRPr="00B07203">
        <w:rPr>
          <w:rFonts w:ascii="Times New Roman" w:hAnsi="Times New Roman" w:cs="Times New Roman"/>
          <w:sz w:val="24"/>
          <w:szCs w:val="24"/>
        </w:rPr>
        <w:t xml:space="preserve"> ефективна система розподілу благ, що включають у себе не тільки матеріальні об’єкти, а й такі поняття, як влада, привілеї, права, повноваження, обов’язки тощо;</w:t>
      </w:r>
    </w:p>
    <w:p w:rsidR="00B07203" w:rsidRPr="0013539F" w:rsidRDefault="00B07203" w:rsidP="00B07203">
      <w:pPr>
        <w:widowControl w:val="0"/>
        <w:ind w:firstLine="0"/>
        <w:rPr>
          <w:rFonts w:ascii="Times New Roman" w:eastAsia="Times New Roman" w:hAnsi="Times New Roman" w:cs="Times New Roman"/>
          <w:sz w:val="8"/>
          <w:szCs w:val="8"/>
          <w:lang w:eastAsia="uk-UA"/>
        </w:rPr>
      </w:pPr>
    </w:p>
    <w:p w:rsidR="00B07203" w:rsidRPr="00B07203" w:rsidRDefault="00B07203" w:rsidP="00B07203">
      <w:pPr>
        <w:widowControl w:val="0"/>
        <w:ind w:firstLine="0"/>
        <w:rPr>
          <w:rFonts w:ascii="Times New Roman" w:hAnsi="Times New Roman" w:cs="Times New Roman"/>
          <w:sz w:val="24"/>
          <w:szCs w:val="24"/>
        </w:rPr>
      </w:pPr>
      <w:r w:rsidRPr="00B07203">
        <w:rPr>
          <w:rFonts w:ascii="Times New Roman" w:hAnsi="Times New Roman" w:cs="Times New Roman"/>
          <w:sz w:val="24"/>
          <w:szCs w:val="24"/>
        </w:rPr>
        <w:t>Це означає відповідальність громади за участь окремої людини у політиці, управлінні виробництвом, а також не лише за правові інститути, які охороняють життя, свободу, власність та інші права, але й за соціальні системи, від яких залежить конкретна людина.</w:t>
      </w:r>
    </w:p>
    <w:p w:rsidR="00B07203" w:rsidRPr="0013539F" w:rsidRDefault="00B07203" w:rsidP="00B07203">
      <w:pPr>
        <w:widowControl w:val="0"/>
        <w:ind w:firstLine="0"/>
        <w:rPr>
          <w:rFonts w:ascii="Times New Roman" w:hAnsi="Times New Roman" w:cs="Times New Roman"/>
          <w:sz w:val="8"/>
          <w:szCs w:val="8"/>
        </w:rPr>
      </w:pPr>
    </w:p>
    <w:p w:rsidR="00B07203" w:rsidRPr="00B07203" w:rsidRDefault="00B07203" w:rsidP="00B07203">
      <w:pPr>
        <w:widowControl w:val="0"/>
        <w:ind w:firstLine="0"/>
        <w:rPr>
          <w:rFonts w:ascii="Times New Roman" w:hAnsi="Times New Roman" w:cs="Times New Roman"/>
          <w:sz w:val="24"/>
          <w:szCs w:val="24"/>
        </w:rPr>
      </w:pPr>
      <w:r w:rsidRPr="00B07203">
        <w:rPr>
          <w:rFonts w:ascii="Times New Roman" w:hAnsi="Times New Roman" w:cs="Times New Roman"/>
          <w:sz w:val="24"/>
          <w:szCs w:val="24"/>
        </w:rPr>
        <w:t>Особливо це стосується економічної системи міста, розподілу суспільного продукту відповідно до принципу соціальної справедливості, системи освіти та соціального забезпечення. С</w:t>
      </w:r>
      <w:r w:rsidR="00412A47">
        <w:rPr>
          <w:rFonts w:ascii="Times New Roman" w:hAnsi="Times New Roman" w:cs="Times New Roman"/>
          <w:sz w:val="24"/>
          <w:szCs w:val="24"/>
        </w:rPr>
        <w:t>оціальна</w:t>
      </w:r>
      <w:r w:rsidRPr="00B07203">
        <w:rPr>
          <w:rFonts w:ascii="Times New Roman" w:hAnsi="Times New Roman" w:cs="Times New Roman"/>
          <w:sz w:val="24"/>
          <w:szCs w:val="24"/>
        </w:rPr>
        <w:t xml:space="preserve"> громада не лише визначає певний правовий порядок та забезпечує його дотримання, а й втручається в суспільні процеси з метою перерозподілу та соціально</w:t>
      </w:r>
      <w:r w:rsidR="0013539F">
        <w:rPr>
          <w:rFonts w:ascii="Times New Roman" w:hAnsi="Times New Roman" w:cs="Times New Roman"/>
          <w:sz w:val="24"/>
          <w:szCs w:val="24"/>
        </w:rPr>
        <w:t xml:space="preserve">го захисту її окремих членів. </w:t>
      </w:r>
    </w:p>
    <w:p w:rsidR="00B07203" w:rsidRPr="0013539F" w:rsidRDefault="00B07203" w:rsidP="00B07203">
      <w:pPr>
        <w:widowControl w:val="0"/>
        <w:ind w:firstLine="0"/>
        <w:rPr>
          <w:rFonts w:ascii="Times New Roman" w:hAnsi="Times New Roman" w:cs="Times New Roman"/>
          <w:sz w:val="8"/>
          <w:szCs w:val="8"/>
        </w:rPr>
      </w:pPr>
    </w:p>
    <w:p w:rsidR="00B07203" w:rsidRPr="00B07203" w:rsidRDefault="00B07203" w:rsidP="00B07203">
      <w:pPr>
        <w:ind w:firstLine="0"/>
        <w:rPr>
          <w:rFonts w:ascii="Times New Roman" w:eastAsia="Times New Roman" w:hAnsi="Times New Roman" w:cs="Times New Roman"/>
          <w:sz w:val="24"/>
          <w:szCs w:val="24"/>
          <w:bdr w:val="none" w:sz="0" w:space="0" w:color="auto" w:frame="1"/>
          <w:lang w:eastAsia="uk-UA"/>
        </w:rPr>
      </w:pPr>
      <w:r w:rsidRPr="00B07203">
        <w:rPr>
          <w:rFonts w:ascii="Times New Roman" w:eastAsia="Times New Roman" w:hAnsi="Times New Roman" w:cs="Times New Roman"/>
          <w:sz w:val="24"/>
          <w:szCs w:val="24"/>
          <w:bdr w:val="none" w:sz="0" w:space="0" w:color="auto" w:frame="1"/>
          <w:lang w:eastAsia="uk-UA"/>
        </w:rPr>
        <w:t xml:space="preserve">Влада, як виборний представник громади, має виконувати функцію оцінюючого та перетворюючого фактора й гаранта, метою якого є забезпечення для кожного члена громади гідного для людини рівня існування, зниження розбіжностей у рівні добробуту, ліквідація відносин залежності та встановлення відповідного контролю. </w:t>
      </w:r>
    </w:p>
    <w:p w:rsidR="00B07203" w:rsidRPr="0013539F" w:rsidRDefault="00B07203" w:rsidP="00B07203">
      <w:pPr>
        <w:ind w:firstLine="0"/>
        <w:rPr>
          <w:rFonts w:ascii="Times New Roman" w:eastAsia="Times New Roman" w:hAnsi="Times New Roman" w:cs="Times New Roman"/>
          <w:sz w:val="8"/>
          <w:szCs w:val="8"/>
          <w:bdr w:val="none" w:sz="0" w:space="0" w:color="auto" w:frame="1"/>
          <w:lang w:eastAsia="uk-UA"/>
        </w:rPr>
      </w:pPr>
    </w:p>
    <w:p w:rsidR="00B07203" w:rsidRPr="00B07203" w:rsidRDefault="00B07203" w:rsidP="00B07203">
      <w:pPr>
        <w:ind w:firstLine="0"/>
        <w:rPr>
          <w:rFonts w:ascii="Times New Roman" w:eastAsia="Times New Roman" w:hAnsi="Times New Roman" w:cs="Times New Roman"/>
          <w:sz w:val="24"/>
          <w:szCs w:val="24"/>
          <w:bdr w:val="none" w:sz="0" w:space="0" w:color="auto" w:frame="1"/>
          <w:lang w:eastAsia="uk-UA"/>
        </w:rPr>
      </w:pPr>
      <w:r w:rsidRPr="00B07203">
        <w:rPr>
          <w:rFonts w:ascii="Times New Roman" w:eastAsia="Times New Roman" w:hAnsi="Times New Roman" w:cs="Times New Roman"/>
          <w:sz w:val="24"/>
          <w:szCs w:val="24"/>
          <w:bdr w:val="none" w:sz="0" w:space="0" w:color="auto" w:frame="1"/>
          <w:lang w:eastAsia="uk-UA"/>
        </w:rPr>
        <w:t>Основними принципами дії тут мають стати принципи солідарності та субсидіарності; справедливого розподілу з урахуванням виконаної праці; здійснення глобальної та спеціальної соціальної політики, поліпшення умов праці, соціальне страхування, забезпечення зайнятості та соціальне партнерство.</w:t>
      </w:r>
    </w:p>
    <w:p w:rsidR="00B07203" w:rsidRPr="0013539F" w:rsidRDefault="00B07203" w:rsidP="00B07203">
      <w:pPr>
        <w:ind w:firstLine="0"/>
        <w:rPr>
          <w:rFonts w:ascii="Times New Roman" w:eastAsia="Times New Roman" w:hAnsi="Times New Roman" w:cs="Times New Roman"/>
          <w:sz w:val="8"/>
          <w:szCs w:val="8"/>
          <w:lang w:eastAsia="uk-UA"/>
        </w:rPr>
      </w:pPr>
    </w:p>
    <w:p w:rsidR="00B07203" w:rsidRPr="00B07203" w:rsidRDefault="00B07203" w:rsidP="00B07203">
      <w:pPr>
        <w:ind w:firstLine="0"/>
        <w:rPr>
          <w:rFonts w:ascii="Times New Roman" w:eastAsia="Times New Roman" w:hAnsi="Times New Roman" w:cs="Times New Roman"/>
          <w:sz w:val="24"/>
          <w:szCs w:val="24"/>
          <w:bdr w:val="none" w:sz="0" w:space="0" w:color="auto" w:frame="1"/>
          <w:lang w:eastAsia="uk-UA"/>
        </w:rPr>
      </w:pPr>
      <w:r w:rsidRPr="00B07203">
        <w:rPr>
          <w:rFonts w:ascii="Times New Roman" w:eastAsia="Times New Roman" w:hAnsi="Times New Roman" w:cs="Times New Roman"/>
          <w:sz w:val="24"/>
          <w:szCs w:val="24"/>
          <w:bdr w:val="none" w:sz="0" w:space="0" w:color="auto" w:frame="1"/>
          <w:lang w:eastAsia="uk-UA"/>
        </w:rPr>
        <w:t>Реалізацією принципу соціальної справедливості, в процесі здійснення владних повноважень, стане:</w:t>
      </w:r>
    </w:p>
    <w:p w:rsidR="00B07203" w:rsidRPr="0013539F" w:rsidRDefault="00B07203" w:rsidP="00B07203">
      <w:pPr>
        <w:ind w:firstLine="0"/>
        <w:rPr>
          <w:rFonts w:ascii="Times New Roman" w:eastAsia="Times New Roman" w:hAnsi="Times New Roman" w:cs="Times New Roman"/>
          <w:sz w:val="8"/>
          <w:szCs w:val="8"/>
          <w:lang w:eastAsia="uk-UA"/>
        </w:rPr>
      </w:pPr>
    </w:p>
    <w:p w:rsidR="00B07203" w:rsidRPr="00B07203" w:rsidRDefault="00B07203" w:rsidP="00B07203">
      <w:pPr>
        <w:ind w:firstLine="0"/>
        <w:rPr>
          <w:rFonts w:ascii="Times New Roman" w:eastAsia="Times New Roman" w:hAnsi="Times New Roman" w:cs="Times New Roman"/>
          <w:sz w:val="24"/>
          <w:szCs w:val="24"/>
          <w:bdr w:val="none" w:sz="0" w:space="0" w:color="auto" w:frame="1"/>
          <w:lang w:eastAsia="uk-UA"/>
        </w:rPr>
      </w:pPr>
      <w:r w:rsidRPr="00B07203">
        <w:rPr>
          <w:rFonts w:ascii="Times New Roman" w:eastAsia="Times New Roman" w:hAnsi="Times New Roman" w:cs="Times New Roman"/>
          <w:sz w:val="24"/>
          <w:szCs w:val="24"/>
          <w:bdr w:val="none" w:sz="0" w:space="0" w:color="auto" w:frame="1"/>
          <w:lang w:eastAsia="uk-UA"/>
        </w:rPr>
        <w:t xml:space="preserve">– </w:t>
      </w:r>
      <w:r w:rsidRPr="00B07203">
        <w:rPr>
          <w:rFonts w:ascii="Times New Roman" w:eastAsia="Times New Roman" w:hAnsi="Times New Roman" w:cs="Times New Roman"/>
          <w:i/>
          <w:sz w:val="24"/>
          <w:szCs w:val="24"/>
          <w:bdr w:val="none" w:sz="0" w:space="0" w:color="auto" w:frame="1"/>
          <w:lang w:eastAsia="uk-UA"/>
        </w:rPr>
        <w:t>в економічному середовищі:</w:t>
      </w:r>
      <w:r w:rsidRPr="00B07203">
        <w:rPr>
          <w:rFonts w:ascii="Times New Roman" w:eastAsia="Times New Roman" w:hAnsi="Times New Roman" w:cs="Times New Roman"/>
          <w:sz w:val="24"/>
          <w:szCs w:val="24"/>
          <w:bdr w:val="none" w:sz="0" w:space="0" w:color="auto" w:frame="1"/>
          <w:lang w:eastAsia="uk-UA"/>
        </w:rPr>
        <w:t xml:space="preserve"> забезпечення необхідного та можливого врахування складної економічної ситуації, рівня зайнятості населення; обґрунтованого рівня оплати праці зайнятих; порівняльно-невисокого рівня диференціації доходів населення тощо. Йдеться не про «силове введення» соціальної рівності, а про обґрунтоване соціально-економічне регулювання економічних процесів;</w:t>
      </w:r>
    </w:p>
    <w:p w:rsidR="00B07203" w:rsidRPr="0013539F" w:rsidRDefault="00B07203" w:rsidP="00B07203">
      <w:pPr>
        <w:ind w:firstLine="0"/>
        <w:rPr>
          <w:rFonts w:ascii="Times New Roman" w:eastAsia="Times New Roman" w:hAnsi="Times New Roman" w:cs="Times New Roman"/>
          <w:sz w:val="8"/>
          <w:szCs w:val="8"/>
          <w:lang w:eastAsia="uk-UA"/>
        </w:rPr>
      </w:pPr>
    </w:p>
    <w:p w:rsidR="00B07203" w:rsidRPr="00B07203" w:rsidRDefault="00B07203" w:rsidP="00B07203">
      <w:pPr>
        <w:ind w:firstLine="0"/>
        <w:rPr>
          <w:rFonts w:ascii="Times New Roman" w:eastAsia="Times New Roman" w:hAnsi="Times New Roman" w:cs="Times New Roman"/>
          <w:sz w:val="24"/>
          <w:szCs w:val="24"/>
          <w:bdr w:val="none" w:sz="0" w:space="0" w:color="auto" w:frame="1"/>
          <w:lang w:eastAsia="uk-UA"/>
        </w:rPr>
      </w:pPr>
      <w:r w:rsidRPr="00B07203">
        <w:rPr>
          <w:rFonts w:ascii="Times New Roman" w:eastAsia="Times New Roman" w:hAnsi="Times New Roman" w:cs="Times New Roman"/>
          <w:sz w:val="24"/>
          <w:szCs w:val="24"/>
          <w:bdr w:val="none" w:sz="0" w:space="0" w:color="auto" w:frame="1"/>
          <w:lang w:eastAsia="uk-UA"/>
        </w:rPr>
        <w:t xml:space="preserve">– </w:t>
      </w:r>
      <w:r w:rsidRPr="00B07203">
        <w:rPr>
          <w:rFonts w:ascii="Times New Roman" w:eastAsia="Times New Roman" w:hAnsi="Times New Roman" w:cs="Times New Roman"/>
          <w:i/>
          <w:sz w:val="24"/>
          <w:szCs w:val="24"/>
          <w:bdr w:val="none" w:sz="0" w:space="0" w:color="auto" w:frame="1"/>
          <w:lang w:eastAsia="uk-UA"/>
        </w:rPr>
        <w:t>у політичній сфері</w:t>
      </w:r>
      <w:r w:rsidRPr="00B07203">
        <w:rPr>
          <w:rFonts w:ascii="Times New Roman" w:eastAsia="Times New Roman" w:hAnsi="Times New Roman" w:cs="Times New Roman"/>
          <w:sz w:val="24"/>
          <w:szCs w:val="24"/>
          <w:bdr w:val="none" w:sz="0" w:space="0" w:color="auto" w:frame="1"/>
          <w:lang w:eastAsia="uk-UA"/>
        </w:rPr>
        <w:t xml:space="preserve">: надання населенню необхідних політичних прав і свобод та їх ефективну реалізацію, у тому числі: можливостей участі у виборах і референдумах; свобода слова та ЗМІ; прав і можливостей, пов’язаних із </w:t>
      </w:r>
      <w:proofErr w:type="spellStart"/>
      <w:r w:rsidRPr="00B07203">
        <w:rPr>
          <w:rFonts w:ascii="Times New Roman" w:eastAsia="Times New Roman" w:hAnsi="Times New Roman" w:cs="Times New Roman"/>
          <w:sz w:val="24"/>
          <w:szCs w:val="24"/>
          <w:bdr w:val="none" w:sz="0" w:space="0" w:color="auto" w:frame="1"/>
          <w:lang w:eastAsia="uk-UA"/>
        </w:rPr>
        <w:t>протестною</w:t>
      </w:r>
      <w:proofErr w:type="spellEnd"/>
      <w:r w:rsidRPr="00B07203">
        <w:rPr>
          <w:rFonts w:ascii="Times New Roman" w:eastAsia="Times New Roman" w:hAnsi="Times New Roman" w:cs="Times New Roman"/>
          <w:sz w:val="24"/>
          <w:szCs w:val="24"/>
          <w:bdr w:val="none" w:sz="0" w:space="0" w:color="auto" w:frame="1"/>
          <w:lang w:eastAsia="uk-UA"/>
        </w:rPr>
        <w:t xml:space="preserve"> активністю тощо;</w:t>
      </w:r>
    </w:p>
    <w:p w:rsidR="00B07203" w:rsidRPr="0013539F" w:rsidRDefault="00B07203" w:rsidP="00B07203">
      <w:pPr>
        <w:ind w:firstLine="0"/>
        <w:rPr>
          <w:rFonts w:ascii="Times New Roman" w:eastAsia="Times New Roman" w:hAnsi="Times New Roman" w:cs="Times New Roman"/>
          <w:sz w:val="8"/>
          <w:szCs w:val="8"/>
          <w:lang w:eastAsia="uk-UA"/>
        </w:rPr>
      </w:pPr>
    </w:p>
    <w:p w:rsidR="00B07203" w:rsidRPr="00B07203" w:rsidRDefault="00B07203" w:rsidP="00B07203">
      <w:pPr>
        <w:ind w:firstLine="0"/>
        <w:rPr>
          <w:rFonts w:ascii="Times New Roman" w:eastAsia="Times New Roman" w:hAnsi="Times New Roman" w:cs="Times New Roman"/>
          <w:sz w:val="24"/>
          <w:szCs w:val="24"/>
          <w:lang w:eastAsia="uk-UA"/>
        </w:rPr>
      </w:pPr>
      <w:r w:rsidRPr="00B07203">
        <w:rPr>
          <w:rFonts w:ascii="Times New Roman" w:eastAsia="Times New Roman" w:hAnsi="Times New Roman" w:cs="Times New Roman"/>
          <w:sz w:val="24"/>
          <w:szCs w:val="24"/>
          <w:bdr w:val="none" w:sz="0" w:space="0" w:color="auto" w:frame="1"/>
          <w:lang w:eastAsia="uk-UA"/>
        </w:rPr>
        <w:lastRenderedPageBreak/>
        <w:t xml:space="preserve">– </w:t>
      </w:r>
      <w:r w:rsidRPr="00B07203">
        <w:rPr>
          <w:rFonts w:ascii="Times New Roman" w:eastAsia="Times New Roman" w:hAnsi="Times New Roman" w:cs="Times New Roman"/>
          <w:i/>
          <w:sz w:val="24"/>
          <w:szCs w:val="24"/>
          <w:bdr w:val="none" w:sz="0" w:space="0" w:color="auto" w:frame="1"/>
          <w:lang w:eastAsia="uk-UA"/>
        </w:rPr>
        <w:t>у соціальній сфері</w:t>
      </w:r>
      <w:r w:rsidRPr="00B07203">
        <w:rPr>
          <w:rFonts w:ascii="Times New Roman" w:eastAsia="Times New Roman" w:hAnsi="Times New Roman" w:cs="Times New Roman"/>
          <w:sz w:val="24"/>
          <w:szCs w:val="24"/>
          <w:bdr w:val="none" w:sz="0" w:space="0" w:color="auto" w:frame="1"/>
          <w:lang w:eastAsia="uk-UA"/>
        </w:rPr>
        <w:t>: реалізація в суспільстві соціальних гарантій, передбачених конституцією і законами, у тому числі забезпечення всіляких соціальних пільг і послуг, що виходять із реальних можливостей їх задоволення місцевою владою.</w:t>
      </w:r>
    </w:p>
    <w:p w:rsidR="00B07203" w:rsidRPr="0013539F" w:rsidRDefault="00B07203" w:rsidP="00B07203">
      <w:pPr>
        <w:ind w:firstLine="0"/>
        <w:rPr>
          <w:rFonts w:ascii="Times New Roman" w:eastAsia="Times New Roman" w:hAnsi="Times New Roman" w:cs="Times New Roman"/>
          <w:sz w:val="8"/>
          <w:szCs w:val="8"/>
          <w:bdr w:val="none" w:sz="0" w:space="0" w:color="auto" w:frame="1"/>
          <w:lang w:eastAsia="uk-UA"/>
        </w:rPr>
      </w:pPr>
    </w:p>
    <w:p w:rsidR="00B07203" w:rsidRPr="00225889" w:rsidRDefault="00B07203" w:rsidP="00225889">
      <w:pPr>
        <w:widowControl w:val="0"/>
        <w:shd w:val="clear" w:color="auto" w:fill="FFFFFF" w:themeFill="background1"/>
        <w:ind w:firstLine="0"/>
        <w:rPr>
          <w:rFonts w:ascii="Times New Roman" w:hAnsi="Times New Roman" w:cs="Times New Roman"/>
          <w:color w:val="000000"/>
          <w:sz w:val="24"/>
          <w:szCs w:val="24"/>
          <w:shd w:val="clear" w:color="auto" w:fill="FFFFFF"/>
        </w:rPr>
      </w:pPr>
      <w:r w:rsidRPr="00225889">
        <w:rPr>
          <w:rStyle w:val="apple-converted-space"/>
          <w:rFonts w:ascii="Times New Roman" w:hAnsi="Times New Roman" w:cs="Times New Roman"/>
          <w:color w:val="000000"/>
          <w:sz w:val="24"/>
          <w:szCs w:val="24"/>
          <w:shd w:val="clear" w:color="auto" w:fill="FFFFFF"/>
        </w:rPr>
        <w:t xml:space="preserve">Сталий </w:t>
      </w:r>
      <w:r w:rsidRPr="00225889">
        <w:rPr>
          <w:rFonts w:ascii="Times New Roman" w:hAnsi="Times New Roman" w:cs="Times New Roman"/>
          <w:color w:val="000000"/>
          <w:sz w:val="24"/>
          <w:szCs w:val="24"/>
          <w:shd w:val="clear" w:color="auto" w:fill="FFFFFF"/>
        </w:rPr>
        <w:t>розвиток Боярки можливий тільки шляхом побудови рівноправних та справедливих взаємовідносин. Справедливість служить прямим регулятором діяльності людини та влади в кожній ситуації. Поза справедливістю немає і не може бути свободи особи і людської гідності, стабільної громади та сталого розвитку.</w:t>
      </w:r>
    </w:p>
    <w:p w:rsidR="00B07203" w:rsidRPr="0013539F" w:rsidRDefault="00B07203" w:rsidP="00B07203">
      <w:pPr>
        <w:widowControl w:val="0"/>
        <w:ind w:firstLine="0"/>
        <w:rPr>
          <w:rFonts w:ascii="Times New Roman" w:eastAsia="Times New Roman" w:hAnsi="Times New Roman" w:cs="Times New Roman"/>
          <w:sz w:val="8"/>
          <w:szCs w:val="8"/>
          <w:lang w:eastAsia="uk-UA"/>
        </w:rPr>
      </w:pPr>
    </w:p>
    <w:p w:rsidR="00B07203" w:rsidRPr="00B07203" w:rsidRDefault="00B07203" w:rsidP="00225889">
      <w:pPr>
        <w:widowControl w:val="0"/>
        <w:shd w:val="clear" w:color="auto" w:fill="D6E3BC" w:themeFill="accent3" w:themeFillTint="66"/>
        <w:ind w:firstLine="0"/>
        <w:rPr>
          <w:rFonts w:ascii="Times New Roman" w:eastAsia="Times New Roman" w:hAnsi="Times New Roman" w:cs="Times New Roman"/>
          <w:b/>
          <w:sz w:val="24"/>
          <w:szCs w:val="24"/>
          <w:lang w:eastAsia="uk-UA"/>
        </w:rPr>
      </w:pPr>
      <w:r w:rsidRPr="00B07203">
        <w:rPr>
          <w:rFonts w:ascii="Times New Roman" w:eastAsia="Times New Roman" w:hAnsi="Times New Roman" w:cs="Times New Roman"/>
          <w:b/>
          <w:sz w:val="24"/>
          <w:szCs w:val="24"/>
          <w:lang w:eastAsia="uk-UA"/>
        </w:rPr>
        <w:t xml:space="preserve">5. Відповідальне співжиття з навколишнім середовищем </w:t>
      </w:r>
    </w:p>
    <w:p w:rsidR="00B07203" w:rsidRPr="00B07203" w:rsidRDefault="00B07203" w:rsidP="00313B8D">
      <w:pPr>
        <w:widowControl w:val="0"/>
        <w:rPr>
          <w:rFonts w:ascii="Times New Roman" w:eastAsia="Times New Roman" w:hAnsi="Times New Roman" w:cs="Times New Roman"/>
          <w:sz w:val="24"/>
          <w:szCs w:val="24"/>
          <w:lang w:eastAsia="uk-UA"/>
        </w:rPr>
      </w:pPr>
      <w:r w:rsidRPr="00B07203">
        <w:rPr>
          <w:rFonts w:ascii="Times New Roman" w:eastAsia="Times New Roman" w:hAnsi="Times New Roman" w:cs="Times New Roman"/>
          <w:sz w:val="24"/>
          <w:szCs w:val="24"/>
          <w:lang w:eastAsia="uk-UA"/>
        </w:rPr>
        <w:t xml:space="preserve">це - </w:t>
      </w:r>
      <w:r w:rsidRPr="00B07203">
        <w:rPr>
          <w:rFonts w:ascii="Times New Roman" w:hAnsi="Times New Roman" w:cs="Times New Roman"/>
          <w:sz w:val="24"/>
          <w:szCs w:val="24"/>
        </w:rPr>
        <w:t xml:space="preserve">цілісна </w:t>
      </w:r>
      <w:r w:rsidRPr="00B07203">
        <w:rPr>
          <w:rFonts w:ascii="Times New Roman" w:hAnsi="Times New Roman" w:cs="Times New Roman"/>
          <w:sz w:val="24"/>
          <w:szCs w:val="24"/>
          <w:shd w:val="clear" w:color="auto" w:fill="FFFFFF"/>
        </w:rPr>
        <w:t>система взаємопов'язаних компонентів природного, соціального та техногенного походження;</w:t>
      </w:r>
    </w:p>
    <w:p w:rsidR="00B07203" w:rsidRPr="00B07203" w:rsidRDefault="0013539F" w:rsidP="00313B8D">
      <w:pPr>
        <w:widowContro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це - </w:t>
      </w:r>
      <w:r w:rsidR="00B07203" w:rsidRPr="00B07203">
        <w:rPr>
          <w:rFonts w:ascii="Times New Roman" w:hAnsi="Times New Roman" w:cs="Times New Roman"/>
          <w:sz w:val="24"/>
          <w:szCs w:val="24"/>
          <w:shd w:val="clear" w:color="auto" w:fill="FFFFFF"/>
        </w:rPr>
        <w:t xml:space="preserve">розширення можливостей більш ощадливого використання природно-ресурсного потенціалу та його відтворення; </w:t>
      </w:r>
    </w:p>
    <w:p w:rsidR="00B07203" w:rsidRPr="00B07203" w:rsidRDefault="00B07203" w:rsidP="00313B8D">
      <w:pPr>
        <w:widowControl w:val="0"/>
        <w:rPr>
          <w:rFonts w:ascii="Times New Roman" w:eastAsia="Times New Roman" w:hAnsi="Times New Roman" w:cs="Times New Roman"/>
          <w:sz w:val="24"/>
          <w:szCs w:val="24"/>
          <w:lang w:eastAsia="uk-UA"/>
        </w:rPr>
      </w:pPr>
      <w:r w:rsidRPr="00B07203">
        <w:rPr>
          <w:rFonts w:ascii="Times New Roman" w:hAnsi="Times New Roman" w:cs="Times New Roman"/>
          <w:sz w:val="24"/>
          <w:szCs w:val="24"/>
          <w:shd w:val="clear" w:color="auto" w:fill="FFFFFF"/>
        </w:rPr>
        <w:t>це - екологізація суспільного виробництва та всієї людської життєдіяльності;</w:t>
      </w:r>
    </w:p>
    <w:p w:rsidR="00B07203" w:rsidRPr="00B07203" w:rsidRDefault="00B07203" w:rsidP="00313B8D">
      <w:pPr>
        <w:widowControl w:val="0"/>
        <w:rPr>
          <w:rFonts w:ascii="Times New Roman" w:hAnsi="Times New Roman" w:cs="Times New Roman"/>
          <w:sz w:val="24"/>
          <w:szCs w:val="24"/>
          <w:shd w:val="clear" w:color="auto" w:fill="FFFFFF"/>
        </w:rPr>
      </w:pPr>
      <w:r w:rsidRPr="00B07203">
        <w:rPr>
          <w:rFonts w:ascii="Times New Roman" w:hAnsi="Times New Roman" w:cs="Times New Roman"/>
          <w:sz w:val="24"/>
          <w:szCs w:val="24"/>
          <w:shd w:val="clear" w:color="auto" w:fill="FFFFFF"/>
        </w:rPr>
        <w:t xml:space="preserve">це - визначення типів впливу міста на навколишнє середовище та оцінка екологічних наслідків їх взаємодії. </w:t>
      </w:r>
    </w:p>
    <w:p w:rsidR="00B07203" w:rsidRPr="0013539F" w:rsidRDefault="00B07203" w:rsidP="00B07203">
      <w:pPr>
        <w:widowControl w:val="0"/>
        <w:ind w:firstLine="0"/>
        <w:rPr>
          <w:rFonts w:ascii="Times New Roman" w:hAnsi="Times New Roman" w:cs="Times New Roman"/>
          <w:sz w:val="8"/>
          <w:szCs w:val="8"/>
          <w:shd w:val="clear" w:color="auto" w:fill="FFFFFF"/>
        </w:rPr>
      </w:pPr>
    </w:p>
    <w:p w:rsidR="00B07203" w:rsidRPr="00B07203" w:rsidRDefault="00B07203" w:rsidP="00B07203">
      <w:pPr>
        <w:widowControl w:val="0"/>
        <w:ind w:firstLine="0"/>
        <w:rPr>
          <w:rFonts w:ascii="Times New Roman" w:hAnsi="Times New Roman" w:cs="Times New Roman"/>
          <w:sz w:val="24"/>
          <w:szCs w:val="24"/>
          <w:shd w:val="clear" w:color="auto" w:fill="FFFFFF"/>
        </w:rPr>
      </w:pPr>
      <w:r w:rsidRPr="00B07203">
        <w:rPr>
          <w:rFonts w:ascii="Times New Roman" w:hAnsi="Times New Roman" w:cs="Times New Roman"/>
          <w:sz w:val="24"/>
          <w:szCs w:val="24"/>
          <w:shd w:val="clear" w:color="auto" w:fill="FFFFFF"/>
        </w:rPr>
        <w:t xml:space="preserve">Навколишнє середовище є місцем проживання та життєдіяльності людини. Воно формує умови праці, побуту, відпочинку, харчування тощо. Між людиною та навколишнім середовищем існує діалектичний зв'язок, де людина відіграє провідну роль, тобто відповідає за розвиток та стан системи </w:t>
      </w:r>
      <w:r w:rsidRPr="00B07203">
        <w:rPr>
          <w:rFonts w:ascii="Times New Roman" w:eastAsia="Times New Roman" w:hAnsi="Times New Roman" w:cs="Times New Roman"/>
          <w:sz w:val="24"/>
          <w:szCs w:val="24"/>
          <w:lang w:eastAsia="uk-UA"/>
        </w:rPr>
        <w:t xml:space="preserve">«природа – людина – суспільство». </w:t>
      </w:r>
      <w:r w:rsidRPr="00B07203">
        <w:rPr>
          <w:rFonts w:ascii="Times New Roman" w:hAnsi="Times New Roman" w:cs="Times New Roman"/>
          <w:sz w:val="24"/>
          <w:szCs w:val="24"/>
          <w:shd w:val="clear" w:color="auto" w:fill="FFFFFF"/>
        </w:rPr>
        <w:t>І саме вона повинна слідкувати за тим, аби параметри компонентів системи наближались до оптимального рівня.</w:t>
      </w:r>
    </w:p>
    <w:p w:rsidR="00B07203" w:rsidRPr="0013539F" w:rsidRDefault="00B07203" w:rsidP="00B07203">
      <w:pPr>
        <w:widowControl w:val="0"/>
        <w:ind w:firstLine="0"/>
        <w:rPr>
          <w:rFonts w:ascii="Times New Roman" w:eastAsia="Times New Roman" w:hAnsi="Times New Roman" w:cs="Times New Roman"/>
          <w:sz w:val="8"/>
          <w:szCs w:val="8"/>
          <w:lang w:eastAsia="uk-UA"/>
        </w:rPr>
      </w:pPr>
    </w:p>
    <w:p w:rsidR="00B07203" w:rsidRPr="00B07203" w:rsidRDefault="00B07203" w:rsidP="00B07203">
      <w:pPr>
        <w:widowControl w:val="0"/>
        <w:ind w:firstLine="0"/>
        <w:rPr>
          <w:rFonts w:ascii="Times New Roman" w:eastAsia="Times New Roman" w:hAnsi="Times New Roman" w:cs="Times New Roman"/>
          <w:sz w:val="24"/>
          <w:szCs w:val="24"/>
          <w:lang w:eastAsia="uk-UA"/>
        </w:rPr>
      </w:pPr>
      <w:r w:rsidRPr="00B07203">
        <w:rPr>
          <w:rFonts w:ascii="Times New Roman" w:eastAsia="Times New Roman" w:hAnsi="Times New Roman" w:cs="Times New Roman"/>
          <w:sz w:val="24"/>
          <w:szCs w:val="24"/>
          <w:lang w:eastAsia="uk-UA"/>
        </w:rPr>
        <w:t xml:space="preserve">Техногенні катастрофи останніх років та їх вплив на навколишнє середовище доводять необхідність докорінних змін у політичних, технологічних, соціально-економічних сферах життєдіяльності людства та детермінують процеси пошуку ефективних шляхів формування нової ціннісної особистості щодо самої людини, а отже й нових основ взаємодії людини й природи в системі «природа – людина – суспільство». </w:t>
      </w:r>
    </w:p>
    <w:p w:rsidR="00B07203" w:rsidRPr="0013539F" w:rsidRDefault="00B07203" w:rsidP="00B07203">
      <w:pPr>
        <w:widowControl w:val="0"/>
        <w:ind w:firstLine="0"/>
        <w:rPr>
          <w:rFonts w:ascii="Times New Roman" w:eastAsia="Times New Roman" w:hAnsi="Times New Roman" w:cs="Times New Roman"/>
          <w:sz w:val="8"/>
          <w:szCs w:val="8"/>
          <w:lang w:eastAsia="uk-UA"/>
        </w:rPr>
      </w:pPr>
    </w:p>
    <w:p w:rsidR="00B07203" w:rsidRPr="00B07203" w:rsidRDefault="00B07203" w:rsidP="00B07203">
      <w:pPr>
        <w:widowControl w:val="0"/>
        <w:ind w:firstLine="0"/>
        <w:rPr>
          <w:rFonts w:ascii="Times New Roman" w:hAnsi="Times New Roman" w:cs="Times New Roman"/>
          <w:sz w:val="24"/>
          <w:szCs w:val="24"/>
          <w:shd w:val="clear" w:color="auto" w:fill="FFFFFF"/>
        </w:rPr>
      </w:pPr>
      <w:r w:rsidRPr="00B07203">
        <w:rPr>
          <w:rFonts w:ascii="Times New Roman" w:hAnsi="Times New Roman" w:cs="Times New Roman"/>
          <w:sz w:val="24"/>
          <w:szCs w:val="24"/>
          <w:shd w:val="clear" w:color="auto" w:fill="FFFFFF"/>
        </w:rPr>
        <w:t>У всьому світі змінюється спосіб мислення – люди усвідомлюють свою екологічну відповідальність, яку вони несуть за майбутні покоління. Нові підходи до взаємодії з навколишнім середовищем вбачають свою мету у відповідальному та зразковому ставленні до природних ресурсів в рамках екологічної економіки. ЇЇ принципи включають розробку сучасних продуктів, застосування екологічного процесу виробництва, зразковий обіг перероблених товарів та великий вклад у розробку та підтримку альтернативних джерел енергії.</w:t>
      </w:r>
    </w:p>
    <w:p w:rsidR="00B07203" w:rsidRPr="0013539F" w:rsidRDefault="00B07203" w:rsidP="00B07203">
      <w:pPr>
        <w:widowControl w:val="0"/>
        <w:ind w:firstLine="0"/>
        <w:rPr>
          <w:rFonts w:ascii="Times New Roman" w:hAnsi="Times New Roman" w:cs="Times New Roman"/>
          <w:sz w:val="8"/>
          <w:szCs w:val="8"/>
          <w:shd w:val="clear" w:color="auto" w:fill="FFFFFF"/>
        </w:rPr>
      </w:pPr>
    </w:p>
    <w:p w:rsidR="00B07203" w:rsidRPr="00B07203" w:rsidRDefault="00B07203" w:rsidP="00B07203">
      <w:pPr>
        <w:shd w:val="clear" w:color="auto" w:fill="FFFFFF"/>
        <w:ind w:firstLine="0"/>
        <w:rPr>
          <w:rFonts w:ascii="Times New Roman" w:eastAsia="Times New Roman" w:hAnsi="Times New Roman" w:cs="Times New Roman"/>
          <w:sz w:val="24"/>
          <w:szCs w:val="24"/>
          <w:lang w:eastAsia="uk-UA"/>
        </w:rPr>
      </w:pPr>
      <w:r w:rsidRPr="00B07203">
        <w:rPr>
          <w:rFonts w:ascii="Times New Roman" w:eastAsia="Times New Roman" w:hAnsi="Times New Roman" w:cs="Times New Roman"/>
          <w:sz w:val="24"/>
          <w:szCs w:val="24"/>
          <w:lang w:eastAsia="uk-UA"/>
        </w:rPr>
        <w:t xml:space="preserve">Тому, міська влада зобов’язана створювати умови та жорстко контролювати процеси запровадження безвідходних технологій, що означатиме (і матиме своїм наслідком): комплексне використання сировини й енергоносіїв, створення замкнених </w:t>
      </w:r>
      <w:proofErr w:type="spellStart"/>
      <w:r w:rsidRPr="00B07203">
        <w:rPr>
          <w:rFonts w:ascii="Times New Roman" w:eastAsia="Times New Roman" w:hAnsi="Times New Roman" w:cs="Times New Roman"/>
          <w:sz w:val="24"/>
          <w:szCs w:val="24"/>
          <w:lang w:eastAsia="uk-UA"/>
        </w:rPr>
        <w:t>газо-</w:t>
      </w:r>
      <w:proofErr w:type="spellEnd"/>
      <w:r w:rsidRPr="00B07203">
        <w:rPr>
          <w:rFonts w:ascii="Times New Roman" w:eastAsia="Times New Roman" w:hAnsi="Times New Roman" w:cs="Times New Roman"/>
          <w:sz w:val="24"/>
          <w:szCs w:val="24"/>
          <w:lang w:eastAsia="uk-UA"/>
        </w:rPr>
        <w:t xml:space="preserve"> і водооборотних систем, застосування принципово нових підходів до вилучення, збагачення, перероблення сировини й матеріалів - біотехнологій, геотехнологій тощо.</w:t>
      </w:r>
    </w:p>
    <w:p w:rsidR="00B07203" w:rsidRPr="0013539F" w:rsidRDefault="00B07203" w:rsidP="00B07203">
      <w:pPr>
        <w:shd w:val="clear" w:color="auto" w:fill="FFFFFF"/>
        <w:ind w:firstLine="0"/>
        <w:rPr>
          <w:rFonts w:ascii="Times New Roman" w:eastAsia="Times New Roman" w:hAnsi="Times New Roman" w:cs="Times New Roman"/>
          <w:sz w:val="8"/>
          <w:szCs w:val="8"/>
          <w:lang w:eastAsia="uk-UA"/>
        </w:rPr>
      </w:pPr>
    </w:p>
    <w:p w:rsidR="00B07203" w:rsidRPr="00B07203" w:rsidRDefault="00B07203" w:rsidP="00B07203">
      <w:pPr>
        <w:shd w:val="clear" w:color="auto" w:fill="FFFFFF"/>
        <w:ind w:firstLine="0"/>
        <w:rPr>
          <w:rFonts w:ascii="Times New Roman" w:eastAsia="Times New Roman" w:hAnsi="Times New Roman" w:cs="Times New Roman"/>
          <w:sz w:val="24"/>
          <w:szCs w:val="24"/>
          <w:lang w:eastAsia="uk-UA"/>
        </w:rPr>
      </w:pPr>
      <w:r w:rsidRPr="00B07203">
        <w:rPr>
          <w:rFonts w:ascii="Times New Roman" w:eastAsia="Times New Roman" w:hAnsi="Times New Roman" w:cs="Times New Roman"/>
          <w:sz w:val="24"/>
          <w:szCs w:val="24"/>
          <w:lang w:eastAsia="uk-UA"/>
        </w:rPr>
        <w:t xml:space="preserve">Реалізація засад ресурсозбереження в усьому ланцюзі суспільного виробництва на шляху його інтенсифікації та зниження </w:t>
      </w:r>
      <w:proofErr w:type="spellStart"/>
      <w:r w:rsidRPr="00B07203">
        <w:rPr>
          <w:rFonts w:ascii="Times New Roman" w:eastAsia="Times New Roman" w:hAnsi="Times New Roman" w:cs="Times New Roman"/>
          <w:sz w:val="24"/>
          <w:szCs w:val="24"/>
          <w:lang w:eastAsia="uk-UA"/>
        </w:rPr>
        <w:t>ресурсомісткості</w:t>
      </w:r>
      <w:proofErr w:type="spellEnd"/>
      <w:r w:rsidRPr="00B07203">
        <w:rPr>
          <w:rFonts w:ascii="Times New Roman" w:eastAsia="Times New Roman" w:hAnsi="Times New Roman" w:cs="Times New Roman"/>
          <w:sz w:val="24"/>
          <w:szCs w:val="24"/>
          <w:lang w:eastAsia="uk-UA"/>
        </w:rPr>
        <w:t xml:space="preserve"> (</w:t>
      </w:r>
      <w:proofErr w:type="spellStart"/>
      <w:r w:rsidRPr="00B07203">
        <w:rPr>
          <w:rFonts w:ascii="Times New Roman" w:eastAsia="Times New Roman" w:hAnsi="Times New Roman" w:cs="Times New Roman"/>
          <w:sz w:val="24"/>
          <w:szCs w:val="24"/>
          <w:lang w:eastAsia="uk-UA"/>
        </w:rPr>
        <w:t>водо-</w:t>
      </w:r>
      <w:proofErr w:type="spellEnd"/>
      <w:r w:rsidRPr="00B07203">
        <w:rPr>
          <w:rFonts w:ascii="Times New Roman" w:eastAsia="Times New Roman" w:hAnsi="Times New Roman" w:cs="Times New Roman"/>
          <w:sz w:val="24"/>
          <w:szCs w:val="24"/>
          <w:lang w:eastAsia="uk-UA"/>
        </w:rPr>
        <w:t xml:space="preserve">, </w:t>
      </w:r>
      <w:proofErr w:type="spellStart"/>
      <w:r w:rsidRPr="00B07203">
        <w:rPr>
          <w:rFonts w:ascii="Times New Roman" w:eastAsia="Times New Roman" w:hAnsi="Times New Roman" w:cs="Times New Roman"/>
          <w:sz w:val="24"/>
          <w:szCs w:val="24"/>
          <w:lang w:eastAsia="uk-UA"/>
        </w:rPr>
        <w:t>земле-</w:t>
      </w:r>
      <w:proofErr w:type="spellEnd"/>
      <w:r w:rsidRPr="00B07203">
        <w:rPr>
          <w:rFonts w:ascii="Times New Roman" w:eastAsia="Times New Roman" w:hAnsi="Times New Roman" w:cs="Times New Roman"/>
          <w:sz w:val="24"/>
          <w:szCs w:val="24"/>
          <w:lang w:eastAsia="uk-UA"/>
        </w:rPr>
        <w:t xml:space="preserve">, </w:t>
      </w:r>
      <w:proofErr w:type="spellStart"/>
      <w:r w:rsidRPr="00B07203">
        <w:rPr>
          <w:rFonts w:ascii="Times New Roman" w:eastAsia="Times New Roman" w:hAnsi="Times New Roman" w:cs="Times New Roman"/>
          <w:sz w:val="24"/>
          <w:szCs w:val="24"/>
          <w:lang w:eastAsia="uk-UA"/>
        </w:rPr>
        <w:t>метало-</w:t>
      </w:r>
      <w:proofErr w:type="spellEnd"/>
      <w:r w:rsidRPr="00B07203">
        <w:rPr>
          <w:rFonts w:ascii="Times New Roman" w:eastAsia="Times New Roman" w:hAnsi="Times New Roman" w:cs="Times New Roman"/>
          <w:sz w:val="24"/>
          <w:szCs w:val="24"/>
          <w:lang w:eastAsia="uk-UA"/>
        </w:rPr>
        <w:t xml:space="preserve">, </w:t>
      </w:r>
      <w:proofErr w:type="spellStart"/>
      <w:r w:rsidRPr="00B07203">
        <w:rPr>
          <w:rFonts w:ascii="Times New Roman" w:eastAsia="Times New Roman" w:hAnsi="Times New Roman" w:cs="Times New Roman"/>
          <w:sz w:val="24"/>
          <w:szCs w:val="24"/>
          <w:lang w:eastAsia="uk-UA"/>
        </w:rPr>
        <w:t>енерго-</w:t>
      </w:r>
      <w:proofErr w:type="spellEnd"/>
      <w:r w:rsidRPr="00B07203">
        <w:rPr>
          <w:rFonts w:ascii="Times New Roman" w:eastAsia="Times New Roman" w:hAnsi="Times New Roman" w:cs="Times New Roman"/>
          <w:sz w:val="24"/>
          <w:szCs w:val="24"/>
          <w:lang w:eastAsia="uk-UA"/>
        </w:rPr>
        <w:t xml:space="preserve"> тощо) має набувати певної всеосяжності та в цілому претендувати на статус відповідальної ідеології та загальнолюдської стратегії відповідального співжиття з навколишнім середовищем.  </w:t>
      </w:r>
    </w:p>
    <w:p w:rsidR="00570AC2" w:rsidRPr="00DA066B" w:rsidRDefault="00570AC2" w:rsidP="00B07203">
      <w:pPr>
        <w:shd w:val="clear" w:color="auto" w:fill="FFFFFF"/>
        <w:rPr>
          <w:rFonts w:ascii="Arial" w:eastAsia="Times New Roman" w:hAnsi="Arial" w:cs="Arial"/>
          <w:sz w:val="8"/>
          <w:szCs w:val="8"/>
          <w:lang w:eastAsia="uk-UA"/>
        </w:rPr>
      </w:pPr>
    </w:p>
    <w:p w:rsidR="00412A47" w:rsidRDefault="00412A47" w:rsidP="00DA066B">
      <w:pPr>
        <w:spacing w:before="60" w:after="60"/>
        <w:ind w:firstLine="0"/>
        <w:rPr>
          <w:rFonts w:ascii="Times New Roman" w:eastAsia="Times New Roman" w:hAnsi="Times New Roman"/>
          <w:b/>
          <w:sz w:val="24"/>
          <w:szCs w:val="24"/>
          <w:lang w:eastAsia="ru-RU"/>
        </w:rPr>
      </w:pPr>
      <w:bookmarkStart w:id="2" w:name="_Toc364073087"/>
    </w:p>
    <w:p w:rsidR="00412A47" w:rsidRDefault="00412A47" w:rsidP="00DA066B">
      <w:pPr>
        <w:spacing w:before="60" w:after="60"/>
        <w:ind w:firstLine="0"/>
        <w:rPr>
          <w:rFonts w:ascii="Times New Roman" w:eastAsia="Times New Roman" w:hAnsi="Times New Roman"/>
          <w:b/>
          <w:sz w:val="24"/>
          <w:szCs w:val="24"/>
          <w:lang w:eastAsia="ru-RU"/>
        </w:rPr>
      </w:pPr>
    </w:p>
    <w:p w:rsidR="00412A47" w:rsidRDefault="00412A47" w:rsidP="00DA066B">
      <w:pPr>
        <w:spacing w:before="60" w:after="60"/>
        <w:ind w:firstLine="0"/>
        <w:rPr>
          <w:rFonts w:ascii="Times New Roman" w:eastAsia="Times New Roman" w:hAnsi="Times New Roman"/>
          <w:b/>
          <w:sz w:val="24"/>
          <w:szCs w:val="24"/>
          <w:lang w:eastAsia="ru-RU"/>
        </w:rPr>
      </w:pPr>
    </w:p>
    <w:p w:rsidR="00412A47" w:rsidRDefault="00412A47" w:rsidP="00DA066B">
      <w:pPr>
        <w:spacing w:before="60" w:after="60"/>
        <w:ind w:firstLine="0"/>
        <w:rPr>
          <w:rFonts w:ascii="Times New Roman" w:eastAsia="Times New Roman" w:hAnsi="Times New Roman"/>
          <w:b/>
          <w:sz w:val="24"/>
          <w:szCs w:val="24"/>
          <w:lang w:eastAsia="ru-RU"/>
        </w:rPr>
      </w:pPr>
    </w:p>
    <w:p w:rsidR="00412A47" w:rsidRDefault="00412A47" w:rsidP="00DA066B">
      <w:pPr>
        <w:spacing w:before="60" w:after="60"/>
        <w:ind w:firstLine="0"/>
        <w:rPr>
          <w:rFonts w:ascii="Times New Roman" w:eastAsia="Times New Roman" w:hAnsi="Times New Roman"/>
          <w:b/>
          <w:sz w:val="24"/>
          <w:szCs w:val="24"/>
          <w:lang w:eastAsia="ru-RU"/>
        </w:rPr>
      </w:pPr>
    </w:p>
    <w:p w:rsidR="005B4BD5" w:rsidRDefault="005B4BD5" w:rsidP="00DA066B">
      <w:pPr>
        <w:spacing w:before="60" w:after="60"/>
        <w:ind w:firstLine="0"/>
        <w:rPr>
          <w:rFonts w:ascii="Times New Roman" w:eastAsia="Times New Roman" w:hAnsi="Times New Roman"/>
          <w:b/>
          <w:sz w:val="24"/>
          <w:szCs w:val="24"/>
          <w:lang w:eastAsia="ru-RU"/>
        </w:rPr>
      </w:pPr>
    </w:p>
    <w:p w:rsidR="005B4BD5" w:rsidRDefault="005B4BD5" w:rsidP="00DA066B">
      <w:pPr>
        <w:spacing w:before="60" w:after="60"/>
        <w:ind w:firstLine="0"/>
        <w:rPr>
          <w:rFonts w:ascii="Times New Roman" w:eastAsia="Times New Roman" w:hAnsi="Times New Roman"/>
          <w:b/>
          <w:sz w:val="24"/>
          <w:szCs w:val="24"/>
          <w:lang w:eastAsia="ru-RU"/>
        </w:rPr>
      </w:pPr>
    </w:p>
    <w:p w:rsidR="008F06E3" w:rsidRPr="00F5300E" w:rsidRDefault="008F06E3" w:rsidP="00800822">
      <w:pPr>
        <w:pStyle w:val="1"/>
        <w:keepNext w:val="0"/>
        <w:keepLines w:val="0"/>
        <w:widowControl w:val="0"/>
        <w:numPr>
          <w:ilvl w:val="0"/>
          <w:numId w:val="27"/>
        </w:numPr>
        <w:spacing w:before="0"/>
        <w:jc w:val="left"/>
        <w:rPr>
          <w:rFonts w:ascii="Times New Roman" w:eastAsia="Times New Roman" w:hAnsi="Times New Roman" w:cs="Times New Roman"/>
          <w:color w:val="auto"/>
          <w:lang w:val="ru-RU" w:eastAsia="uk-UA"/>
        </w:rPr>
      </w:pPr>
      <w:bookmarkStart w:id="3" w:name="_Toc364073091"/>
      <w:bookmarkEnd w:id="2"/>
      <w:r w:rsidRPr="00F5300E">
        <w:rPr>
          <w:rFonts w:ascii="Times New Roman" w:eastAsia="Times New Roman" w:hAnsi="Times New Roman" w:cs="Times New Roman"/>
          <w:color w:val="auto"/>
          <w:lang w:eastAsia="uk-UA"/>
        </w:rPr>
        <w:lastRenderedPageBreak/>
        <w:t>СТРАТЕГІЧН</w:t>
      </w:r>
      <w:r>
        <w:rPr>
          <w:rFonts w:ascii="Times New Roman" w:eastAsia="Times New Roman" w:hAnsi="Times New Roman" w:cs="Times New Roman"/>
          <w:color w:val="auto"/>
          <w:lang w:eastAsia="uk-UA"/>
        </w:rPr>
        <w:t>І</w:t>
      </w:r>
      <w:r w:rsidRPr="00F5300E">
        <w:rPr>
          <w:rFonts w:ascii="Times New Roman" w:eastAsia="Times New Roman" w:hAnsi="Times New Roman" w:cs="Times New Roman"/>
          <w:color w:val="auto"/>
          <w:lang w:eastAsia="uk-UA"/>
        </w:rPr>
        <w:t xml:space="preserve"> ПРІОРИТЕТ</w:t>
      </w:r>
      <w:bookmarkEnd w:id="3"/>
      <w:r>
        <w:rPr>
          <w:rFonts w:ascii="Times New Roman" w:eastAsia="Times New Roman" w:hAnsi="Times New Roman" w:cs="Times New Roman"/>
          <w:color w:val="auto"/>
          <w:lang w:eastAsia="uk-UA"/>
        </w:rPr>
        <w:t>И</w:t>
      </w:r>
      <w:r w:rsidRPr="00F5300E">
        <w:rPr>
          <w:rFonts w:ascii="Times New Roman" w:eastAsia="Times New Roman" w:hAnsi="Times New Roman" w:cs="Times New Roman"/>
          <w:color w:val="auto"/>
          <w:lang w:eastAsia="uk-UA"/>
        </w:rPr>
        <w:t xml:space="preserve"> </w:t>
      </w:r>
    </w:p>
    <w:p w:rsidR="00B850E7" w:rsidRPr="00DA2197" w:rsidRDefault="00B850E7" w:rsidP="00B850E7">
      <w:pPr>
        <w:pStyle w:val="1"/>
        <w:keepNext w:val="0"/>
        <w:keepLines w:val="0"/>
        <w:widowControl w:val="0"/>
        <w:spacing w:before="0"/>
        <w:ind w:firstLine="0"/>
        <w:jc w:val="left"/>
        <w:rPr>
          <w:rFonts w:ascii="Times New Roman" w:eastAsia="Times New Roman" w:hAnsi="Times New Roman" w:cs="Times New Roman"/>
          <w:color w:val="auto"/>
          <w:sz w:val="8"/>
          <w:szCs w:val="8"/>
          <w:lang w:val="ru-RU" w:eastAsia="uk-UA"/>
        </w:rPr>
      </w:pPr>
      <w:bookmarkStart w:id="4" w:name="_Toc364073092"/>
    </w:p>
    <w:p w:rsidR="008F06E3" w:rsidRDefault="00DE248C" w:rsidP="00800822">
      <w:pPr>
        <w:pStyle w:val="1"/>
        <w:keepNext w:val="0"/>
        <w:keepLines w:val="0"/>
        <w:widowControl w:val="0"/>
        <w:numPr>
          <w:ilvl w:val="1"/>
          <w:numId w:val="27"/>
        </w:numPr>
        <w:shd w:val="clear" w:color="auto" w:fill="FFFFCC"/>
        <w:spacing w:before="0"/>
        <w:ind w:left="0" w:firstLine="0"/>
        <w:jc w:val="left"/>
        <w:rPr>
          <w:rFonts w:ascii="Times New Roman" w:eastAsia="Times New Roman" w:hAnsi="Times New Roman" w:cs="Times New Roman"/>
          <w:color w:val="auto"/>
          <w:lang w:val="ru-RU" w:eastAsia="uk-UA"/>
        </w:rPr>
      </w:pPr>
      <w:r>
        <w:rPr>
          <w:rFonts w:ascii="Times New Roman" w:eastAsia="Times New Roman" w:hAnsi="Times New Roman" w:cs="Times New Roman"/>
          <w:color w:val="auto"/>
          <w:lang w:val="ru-RU" w:eastAsia="uk-UA"/>
        </w:rPr>
        <w:t xml:space="preserve">СТРАТЕГІЧНИЙ </w:t>
      </w:r>
      <w:proofErr w:type="gramStart"/>
      <w:r>
        <w:rPr>
          <w:rFonts w:ascii="Times New Roman" w:eastAsia="Times New Roman" w:hAnsi="Times New Roman" w:cs="Times New Roman"/>
          <w:color w:val="auto"/>
          <w:lang w:val="ru-RU" w:eastAsia="uk-UA"/>
        </w:rPr>
        <w:t>ПР</w:t>
      </w:r>
      <w:proofErr w:type="gramEnd"/>
      <w:r>
        <w:rPr>
          <w:rFonts w:ascii="Times New Roman" w:eastAsia="Times New Roman" w:hAnsi="Times New Roman" w:cs="Times New Roman"/>
          <w:color w:val="auto"/>
          <w:lang w:val="ru-RU" w:eastAsia="uk-UA"/>
        </w:rPr>
        <w:t>ІОРИТЕТ А</w:t>
      </w:r>
      <w:r w:rsidR="008F06E3" w:rsidRPr="00B850E7">
        <w:rPr>
          <w:rFonts w:ascii="Times New Roman" w:eastAsia="Times New Roman" w:hAnsi="Times New Roman" w:cs="Times New Roman"/>
          <w:color w:val="auto"/>
          <w:lang w:val="ru-RU" w:eastAsia="uk-UA"/>
        </w:rPr>
        <w:t xml:space="preserve"> </w:t>
      </w:r>
    </w:p>
    <w:p w:rsidR="003115FA" w:rsidRPr="003115FA" w:rsidRDefault="003115FA" w:rsidP="00B850E7">
      <w:pPr>
        <w:shd w:val="clear" w:color="auto" w:fill="FFFFCC"/>
        <w:ind w:firstLine="0"/>
        <w:rPr>
          <w:rFonts w:ascii="Times New Roman" w:hAnsi="Times New Roman" w:cs="Times New Roman"/>
          <w:b/>
          <w:sz w:val="24"/>
          <w:szCs w:val="24"/>
          <w:lang w:val="ru-RU" w:eastAsia="uk-UA"/>
        </w:rPr>
      </w:pPr>
      <w:proofErr w:type="gramStart"/>
      <w:r>
        <w:rPr>
          <w:rFonts w:ascii="Times New Roman" w:hAnsi="Times New Roman" w:cs="Times New Roman"/>
          <w:b/>
          <w:sz w:val="24"/>
          <w:szCs w:val="24"/>
          <w:lang w:val="ru-RU" w:eastAsia="uk-UA"/>
        </w:rPr>
        <w:t>ДОБРЕ</w:t>
      </w:r>
      <w:proofErr w:type="gramEnd"/>
      <w:r>
        <w:rPr>
          <w:rFonts w:ascii="Times New Roman" w:hAnsi="Times New Roman" w:cs="Times New Roman"/>
          <w:b/>
          <w:sz w:val="24"/>
          <w:szCs w:val="24"/>
          <w:lang w:val="ru-RU" w:eastAsia="uk-UA"/>
        </w:rPr>
        <w:t xml:space="preserve"> </w:t>
      </w:r>
      <w:r w:rsidRPr="003115FA">
        <w:rPr>
          <w:rFonts w:ascii="Times New Roman" w:hAnsi="Times New Roman" w:cs="Times New Roman"/>
          <w:b/>
          <w:sz w:val="24"/>
          <w:szCs w:val="24"/>
          <w:lang w:val="ru-RU" w:eastAsia="uk-UA"/>
        </w:rPr>
        <w:t>ВРЯДУВАННЯ ЄВРОПЕЙСЬКОГО ЗРАЗКА</w:t>
      </w:r>
    </w:p>
    <w:bookmarkEnd w:id="4"/>
    <w:p w:rsidR="008F06E3" w:rsidRPr="000F7546" w:rsidRDefault="008F06E3" w:rsidP="008F06E3">
      <w:pPr>
        <w:widowControl w:val="0"/>
        <w:ind w:firstLine="709"/>
        <w:rPr>
          <w:rFonts w:ascii="Times New Roman" w:hAnsi="Times New Roman" w:cs="Times New Roman"/>
          <w:b/>
          <w:sz w:val="8"/>
          <w:szCs w:val="8"/>
        </w:rPr>
      </w:pPr>
    </w:p>
    <w:p w:rsidR="008F06E3" w:rsidRPr="003115FA" w:rsidRDefault="00DA2197" w:rsidP="000F754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Суб</w:t>
      </w:r>
      <w:r w:rsidRPr="003115FA">
        <w:rPr>
          <w:rFonts w:ascii="Times New Roman" w:hAnsi="Times New Roman" w:cs="Times New Roman"/>
          <w:sz w:val="24"/>
          <w:szCs w:val="24"/>
        </w:rPr>
        <w:t>’єктом</w:t>
      </w:r>
      <w:r w:rsidR="008F06E3" w:rsidRPr="003115FA">
        <w:rPr>
          <w:rFonts w:ascii="Times New Roman" w:hAnsi="Times New Roman" w:cs="Times New Roman"/>
          <w:sz w:val="24"/>
          <w:szCs w:val="24"/>
        </w:rPr>
        <w:t xml:space="preserve"> усіх перетворень міста є територіальна громада. Тільки сильна місцева громада, здійснюючи міське самоврядування як безпосередньо, так і через органи місцевого самоврядування, може втілити в життя бачення майбутнього </w:t>
      </w:r>
      <w:r w:rsidR="003115FA">
        <w:rPr>
          <w:rFonts w:ascii="Times New Roman" w:hAnsi="Times New Roman" w:cs="Times New Roman"/>
          <w:sz w:val="24"/>
          <w:szCs w:val="24"/>
        </w:rPr>
        <w:t>Боярки</w:t>
      </w:r>
      <w:r w:rsidR="008F06E3" w:rsidRPr="003115FA">
        <w:rPr>
          <w:rFonts w:ascii="Times New Roman" w:hAnsi="Times New Roman" w:cs="Times New Roman"/>
          <w:sz w:val="24"/>
          <w:szCs w:val="24"/>
        </w:rPr>
        <w:t xml:space="preserve">. </w:t>
      </w:r>
    </w:p>
    <w:p w:rsidR="008F06E3" w:rsidRPr="000F7546" w:rsidRDefault="008F06E3" w:rsidP="008F06E3">
      <w:pPr>
        <w:widowControl w:val="0"/>
        <w:autoSpaceDE w:val="0"/>
        <w:autoSpaceDN w:val="0"/>
        <w:adjustRightInd w:val="0"/>
        <w:rPr>
          <w:rFonts w:ascii="Times New Roman" w:hAnsi="Times New Roman" w:cs="Times New Roman"/>
          <w:sz w:val="8"/>
          <w:szCs w:val="8"/>
        </w:rPr>
      </w:pPr>
    </w:p>
    <w:p w:rsidR="008F06E3" w:rsidRPr="00984A17" w:rsidRDefault="008F06E3" w:rsidP="003115FA">
      <w:pPr>
        <w:widowControl w:val="0"/>
        <w:autoSpaceDE w:val="0"/>
        <w:autoSpaceDN w:val="0"/>
        <w:adjustRightInd w:val="0"/>
        <w:ind w:firstLine="0"/>
        <w:rPr>
          <w:rFonts w:ascii="Times New Roman" w:hAnsi="Times New Roman" w:cs="Times New Roman"/>
          <w:sz w:val="24"/>
          <w:szCs w:val="24"/>
        </w:rPr>
      </w:pPr>
      <w:r w:rsidRPr="00984A17">
        <w:rPr>
          <w:rFonts w:ascii="Times New Roman" w:hAnsi="Times New Roman" w:cs="Times New Roman"/>
          <w:sz w:val="24"/>
          <w:szCs w:val="24"/>
        </w:rPr>
        <w:t>Європейськ</w:t>
      </w:r>
      <w:r w:rsidR="003115FA">
        <w:rPr>
          <w:rFonts w:ascii="Times New Roman" w:hAnsi="Times New Roman" w:cs="Times New Roman"/>
          <w:sz w:val="24"/>
          <w:szCs w:val="24"/>
        </w:rPr>
        <w:t>а</w:t>
      </w:r>
      <w:r w:rsidRPr="00984A17">
        <w:rPr>
          <w:rFonts w:ascii="Times New Roman" w:hAnsi="Times New Roman" w:cs="Times New Roman"/>
          <w:sz w:val="24"/>
          <w:szCs w:val="24"/>
        </w:rPr>
        <w:t xml:space="preserve"> хар</w:t>
      </w:r>
      <w:r w:rsidR="003115FA">
        <w:rPr>
          <w:rFonts w:ascii="Times New Roman" w:hAnsi="Times New Roman" w:cs="Times New Roman"/>
          <w:sz w:val="24"/>
          <w:szCs w:val="24"/>
        </w:rPr>
        <w:t>тія</w:t>
      </w:r>
      <w:r w:rsidRPr="00984A17">
        <w:rPr>
          <w:rFonts w:ascii="Times New Roman" w:hAnsi="Times New Roman" w:cs="Times New Roman"/>
          <w:sz w:val="24"/>
          <w:szCs w:val="24"/>
        </w:rPr>
        <w:t xml:space="preserve"> місцевого самоврядування, визнач</w:t>
      </w:r>
      <w:r w:rsidR="003115FA">
        <w:rPr>
          <w:rFonts w:ascii="Times New Roman" w:hAnsi="Times New Roman" w:cs="Times New Roman"/>
          <w:sz w:val="24"/>
          <w:szCs w:val="24"/>
        </w:rPr>
        <w:t>ає</w:t>
      </w:r>
      <w:r w:rsidRPr="00984A17">
        <w:rPr>
          <w:rFonts w:ascii="Times New Roman" w:hAnsi="Times New Roman" w:cs="Times New Roman"/>
          <w:sz w:val="24"/>
          <w:szCs w:val="24"/>
        </w:rPr>
        <w:t xml:space="preserve"> органи місцевого самоврядування </w:t>
      </w:r>
      <w:r w:rsidR="003115FA">
        <w:rPr>
          <w:rFonts w:ascii="Times New Roman" w:hAnsi="Times New Roman" w:cs="Times New Roman"/>
          <w:sz w:val="24"/>
          <w:szCs w:val="24"/>
        </w:rPr>
        <w:t xml:space="preserve"> </w:t>
      </w:r>
      <w:r w:rsidRPr="00984A17">
        <w:rPr>
          <w:rFonts w:ascii="Times New Roman" w:hAnsi="Times New Roman" w:cs="Times New Roman"/>
          <w:sz w:val="24"/>
          <w:szCs w:val="24"/>
        </w:rPr>
        <w:t>однією з головних підвалин б</w:t>
      </w:r>
      <w:r w:rsidR="003115FA">
        <w:rPr>
          <w:rFonts w:ascii="Times New Roman" w:hAnsi="Times New Roman" w:cs="Times New Roman"/>
          <w:sz w:val="24"/>
          <w:szCs w:val="24"/>
        </w:rPr>
        <w:t>удь-якого демократичного режиму</w:t>
      </w:r>
      <w:r w:rsidRPr="00984A17">
        <w:rPr>
          <w:rFonts w:ascii="Times New Roman" w:hAnsi="Times New Roman" w:cs="Times New Roman"/>
          <w:sz w:val="24"/>
          <w:szCs w:val="24"/>
        </w:rPr>
        <w:t xml:space="preserve">, а охорона і посилення місцевого самоврядування – важливим внеском у розбудову суспільства на принципах демократії, участі та децентралізації влади. Цей документ передбачає право громадян на участь в управлінні державними справами </w:t>
      </w:r>
      <w:r w:rsidR="009F176D">
        <w:rPr>
          <w:rFonts w:ascii="Times New Roman" w:hAnsi="Times New Roman" w:cs="Times New Roman"/>
          <w:sz w:val="24"/>
          <w:szCs w:val="24"/>
        </w:rPr>
        <w:t>й</w:t>
      </w:r>
      <w:r w:rsidRPr="00984A17">
        <w:rPr>
          <w:rFonts w:ascii="Times New Roman" w:hAnsi="Times New Roman" w:cs="Times New Roman"/>
          <w:sz w:val="24"/>
          <w:szCs w:val="24"/>
        </w:rPr>
        <w:t xml:space="preserve"> те, що це право найбільш безпосередньо може здійснюватися саме на місцевому рівні. </w:t>
      </w:r>
    </w:p>
    <w:p w:rsidR="008F06E3" w:rsidRPr="000F7546" w:rsidRDefault="008F06E3" w:rsidP="008F06E3">
      <w:pPr>
        <w:autoSpaceDE w:val="0"/>
        <w:autoSpaceDN w:val="0"/>
        <w:adjustRightInd w:val="0"/>
        <w:rPr>
          <w:rFonts w:ascii="Times New Roman" w:hAnsi="Times New Roman" w:cs="Times New Roman"/>
          <w:sz w:val="8"/>
          <w:szCs w:val="8"/>
        </w:rPr>
      </w:pPr>
    </w:p>
    <w:p w:rsidR="008F06E3" w:rsidRPr="00984A17" w:rsidRDefault="003115FA" w:rsidP="003115FA">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 xml:space="preserve">Україна виявила бажання </w:t>
      </w:r>
      <w:r w:rsidR="008F06E3" w:rsidRPr="00984A17">
        <w:rPr>
          <w:rFonts w:ascii="Times New Roman" w:hAnsi="Times New Roman" w:cs="Times New Roman"/>
          <w:sz w:val="24"/>
          <w:szCs w:val="24"/>
        </w:rPr>
        <w:t>привести власне законодавство про місцеве самоврядування у відповідність до європейських норм (здійснивши реформу місцевого самоврядування і адміністративно-територіальну реформу), підвищити потенціал</w:t>
      </w:r>
      <w:r w:rsidR="000F7546">
        <w:rPr>
          <w:rFonts w:ascii="Times New Roman" w:hAnsi="Times New Roman" w:cs="Times New Roman"/>
          <w:sz w:val="24"/>
          <w:szCs w:val="24"/>
        </w:rPr>
        <w:t xml:space="preserve"> місцевих органів влади та</w:t>
      </w:r>
      <w:r w:rsidR="008F06E3" w:rsidRPr="00984A17">
        <w:rPr>
          <w:rFonts w:ascii="Times New Roman" w:hAnsi="Times New Roman" w:cs="Times New Roman"/>
          <w:sz w:val="24"/>
          <w:szCs w:val="24"/>
        </w:rPr>
        <w:t xml:space="preserve"> покращити якість надання адміністративних та соціальних послуг. </w:t>
      </w:r>
    </w:p>
    <w:p w:rsidR="000F7546" w:rsidRPr="000F7546" w:rsidRDefault="000F7546" w:rsidP="003115FA">
      <w:pPr>
        <w:autoSpaceDE w:val="0"/>
        <w:autoSpaceDN w:val="0"/>
        <w:adjustRightInd w:val="0"/>
        <w:ind w:firstLine="0"/>
        <w:rPr>
          <w:rFonts w:ascii="Times New Roman" w:hAnsi="Times New Roman" w:cs="Times New Roman"/>
          <w:sz w:val="8"/>
          <w:szCs w:val="8"/>
        </w:rPr>
      </w:pPr>
    </w:p>
    <w:p w:rsidR="008F06E3" w:rsidRPr="00984A17" w:rsidRDefault="008F06E3" w:rsidP="003115FA">
      <w:pPr>
        <w:autoSpaceDE w:val="0"/>
        <w:autoSpaceDN w:val="0"/>
        <w:adjustRightInd w:val="0"/>
        <w:ind w:firstLine="0"/>
        <w:rPr>
          <w:rFonts w:ascii="Times New Roman" w:hAnsi="Times New Roman" w:cs="Times New Roman"/>
          <w:sz w:val="24"/>
          <w:szCs w:val="24"/>
        </w:rPr>
      </w:pPr>
      <w:r w:rsidRPr="00984A17">
        <w:rPr>
          <w:rFonts w:ascii="Times New Roman" w:hAnsi="Times New Roman" w:cs="Times New Roman"/>
          <w:sz w:val="24"/>
          <w:szCs w:val="24"/>
        </w:rPr>
        <w:t xml:space="preserve">Як місцева громада, що будує сильну спільноту, </w:t>
      </w:r>
      <w:r w:rsidR="000F7546">
        <w:rPr>
          <w:rFonts w:ascii="Times New Roman" w:hAnsi="Times New Roman" w:cs="Times New Roman"/>
          <w:sz w:val="24"/>
          <w:szCs w:val="24"/>
        </w:rPr>
        <w:t xml:space="preserve">Боярка </w:t>
      </w:r>
      <w:r w:rsidRPr="00984A17">
        <w:rPr>
          <w:rFonts w:ascii="Times New Roman" w:hAnsi="Times New Roman" w:cs="Times New Roman"/>
          <w:sz w:val="24"/>
          <w:szCs w:val="24"/>
        </w:rPr>
        <w:t>повинна надавати пріоритетного значення цим процесам. Розвиток міської громади передбачає формування ефективних органів місцевого самоврядування, забезпечення участі у розбудові міста всіх зацікавлених сторін та спільне бачення владою і громадою його майбутнього.</w:t>
      </w:r>
    </w:p>
    <w:p w:rsidR="008F06E3" w:rsidRPr="000F7546" w:rsidRDefault="008F06E3" w:rsidP="008F06E3">
      <w:pPr>
        <w:autoSpaceDE w:val="0"/>
        <w:autoSpaceDN w:val="0"/>
        <w:adjustRightInd w:val="0"/>
        <w:rPr>
          <w:rFonts w:ascii="Times New Roman" w:hAnsi="Times New Roman" w:cs="Times New Roman"/>
          <w:b/>
          <w:sz w:val="8"/>
          <w:szCs w:val="8"/>
        </w:rPr>
      </w:pPr>
    </w:p>
    <w:p w:rsidR="008F06E3" w:rsidRPr="00AF4314" w:rsidRDefault="006623B8" w:rsidP="006623B8">
      <w:pPr>
        <w:autoSpaceDE w:val="0"/>
        <w:autoSpaceDN w:val="0"/>
        <w:adjustRightInd w:val="0"/>
        <w:ind w:firstLine="0"/>
        <w:rPr>
          <w:rFonts w:ascii="Times New Roman" w:hAnsi="Times New Roman" w:cs="Times New Roman"/>
          <w:sz w:val="24"/>
          <w:szCs w:val="24"/>
        </w:rPr>
      </w:pPr>
      <w:r w:rsidRPr="00AF4314">
        <w:rPr>
          <w:rFonts w:ascii="Times New Roman" w:hAnsi="Times New Roman" w:cs="Times New Roman"/>
          <w:sz w:val="24"/>
          <w:szCs w:val="24"/>
        </w:rPr>
        <w:t>М</w:t>
      </w:r>
      <w:r w:rsidR="008F06E3" w:rsidRPr="00AF4314">
        <w:rPr>
          <w:rFonts w:ascii="Times New Roman" w:hAnsi="Times New Roman" w:cs="Times New Roman"/>
          <w:sz w:val="24"/>
          <w:szCs w:val="24"/>
        </w:rPr>
        <w:t xml:space="preserve">ета </w:t>
      </w:r>
      <w:r w:rsidRPr="00AF4314">
        <w:rPr>
          <w:rFonts w:ascii="Times New Roman" w:hAnsi="Times New Roman" w:cs="Times New Roman"/>
          <w:sz w:val="24"/>
          <w:szCs w:val="24"/>
        </w:rPr>
        <w:t xml:space="preserve">доброго врядування </w:t>
      </w:r>
      <w:r w:rsidR="009F176D" w:rsidRPr="00AF4314">
        <w:rPr>
          <w:rFonts w:ascii="Times New Roman" w:hAnsi="Times New Roman" w:cs="Times New Roman"/>
          <w:sz w:val="24"/>
          <w:szCs w:val="24"/>
        </w:rPr>
        <w:t xml:space="preserve">європейського зразка </w:t>
      </w:r>
      <w:r w:rsidRPr="00AF4314">
        <w:rPr>
          <w:rFonts w:ascii="Times New Roman" w:hAnsi="Times New Roman" w:cs="Times New Roman"/>
          <w:sz w:val="24"/>
          <w:szCs w:val="24"/>
        </w:rPr>
        <w:t>полягає</w:t>
      </w:r>
      <w:r w:rsidR="008F06E3" w:rsidRPr="00AF4314">
        <w:rPr>
          <w:rFonts w:ascii="Times New Roman" w:hAnsi="Times New Roman" w:cs="Times New Roman"/>
          <w:sz w:val="24"/>
          <w:szCs w:val="24"/>
        </w:rPr>
        <w:t xml:space="preserve"> </w:t>
      </w:r>
      <w:r w:rsidRPr="00AF4314">
        <w:rPr>
          <w:rFonts w:ascii="Times New Roman" w:hAnsi="Times New Roman" w:cs="Times New Roman"/>
          <w:sz w:val="24"/>
          <w:szCs w:val="24"/>
        </w:rPr>
        <w:t>формування</w:t>
      </w:r>
      <w:r w:rsidR="008F06E3" w:rsidRPr="00AF4314">
        <w:rPr>
          <w:rFonts w:ascii="Times New Roman" w:hAnsi="Times New Roman" w:cs="Times New Roman"/>
          <w:sz w:val="24"/>
          <w:szCs w:val="24"/>
        </w:rPr>
        <w:t xml:space="preserve"> сильної та активної громади, </w:t>
      </w:r>
      <w:r w:rsidR="000F7546" w:rsidRPr="00AF4314">
        <w:rPr>
          <w:rFonts w:ascii="Times New Roman" w:hAnsi="Times New Roman" w:cs="Times New Roman"/>
          <w:sz w:val="24"/>
          <w:szCs w:val="24"/>
        </w:rPr>
        <w:t xml:space="preserve">центром якої є </w:t>
      </w:r>
      <w:r w:rsidR="008F06E3" w:rsidRPr="00AF4314">
        <w:rPr>
          <w:rFonts w:ascii="Times New Roman" w:hAnsi="Times New Roman" w:cs="Times New Roman"/>
          <w:sz w:val="24"/>
          <w:szCs w:val="24"/>
        </w:rPr>
        <w:t>задовол</w:t>
      </w:r>
      <w:r w:rsidR="000F7546" w:rsidRPr="00AF4314">
        <w:rPr>
          <w:rFonts w:ascii="Times New Roman" w:hAnsi="Times New Roman" w:cs="Times New Roman"/>
          <w:sz w:val="24"/>
          <w:szCs w:val="24"/>
        </w:rPr>
        <w:t>ення</w:t>
      </w:r>
      <w:r w:rsidR="008F06E3" w:rsidRPr="00AF4314">
        <w:rPr>
          <w:rFonts w:ascii="Times New Roman" w:hAnsi="Times New Roman" w:cs="Times New Roman"/>
          <w:sz w:val="24"/>
          <w:szCs w:val="24"/>
        </w:rPr>
        <w:t xml:space="preserve"> </w:t>
      </w:r>
      <w:r w:rsidR="000F7546" w:rsidRPr="00AF4314">
        <w:rPr>
          <w:rFonts w:ascii="Times New Roman" w:hAnsi="Times New Roman" w:cs="Times New Roman"/>
          <w:sz w:val="24"/>
          <w:szCs w:val="24"/>
        </w:rPr>
        <w:t>базових потреб</w:t>
      </w:r>
      <w:r w:rsidR="008F06E3" w:rsidRPr="00AF4314">
        <w:rPr>
          <w:rFonts w:ascii="Times New Roman" w:hAnsi="Times New Roman" w:cs="Times New Roman"/>
          <w:sz w:val="24"/>
          <w:szCs w:val="24"/>
        </w:rPr>
        <w:t xml:space="preserve"> </w:t>
      </w:r>
      <w:r w:rsidR="000F7546" w:rsidRPr="00AF4314">
        <w:rPr>
          <w:rFonts w:ascii="Times New Roman" w:hAnsi="Times New Roman" w:cs="Times New Roman"/>
          <w:sz w:val="24"/>
          <w:szCs w:val="24"/>
        </w:rPr>
        <w:t>своїх</w:t>
      </w:r>
      <w:r w:rsidR="008F06E3" w:rsidRPr="00AF4314">
        <w:rPr>
          <w:rFonts w:ascii="Times New Roman" w:hAnsi="Times New Roman" w:cs="Times New Roman"/>
          <w:sz w:val="24"/>
          <w:szCs w:val="24"/>
        </w:rPr>
        <w:t xml:space="preserve"> городян</w:t>
      </w:r>
      <w:r w:rsidRPr="00AF4314">
        <w:rPr>
          <w:rFonts w:ascii="Times New Roman" w:hAnsi="Times New Roman" w:cs="Times New Roman"/>
          <w:sz w:val="24"/>
          <w:szCs w:val="24"/>
        </w:rPr>
        <w:t xml:space="preserve"> задля забезпечення</w:t>
      </w:r>
      <w:r w:rsidR="008F06E3" w:rsidRPr="00AF4314">
        <w:rPr>
          <w:rFonts w:ascii="Times New Roman" w:hAnsi="Times New Roman" w:cs="Times New Roman"/>
          <w:sz w:val="24"/>
          <w:szCs w:val="24"/>
        </w:rPr>
        <w:t xml:space="preserve"> стал</w:t>
      </w:r>
      <w:r w:rsidRPr="00AF4314">
        <w:rPr>
          <w:rFonts w:ascii="Times New Roman" w:hAnsi="Times New Roman" w:cs="Times New Roman"/>
          <w:sz w:val="24"/>
          <w:szCs w:val="24"/>
        </w:rPr>
        <w:t xml:space="preserve">ого </w:t>
      </w:r>
      <w:r w:rsidR="008F06E3" w:rsidRPr="00AF4314">
        <w:rPr>
          <w:rFonts w:ascii="Times New Roman" w:hAnsi="Times New Roman" w:cs="Times New Roman"/>
          <w:sz w:val="24"/>
          <w:szCs w:val="24"/>
        </w:rPr>
        <w:t>економічн</w:t>
      </w:r>
      <w:r w:rsidRPr="00AF4314">
        <w:rPr>
          <w:rFonts w:ascii="Times New Roman" w:hAnsi="Times New Roman" w:cs="Times New Roman"/>
          <w:sz w:val="24"/>
          <w:szCs w:val="24"/>
        </w:rPr>
        <w:t>ого</w:t>
      </w:r>
      <w:r w:rsidR="008F06E3" w:rsidRPr="00AF4314">
        <w:rPr>
          <w:rFonts w:ascii="Times New Roman" w:hAnsi="Times New Roman" w:cs="Times New Roman"/>
          <w:sz w:val="24"/>
          <w:szCs w:val="24"/>
        </w:rPr>
        <w:t xml:space="preserve"> та соціальн</w:t>
      </w:r>
      <w:r w:rsidRPr="00AF4314">
        <w:rPr>
          <w:rFonts w:ascii="Times New Roman" w:hAnsi="Times New Roman" w:cs="Times New Roman"/>
          <w:sz w:val="24"/>
          <w:szCs w:val="24"/>
        </w:rPr>
        <w:t>ого  розвит</w:t>
      </w:r>
      <w:r w:rsidR="008F06E3" w:rsidRPr="00AF4314">
        <w:rPr>
          <w:rFonts w:ascii="Times New Roman" w:hAnsi="Times New Roman" w:cs="Times New Roman"/>
          <w:sz w:val="24"/>
          <w:szCs w:val="24"/>
        </w:rPr>
        <w:t>к</w:t>
      </w:r>
      <w:r w:rsidRPr="00AF4314">
        <w:rPr>
          <w:rFonts w:ascii="Times New Roman" w:hAnsi="Times New Roman" w:cs="Times New Roman"/>
          <w:sz w:val="24"/>
          <w:szCs w:val="24"/>
        </w:rPr>
        <w:t>у</w:t>
      </w:r>
      <w:r w:rsidR="008F06E3" w:rsidRPr="00AF4314">
        <w:rPr>
          <w:rFonts w:ascii="Times New Roman" w:hAnsi="Times New Roman" w:cs="Times New Roman"/>
          <w:sz w:val="24"/>
          <w:szCs w:val="24"/>
        </w:rPr>
        <w:t xml:space="preserve"> міста. </w:t>
      </w:r>
    </w:p>
    <w:p w:rsidR="008F06E3" w:rsidRPr="006623B8" w:rsidRDefault="008F06E3" w:rsidP="000F7546">
      <w:pPr>
        <w:widowControl w:val="0"/>
        <w:autoSpaceDE w:val="0"/>
        <w:autoSpaceDN w:val="0"/>
        <w:adjustRightInd w:val="0"/>
        <w:rPr>
          <w:rFonts w:ascii="Times New Roman" w:hAnsi="Times New Roman" w:cs="Times New Roman"/>
          <w:sz w:val="8"/>
          <w:szCs w:val="8"/>
        </w:rPr>
      </w:pPr>
    </w:p>
    <w:p w:rsidR="00FB01C3" w:rsidRDefault="00FB01C3" w:rsidP="00057FBF">
      <w:pPr>
        <w:widowControl w:val="0"/>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w:t>
      </w:r>
      <w:r w:rsidR="00DE248C">
        <w:rPr>
          <w:rFonts w:ascii="Times New Roman" w:hAnsi="Times New Roman" w:cs="Times New Roman"/>
          <w:b/>
          <w:sz w:val="24"/>
          <w:szCs w:val="24"/>
        </w:rPr>
        <w:t>іль А.1</w:t>
      </w:r>
      <w:r w:rsidR="00026FF9">
        <w:rPr>
          <w:rFonts w:ascii="Times New Roman" w:hAnsi="Times New Roman" w:cs="Times New Roman"/>
          <w:b/>
          <w:sz w:val="24"/>
          <w:szCs w:val="24"/>
        </w:rPr>
        <w:t>.</w:t>
      </w:r>
    </w:p>
    <w:p w:rsidR="008F06E3" w:rsidRPr="000F7546" w:rsidRDefault="00057FBF" w:rsidP="00057FBF">
      <w:pPr>
        <w:widowControl w:val="0"/>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Р</w:t>
      </w:r>
      <w:r w:rsidR="008F06E3" w:rsidRPr="000F7546">
        <w:rPr>
          <w:rFonts w:ascii="Times New Roman" w:hAnsi="Times New Roman" w:cs="Times New Roman"/>
          <w:b/>
          <w:sz w:val="24"/>
          <w:szCs w:val="24"/>
        </w:rPr>
        <w:t>озви</w:t>
      </w:r>
      <w:r>
        <w:rPr>
          <w:rFonts w:ascii="Times New Roman" w:hAnsi="Times New Roman" w:cs="Times New Roman"/>
          <w:b/>
          <w:sz w:val="24"/>
          <w:szCs w:val="24"/>
        </w:rPr>
        <w:t xml:space="preserve">ток </w:t>
      </w:r>
      <w:r w:rsidR="008F06E3" w:rsidRPr="000F7546">
        <w:rPr>
          <w:rFonts w:ascii="Times New Roman" w:hAnsi="Times New Roman" w:cs="Times New Roman"/>
          <w:b/>
          <w:sz w:val="24"/>
          <w:szCs w:val="24"/>
        </w:rPr>
        <w:t>громадянськ</w:t>
      </w:r>
      <w:r>
        <w:rPr>
          <w:rFonts w:ascii="Times New Roman" w:hAnsi="Times New Roman" w:cs="Times New Roman"/>
          <w:b/>
          <w:sz w:val="24"/>
          <w:szCs w:val="24"/>
        </w:rPr>
        <w:t>ого суспільства</w:t>
      </w:r>
    </w:p>
    <w:p w:rsidR="008F06E3" w:rsidRPr="000F7546" w:rsidRDefault="000F7546" w:rsidP="000F7546">
      <w:pPr>
        <w:widowControl w:val="0"/>
        <w:autoSpaceDE w:val="0"/>
        <w:autoSpaceDN w:val="0"/>
        <w:adjustRightInd w:val="0"/>
        <w:ind w:firstLine="0"/>
        <w:contextualSpacing/>
        <w:rPr>
          <w:rFonts w:ascii="Times New Roman" w:hAnsi="Times New Roman" w:cs="Times New Roman"/>
          <w:sz w:val="24"/>
          <w:szCs w:val="24"/>
        </w:rPr>
      </w:pPr>
      <w:r>
        <w:rPr>
          <w:rFonts w:ascii="Times New Roman" w:hAnsi="Times New Roman" w:cs="Times New Roman"/>
          <w:sz w:val="24"/>
          <w:szCs w:val="24"/>
        </w:rPr>
        <w:t>Впроваджувати добре врядування</w:t>
      </w:r>
      <w:r w:rsidR="008F06E3" w:rsidRPr="000F7546">
        <w:rPr>
          <w:rFonts w:ascii="Times New Roman" w:hAnsi="Times New Roman" w:cs="Times New Roman"/>
          <w:sz w:val="24"/>
          <w:szCs w:val="24"/>
        </w:rPr>
        <w:t xml:space="preserve"> в інтересах </w:t>
      </w:r>
      <w:r>
        <w:rPr>
          <w:rFonts w:ascii="Times New Roman" w:hAnsi="Times New Roman" w:cs="Times New Roman"/>
          <w:sz w:val="24"/>
          <w:szCs w:val="24"/>
        </w:rPr>
        <w:t>своєї</w:t>
      </w:r>
      <w:r w:rsidR="008F06E3" w:rsidRPr="000F7546">
        <w:rPr>
          <w:rFonts w:ascii="Times New Roman" w:hAnsi="Times New Roman" w:cs="Times New Roman"/>
          <w:sz w:val="24"/>
          <w:szCs w:val="24"/>
        </w:rPr>
        <w:t xml:space="preserve"> громад</w:t>
      </w:r>
      <w:r>
        <w:rPr>
          <w:rFonts w:ascii="Times New Roman" w:hAnsi="Times New Roman" w:cs="Times New Roman"/>
          <w:sz w:val="24"/>
          <w:szCs w:val="24"/>
        </w:rPr>
        <w:t>и</w:t>
      </w:r>
      <w:r w:rsidR="008F06E3" w:rsidRPr="000F7546">
        <w:rPr>
          <w:rFonts w:ascii="Times New Roman" w:hAnsi="Times New Roman" w:cs="Times New Roman"/>
          <w:sz w:val="24"/>
          <w:szCs w:val="24"/>
        </w:rPr>
        <w:t xml:space="preserve"> із широким залученням мешканців міста – </w:t>
      </w:r>
      <w:r>
        <w:rPr>
          <w:rFonts w:ascii="Times New Roman" w:hAnsi="Times New Roman" w:cs="Times New Roman"/>
          <w:sz w:val="24"/>
          <w:szCs w:val="24"/>
        </w:rPr>
        <w:t>сучасна</w:t>
      </w:r>
      <w:r w:rsidR="008F06E3" w:rsidRPr="000F7546">
        <w:rPr>
          <w:rFonts w:ascii="Times New Roman" w:hAnsi="Times New Roman" w:cs="Times New Roman"/>
          <w:sz w:val="24"/>
          <w:szCs w:val="24"/>
        </w:rPr>
        <w:t xml:space="preserve"> вимога до будь-якого органу місцевого самоврядування. </w:t>
      </w:r>
      <w:r w:rsidR="009C19A7">
        <w:rPr>
          <w:rFonts w:ascii="Times New Roman" w:hAnsi="Times New Roman" w:cs="Times New Roman"/>
          <w:sz w:val="24"/>
          <w:szCs w:val="24"/>
        </w:rPr>
        <w:t>О</w:t>
      </w:r>
      <w:r w:rsidR="008F06E3" w:rsidRPr="000F7546">
        <w:rPr>
          <w:rFonts w:ascii="Times New Roman" w:hAnsi="Times New Roman" w:cs="Times New Roman"/>
          <w:sz w:val="24"/>
          <w:szCs w:val="24"/>
        </w:rPr>
        <w:t xml:space="preserve">ргани місцевого самоврядування повинні досягти прозорості </w:t>
      </w:r>
      <w:r w:rsidR="006623B8">
        <w:rPr>
          <w:rFonts w:ascii="Times New Roman" w:hAnsi="Times New Roman" w:cs="Times New Roman"/>
          <w:sz w:val="24"/>
          <w:szCs w:val="24"/>
        </w:rPr>
        <w:t xml:space="preserve">та відкритості </w:t>
      </w:r>
      <w:r w:rsidR="008F06E3" w:rsidRPr="000F7546">
        <w:rPr>
          <w:rFonts w:ascii="Times New Roman" w:hAnsi="Times New Roman" w:cs="Times New Roman"/>
          <w:sz w:val="24"/>
          <w:szCs w:val="24"/>
        </w:rPr>
        <w:t>при здійсненні своїх повноважень</w:t>
      </w:r>
      <w:r w:rsidR="009C19A7">
        <w:rPr>
          <w:rFonts w:ascii="Times New Roman" w:hAnsi="Times New Roman" w:cs="Times New Roman"/>
          <w:sz w:val="24"/>
          <w:szCs w:val="24"/>
        </w:rPr>
        <w:t>,</w:t>
      </w:r>
      <w:r w:rsidR="008F06E3" w:rsidRPr="000F7546">
        <w:rPr>
          <w:rFonts w:ascii="Times New Roman" w:hAnsi="Times New Roman" w:cs="Times New Roman"/>
          <w:sz w:val="24"/>
          <w:szCs w:val="24"/>
        </w:rPr>
        <w:t xml:space="preserve"> пов’язаних із задоволенням потреб мешканців. З іншого боку, </w:t>
      </w:r>
      <w:r w:rsidR="006623B8">
        <w:rPr>
          <w:rFonts w:ascii="Times New Roman" w:hAnsi="Times New Roman" w:cs="Times New Roman"/>
          <w:sz w:val="24"/>
          <w:szCs w:val="24"/>
        </w:rPr>
        <w:t>влада має</w:t>
      </w:r>
      <w:r w:rsidR="008F06E3" w:rsidRPr="000F7546">
        <w:rPr>
          <w:rFonts w:ascii="Times New Roman" w:hAnsi="Times New Roman" w:cs="Times New Roman"/>
          <w:sz w:val="24"/>
          <w:szCs w:val="24"/>
        </w:rPr>
        <w:t xml:space="preserve"> забезпечити право мешканців міста брати участь у громадському житті </w:t>
      </w:r>
      <w:r w:rsidR="009C19A7">
        <w:rPr>
          <w:rFonts w:ascii="Times New Roman" w:hAnsi="Times New Roman" w:cs="Times New Roman"/>
          <w:sz w:val="24"/>
          <w:szCs w:val="24"/>
        </w:rPr>
        <w:t xml:space="preserve">задля </w:t>
      </w:r>
      <w:r w:rsidR="008F06E3" w:rsidRPr="000F7546">
        <w:rPr>
          <w:rFonts w:ascii="Times New Roman" w:hAnsi="Times New Roman" w:cs="Times New Roman"/>
          <w:sz w:val="24"/>
          <w:szCs w:val="24"/>
        </w:rPr>
        <w:t>до</w:t>
      </w:r>
      <w:r>
        <w:rPr>
          <w:rFonts w:ascii="Times New Roman" w:hAnsi="Times New Roman" w:cs="Times New Roman"/>
          <w:sz w:val="24"/>
          <w:szCs w:val="24"/>
        </w:rPr>
        <w:t>сяг</w:t>
      </w:r>
      <w:r w:rsidR="009C19A7">
        <w:rPr>
          <w:rFonts w:ascii="Times New Roman" w:hAnsi="Times New Roman" w:cs="Times New Roman"/>
          <w:sz w:val="24"/>
          <w:szCs w:val="24"/>
        </w:rPr>
        <w:t>нення</w:t>
      </w:r>
      <w:r w:rsidR="008F06E3" w:rsidRPr="000F7546">
        <w:rPr>
          <w:rFonts w:ascii="Times New Roman" w:hAnsi="Times New Roman" w:cs="Times New Roman"/>
          <w:sz w:val="24"/>
          <w:szCs w:val="24"/>
        </w:rPr>
        <w:t xml:space="preserve"> більшої ефективності виконання своїх </w:t>
      </w:r>
      <w:r>
        <w:rPr>
          <w:rFonts w:ascii="Times New Roman" w:hAnsi="Times New Roman" w:cs="Times New Roman"/>
          <w:sz w:val="24"/>
          <w:szCs w:val="24"/>
        </w:rPr>
        <w:t>повноважень</w:t>
      </w:r>
      <w:r w:rsidR="008F06E3" w:rsidRPr="000F7546">
        <w:rPr>
          <w:rFonts w:ascii="Times New Roman" w:hAnsi="Times New Roman" w:cs="Times New Roman"/>
          <w:sz w:val="24"/>
          <w:szCs w:val="24"/>
        </w:rPr>
        <w:t xml:space="preserve">. </w:t>
      </w:r>
    </w:p>
    <w:p w:rsidR="008F06E3" w:rsidRPr="00236E5A" w:rsidRDefault="008F06E3" w:rsidP="000F7546">
      <w:pPr>
        <w:widowControl w:val="0"/>
        <w:autoSpaceDE w:val="0"/>
        <w:autoSpaceDN w:val="0"/>
        <w:adjustRightInd w:val="0"/>
        <w:contextualSpacing/>
        <w:rPr>
          <w:rFonts w:ascii="Times New Roman" w:hAnsi="Times New Roman" w:cs="Times New Roman"/>
          <w:sz w:val="8"/>
          <w:szCs w:val="8"/>
        </w:rPr>
      </w:pPr>
    </w:p>
    <w:p w:rsidR="008F06E3" w:rsidRPr="000F7546" w:rsidRDefault="008F06E3" w:rsidP="000F7546">
      <w:pPr>
        <w:widowControl w:val="0"/>
        <w:autoSpaceDE w:val="0"/>
        <w:autoSpaceDN w:val="0"/>
        <w:adjustRightInd w:val="0"/>
        <w:ind w:firstLine="0"/>
        <w:contextualSpacing/>
        <w:rPr>
          <w:rFonts w:ascii="Times New Roman" w:hAnsi="Times New Roman" w:cs="Times New Roman"/>
          <w:sz w:val="24"/>
          <w:szCs w:val="24"/>
        </w:rPr>
      </w:pPr>
      <w:r w:rsidRPr="000F7546">
        <w:rPr>
          <w:rFonts w:ascii="Times New Roman" w:hAnsi="Times New Roman" w:cs="Times New Roman"/>
          <w:sz w:val="24"/>
          <w:szCs w:val="24"/>
        </w:rPr>
        <w:t xml:space="preserve">Виходячи з цього, </w:t>
      </w:r>
      <w:r w:rsidR="000F7546">
        <w:rPr>
          <w:rFonts w:ascii="Times New Roman" w:hAnsi="Times New Roman" w:cs="Times New Roman"/>
          <w:sz w:val="24"/>
          <w:szCs w:val="24"/>
        </w:rPr>
        <w:t>Боярка повинна</w:t>
      </w:r>
      <w:r w:rsidRPr="000F7546">
        <w:rPr>
          <w:rFonts w:ascii="Times New Roman" w:hAnsi="Times New Roman" w:cs="Times New Roman"/>
          <w:sz w:val="24"/>
          <w:szCs w:val="24"/>
        </w:rPr>
        <w:t xml:space="preserve"> сприяти вста</w:t>
      </w:r>
      <w:r w:rsidR="000F7546">
        <w:rPr>
          <w:rFonts w:ascii="Times New Roman" w:hAnsi="Times New Roman" w:cs="Times New Roman"/>
          <w:sz w:val="24"/>
          <w:szCs w:val="24"/>
        </w:rPr>
        <w:t>новленню</w:t>
      </w:r>
      <w:r w:rsidRPr="000F7546">
        <w:rPr>
          <w:rFonts w:ascii="Times New Roman" w:hAnsi="Times New Roman" w:cs="Times New Roman"/>
          <w:sz w:val="24"/>
          <w:szCs w:val="24"/>
        </w:rPr>
        <w:t xml:space="preserve"> максимально прозорих та</w:t>
      </w:r>
      <w:r w:rsidR="000F7546">
        <w:rPr>
          <w:rFonts w:ascii="Times New Roman" w:hAnsi="Times New Roman" w:cs="Times New Roman"/>
          <w:sz w:val="24"/>
          <w:szCs w:val="24"/>
        </w:rPr>
        <w:t xml:space="preserve"> довірливих стосунків «</w:t>
      </w:r>
      <w:r w:rsidRPr="000F7546">
        <w:rPr>
          <w:rFonts w:ascii="Times New Roman" w:hAnsi="Times New Roman" w:cs="Times New Roman"/>
          <w:sz w:val="24"/>
          <w:szCs w:val="24"/>
        </w:rPr>
        <w:t xml:space="preserve">влада </w:t>
      </w:r>
      <w:r w:rsidRPr="000F7546">
        <w:rPr>
          <w:rFonts w:ascii="Times New Roman" w:eastAsia="Times New Roman" w:hAnsi="Times New Roman" w:cs="Times New Roman"/>
          <w:sz w:val="24"/>
          <w:szCs w:val="24"/>
          <w:lang w:eastAsia="uk-UA"/>
        </w:rPr>
        <w:t>–</w:t>
      </w:r>
      <w:r w:rsidR="000F7546">
        <w:rPr>
          <w:rFonts w:ascii="Times New Roman" w:hAnsi="Times New Roman" w:cs="Times New Roman"/>
          <w:sz w:val="24"/>
          <w:szCs w:val="24"/>
        </w:rPr>
        <w:t xml:space="preserve"> громада»</w:t>
      </w:r>
      <w:r w:rsidRPr="000F7546">
        <w:rPr>
          <w:rFonts w:ascii="Times New Roman" w:hAnsi="Times New Roman" w:cs="Times New Roman"/>
          <w:sz w:val="24"/>
          <w:szCs w:val="24"/>
        </w:rPr>
        <w:t xml:space="preserve"> та залуч</w:t>
      </w:r>
      <w:r w:rsidR="000F7546">
        <w:rPr>
          <w:rFonts w:ascii="Times New Roman" w:hAnsi="Times New Roman" w:cs="Times New Roman"/>
          <w:sz w:val="24"/>
          <w:szCs w:val="24"/>
        </w:rPr>
        <w:t xml:space="preserve">ати </w:t>
      </w:r>
      <w:r w:rsidRPr="000F7546">
        <w:rPr>
          <w:rFonts w:ascii="Times New Roman" w:hAnsi="Times New Roman" w:cs="Times New Roman"/>
          <w:sz w:val="24"/>
          <w:szCs w:val="24"/>
        </w:rPr>
        <w:t xml:space="preserve">до активної участі членів територіальної громади у місцевому розвитку.  </w:t>
      </w:r>
    </w:p>
    <w:p w:rsidR="008F06E3" w:rsidRPr="00236E5A" w:rsidRDefault="008F06E3" w:rsidP="000F7546">
      <w:pPr>
        <w:widowControl w:val="0"/>
        <w:autoSpaceDE w:val="0"/>
        <w:autoSpaceDN w:val="0"/>
        <w:adjustRightInd w:val="0"/>
        <w:contextualSpacing/>
        <w:rPr>
          <w:rFonts w:ascii="Times New Roman" w:hAnsi="Times New Roman" w:cs="Times New Roman"/>
          <w:sz w:val="8"/>
          <w:szCs w:val="8"/>
        </w:rPr>
      </w:pPr>
    </w:p>
    <w:p w:rsidR="00236E5A" w:rsidRPr="00B07203" w:rsidRDefault="00236E5A" w:rsidP="00236E5A">
      <w:pPr>
        <w:ind w:firstLine="0"/>
        <w:rPr>
          <w:rFonts w:ascii="Times New Roman" w:hAnsi="Times New Roman" w:cs="Times New Roman"/>
          <w:sz w:val="24"/>
          <w:szCs w:val="24"/>
        </w:rPr>
      </w:pPr>
      <w:r w:rsidRPr="00B07203">
        <w:rPr>
          <w:rFonts w:ascii="Times New Roman" w:hAnsi="Times New Roman" w:cs="Times New Roman"/>
          <w:sz w:val="24"/>
          <w:szCs w:val="24"/>
        </w:rPr>
        <w:t xml:space="preserve">Публічна політика сучасного міста – це форма політичного процесу, що має  реалізуватися в публічному просторі, підтримуватися інформаційно-комунікаційними ресурсами, бути представлена цілісним комплексом вертикальних та горизонтальних взаємодій його учасників. Вона має стати основною формою комунікації влади, жителів та бізнесу, що дає змогу активізувати участь містян у формуванні, виробленні та реалізації спільного бачення власного способу </w:t>
      </w:r>
      <w:r w:rsidR="009F1094">
        <w:rPr>
          <w:rFonts w:ascii="Times New Roman" w:hAnsi="Times New Roman" w:cs="Times New Roman"/>
          <w:sz w:val="24"/>
          <w:szCs w:val="24"/>
        </w:rPr>
        <w:t xml:space="preserve">життя та власного майбутнього. </w:t>
      </w:r>
    </w:p>
    <w:p w:rsidR="00236E5A" w:rsidRPr="00236E5A" w:rsidRDefault="00236E5A" w:rsidP="00236E5A">
      <w:pPr>
        <w:widowControl w:val="0"/>
        <w:autoSpaceDE w:val="0"/>
        <w:autoSpaceDN w:val="0"/>
        <w:adjustRightInd w:val="0"/>
        <w:ind w:firstLine="0"/>
        <w:contextualSpacing/>
        <w:rPr>
          <w:rFonts w:ascii="Times New Roman" w:hAnsi="Times New Roman" w:cs="Times New Roman"/>
          <w:sz w:val="8"/>
          <w:szCs w:val="8"/>
        </w:rPr>
      </w:pPr>
    </w:p>
    <w:p w:rsidR="00236E5A" w:rsidRDefault="00236E5A" w:rsidP="00236E5A">
      <w:pPr>
        <w:widowControl w:val="0"/>
        <w:autoSpaceDE w:val="0"/>
        <w:autoSpaceDN w:val="0"/>
        <w:adjustRightInd w:val="0"/>
        <w:ind w:firstLine="0"/>
        <w:contextualSpacing/>
        <w:rPr>
          <w:rFonts w:ascii="Times New Roman" w:hAnsi="Times New Roman" w:cs="Times New Roman"/>
          <w:sz w:val="24"/>
          <w:szCs w:val="24"/>
        </w:rPr>
      </w:pPr>
      <w:r w:rsidRPr="000F7546">
        <w:rPr>
          <w:rFonts w:ascii="Times New Roman" w:hAnsi="Times New Roman" w:cs="Times New Roman"/>
          <w:sz w:val="24"/>
          <w:szCs w:val="24"/>
        </w:rPr>
        <w:t>У цьому процесі ключову роль відіграють інституції громадянського суспільства</w:t>
      </w:r>
      <w:r>
        <w:rPr>
          <w:rFonts w:ascii="Times New Roman" w:hAnsi="Times New Roman" w:cs="Times New Roman"/>
          <w:sz w:val="24"/>
          <w:szCs w:val="24"/>
        </w:rPr>
        <w:t>,</w:t>
      </w:r>
      <w:r w:rsidRPr="000F7546">
        <w:rPr>
          <w:rFonts w:ascii="Times New Roman" w:hAnsi="Times New Roman" w:cs="Times New Roman"/>
          <w:sz w:val="24"/>
          <w:szCs w:val="24"/>
        </w:rPr>
        <w:t xml:space="preserve"> зокрема громадські організації, с</w:t>
      </w:r>
      <w:r w:rsidR="009C19A7">
        <w:rPr>
          <w:rFonts w:ascii="Times New Roman" w:hAnsi="Times New Roman" w:cs="Times New Roman"/>
          <w:sz w:val="24"/>
          <w:szCs w:val="24"/>
        </w:rPr>
        <w:t>прияючи узгодженню громадських та</w:t>
      </w:r>
      <w:r w:rsidRPr="000F7546">
        <w:rPr>
          <w:rFonts w:ascii="Times New Roman" w:hAnsi="Times New Roman" w:cs="Times New Roman"/>
          <w:sz w:val="24"/>
          <w:szCs w:val="24"/>
        </w:rPr>
        <w:t xml:space="preserve"> політичних процесів, </w:t>
      </w:r>
      <w:proofErr w:type="spellStart"/>
      <w:r w:rsidRPr="000F7546">
        <w:rPr>
          <w:rFonts w:ascii="Times New Roman" w:hAnsi="Times New Roman" w:cs="Times New Roman"/>
          <w:sz w:val="24"/>
          <w:szCs w:val="24"/>
        </w:rPr>
        <w:t>вибудові</w:t>
      </w:r>
      <w:proofErr w:type="spellEnd"/>
      <w:r w:rsidRPr="000F7546">
        <w:rPr>
          <w:rFonts w:ascii="Times New Roman" w:hAnsi="Times New Roman" w:cs="Times New Roman"/>
          <w:sz w:val="24"/>
          <w:szCs w:val="24"/>
        </w:rPr>
        <w:t xml:space="preserve"> структурованого цивілізованого діалогу між міською </w:t>
      </w:r>
      <w:r w:rsidR="009C19A7">
        <w:rPr>
          <w:rFonts w:ascii="Times New Roman" w:hAnsi="Times New Roman" w:cs="Times New Roman"/>
          <w:sz w:val="24"/>
          <w:szCs w:val="24"/>
        </w:rPr>
        <w:t>владою та</w:t>
      </w:r>
      <w:r w:rsidRPr="000F7546">
        <w:rPr>
          <w:rFonts w:ascii="Times New Roman" w:hAnsi="Times New Roman" w:cs="Times New Roman"/>
          <w:sz w:val="24"/>
          <w:szCs w:val="24"/>
        </w:rPr>
        <w:t xml:space="preserve"> громадою. </w:t>
      </w:r>
    </w:p>
    <w:p w:rsidR="00236E5A" w:rsidRPr="00236E5A" w:rsidRDefault="00236E5A" w:rsidP="00236E5A">
      <w:pPr>
        <w:widowControl w:val="0"/>
        <w:autoSpaceDE w:val="0"/>
        <w:autoSpaceDN w:val="0"/>
        <w:adjustRightInd w:val="0"/>
        <w:ind w:firstLine="0"/>
        <w:contextualSpacing/>
        <w:rPr>
          <w:rFonts w:ascii="Times New Roman" w:hAnsi="Times New Roman" w:cs="Times New Roman"/>
          <w:sz w:val="8"/>
          <w:szCs w:val="8"/>
        </w:rPr>
      </w:pPr>
    </w:p>
    <w:p w:rsidR="008F06E3" w:rsidRPr="000F7546" w:rsidRDefault="00236E5A" w:rsidP="00236E5A">
      <w:pPr>
        <w:widowControl w:val="0"/>
        <w:autoSpaceDE w:val="0"/>
        <w:autoSpaceDN w:val="0"/>
        <w:adjustRightInd w:val="0"/>
        <w:ind w:firstLine="0"/>
        <w:contextualSpacing/>
        <w:rPr>
          <w:rFonts w:ascii="Times New Roman" w:hAnsi="Times New Roman" w:cs="Times New Roman"/>
          <w:sz w:val="24"/>
          <w:szCs w:val="24"/>
        </w:rPr>
      </w:pPr>
      <w:r>
        <w:rPr>
          <w:rFonts w:ascii="Times New Roman" w:hAnsi="Times New Roman" w:cs="Times New Roman"/>
          <w:sz w:val="24"/>
          <w:szCs w:val="24"/>
        </w:rPr>
        <w:t>Участь громадськості</w:t>
      </w:r>
      <w:r w:rsidR="008F06E3" w:rsidRPr="000F7546">
        <w:rPr>
          <w:rFonts w:ascii="Times New Roman" w:hAnsi="Times New Roman" w:cs="Times New Roman"/>
          <w:sz w:val="24"/>
          <w:szCs w:val="24"/>
        </w:rPr>
        <w:t xml:space="preserve"> здатна підвищити ефективність вирішення значної кількості місцевих проблем та завдань.  </w:t>
      </w:r>
    </w:p>
    <w:p w:rsidR="008F06E3" w:rsidRPr="000F7546" w:rsidRDefault="008F06E3" w:rsidP="000F7546">
      <w:pPr>
        <w:widowControl w:val="0"/>
        <w:autoSpaceDE w:val="0"/>
        <w:autoSpaceDN w:val="0"/>
        <w:adjustRightInd w:val="0"/>
        <w:ind w:firstLine="709"/>
        <w:contextualSpacing/>
        <w:rPr>
          <w:rFonts w:ascii="Times New Roman" w:hAnsi="Times New Roman" w:cs="Times New Roman"/>
          <w:b/>
          <w:sz w:val="24"/>
          <w:szCs w:val="24"/>
          <w:u w:val="single"/>
        </w:rPr>
      </w:pPr>
    </w:p>
    <w:p w:rsidR="008F06E3" w:rsidRPr="000F7546" w:rsidRDefault="00FB01C3" w:rsidP="009F1094">
      <w:pPr>
        <w:widowControl w:val="0"/>
        <w:shd w:val="clear" w:color="auto" w:fill="D6E3BC" w:themeFill="accent3" w:themeFillTint="66"/>
        <w:autoSpaceDE w:val="0"/>
        <w:autoSpaceDN w:val="0"/>
        <w:adjustRightInd w:val="0"/>
        <w:ind w:firstLine="0"/>
        <w:contextualSpacing/>
        <w:rPr>
          <w:rFonts w:ascii="Times New Roman" w:hAnsi="Times New Roman" w:cs="Times New Roman"/>
          <w:b/>
          <w:sz w:val="24"/>
          <w:szCs w:val="24"/>
          <w:u w:val="single"/>
        </w:rPr>
      </w:pPr>
      <w:r w:rsidRPr="00FB01C3">
        <w:rPr>
          <w:rFonts w:ascii="Times New Roman" w:hAnsi="Times New Roman" w:cs="Times New Roman"/>
          <w:b/>
          <w:sz w:val="24"/>
          <w:szCs w:val="24"/>
        </w:rPr>
        <w:t>Оперативні цілі</w:t>
      </w:r>
      <w:r w:rsidR="008F06E3" w:rsidRPr="00FB01C3">
        <w:rPr>
          <w:rFonts w:ascii="Times New Roman" w:hAnsi="Times New Roman" w:cs="Times New Roman"/>
          <w:b/>
          <w:sz w:val="24"/>
          <w:szCs w:val="24"/>
        </w:rPr>
        <w:t>:</w:t>
      </w:r>
    </w:p>
    <w:p w:rsidR="008F06E3" w:rsidRPr="00236E5A" w:rsidRDefault="00026FF9" w:rsidP="00236E5A">
      <w:pPr>
        <w:widowControl w:val="0"/>
        <w:ind w:firstLine="0"/>
        <w:rPr>
          <w:rFonts w:ascii="Times New Roman" w:hAnsi="Times New Roman" w:cs="Times New Roman"/>
          <w:sz w:val="24"/>
          <w:szCs w:val="24"/>
        </w:rPr>
      </w:pPr>
      <w:r>
        <w:rPr>
          <w:rFonts w:ascii="Times New Roman" w:hAnsi="Times New Roman" w:cs="Times New Roman"/>
          <w:b/>
          <w:color w:val="000000"/>
          <w:sz w:val="24"/>
          <w:szCs w:val="24"/>
        </w:rPr>
        <w:t xml:space="preserve">А.1.1. </w:t>
      </w:r>
      <w:r w:rsidR="008F06E3" w:rsidRPr="00236E5A">
        <w:rPr>
          <w:rFonts w:ascii="Times New Roman" w:hAnsi="Times New Roman" w:cs="Times New Roman"/>
          <w:b/>
          <w:color w:val="000000"/>
          <w:sz w:val="24"/>
          <w:szCs w:val="24"/>
        </w:rPr>
        <w:t xml:space="preserve">Розширення участі </w:t>
      </w:r>
      <w:r w:rsidR="00DE248C">
        <w:rPr>
          <w:rFonts w:ascii="Times New Roman" w:hAnsi="Times New Roman" w:cs="Times New Roman"/>
          <w:b/>
          <w:color w:val="000000"/>
          <w:sz w:val="24"/>
          <w:szCs w:val="24"/>
        </w:rPr>
        <w:t xml:space="preserve">в управлінні містом </w:t>
      </w:r>
      <w:r w:rsidR="003566EE">
        <w:rPr>
          <w:rFonts w:ascii="Times New Roman" w:hAnsi="Times New Roman" w:cs="Times New Roman"/>
          <w:b/>
          <w:color w:val="000000"/>
          <w:sz w:val="24"/>
          <w:szCs w:val="24"/>
        </w:rPr>
        <w:t xml:space="preserve">інституцій громадянського </w:t>
      </w:r>
      <w:r w:rsidR="008F06E3" w:rsidRPr="00236E5A">
        <w:rPr>
          <w:rFonts w:ascii="Times New Roman" w:hAnsi="Times New Roman" w:cs="Times New Roman"/>
          <w:b/>
          <w:color w:val="000000"/>
          <w:sz w:val="24"/>
          <w:szCs w:val="24"/>
        </w:rPr>
        <w:t>суспільства</w:t>
      </w:r>
      <w:r w:rsidR="00236E5A">
        <w:rPr>
          <w:rFonts w:ascii="Times New Roman" w:hAnsi="Times New Roman" w:cs="Times New Roman"/>
          <w:b/>
          <w:color w:val="000000"/>
          <w:sz w:val="24"/>
          <w:szCs w:val="24"/>
        </w:rPr>
        <w:t xml:space="preserve"> (ІГС)</w:t>
      </w:r>
      <w:r w:rsidR="008F06E3" w:rsidRPr="00236E5A">
        <w:rPr>
          <w:rFonts w:ascii="Times New Roman" w:hAnsi="Times New Roman" w:cs="Times New Roman"/>
          <w:b/>
          <w:color w:val="000000"/>
          <w:sz w:val="24"/>
          <w:szCs w:val="24"/>
        </w:rPr>
        <w:t>.</w:t>
      </w:r>
      <w:r w:rsidR="008F06E3" w:rsidRPr="00236E5A">
        <w:rPr>
          <w:rFonts w:ascii="Times New Roman" w:hAnsi="Times New Roman" w:cs="Times New Roman"/>
          <w:sz w:val="24"/>
          <w:szCs w:val="24"/>
        </w:rPr>
        <w:t xml:space="preserve"> Впровадження різних форм взаємодії та структурованого суспільного діалогу міської </w:t>
      </w:r>
      <w:r w:rsidR="008F06E3" w:rsidRPr="00236E5A">
        <w:rPr>
          <w:rFonts w:ascii="Times New Roman" w:hAnsi="Times New Roman" w:cs="Times New Roman"/>
          <w:sz w:val="24"/>
          <w:szCs w:val="24"/>
        </w:rPr>
        <w:lastRenderedPageBreak/>
        <w:t>влади</w:t>
      </w:r>
      <w:r w:rsidR="00236E5A">
        <w:rPr>
          <w:rFonts w:ascii="Times New Roman" w:hAnsi="Times New Roman" w:cs="Times New Roman"/>
          <w:sz w:val="24"/>
          <w:szCs w:val="24"/>
        </w:rPr>
        <w:t xml:space="preserve"> з</w:t>
      </w:r>
      <w:r w:rsidR="008F06E3" w:rsidRPr="00236E5A">
        <w:rPr>
          <w:rFonts w:ascii="Times New Roman" w:hAnsi="Times New Roman" w:cs="Times New Roman"/>
          <w:sz w:val="24"/>
          <w:szCs w:val="24"/>
        </w:rPr>
        <w:t xml:space="preserve"> інституціями громадянського суспільства для розвитку політичного і соціального діалогу. Міська влада має</w:t>
      </w:r>
      <w:r w:rsidR="00236E5A">
        <w:rPr>
          <w:rFonts w:ascii="Times New Roman" w:hAnsi="Times New Roman" w:cs="Times New Roman"/>
          <w:sz w:val="24"/>
          <w:szCs w:val="24"/>
        </w:rPr>
        <w:t xml:space="preserve"> створити та</w:t>
      </w:r>
      <w:r w:rsidR="008F06E3" w:rsidRPr="00236E5A">
        <w:rPr>
          <w:rFonts w:ascii="Times New Roman" w:hAnsi="Times New Roman" w:cs="Times New Roman"/>
          <w:sz w:val="24"/>
          <w:szCs w:val="24"/>
        </w:rPr>
        <w:t xml:space="preserve"> закріпити локальними актами процедури консультацій з</w:t>
      </w:r>
      <w:r w:rsidR="00236E5A">
        <w:rPr>
          <w:rFonts w:ascii="Times New Roman" w:hAnsi="Times New Roman" w:cs="Times New Roman"/>
          <w:sz w:val="24"/>
          <w:szCs w:val="24"/>
        </w:rPr>
        <w:t xml:space="preserve"> громадськістю</w:t>
      </w:r>
      <w:r w:rsidR="008F06E3" w:rsidRPr="00236E5A">
        <w:rPr>
          <w:rFonts w:ascii="Times New Roman" w:hAnsi="Times New Roman" w:cs="Times New Roman"/>
          <w:sz w:val="24"/>
          <w:szCs w:val="24"/>
        </w:rPr>
        <w:t xml:space="preserve"> у життєво важливих для територіальної громади питаннях </w:t>
      </w:r>
      <w:r w:rsidR="00236E5A">
        <w:rPr>
          <w:rFonts w:ascii="Times New Roman" w:hAnsi="Times New Roman" w:cs="Times New Roman"/>
          <w:sz w:val="24"/>
          <w:szCs w:val="24"/>
        </w:rPr>
        <w:t>та</w:t>
      </w:r>
      <w:r w:rsidR="008F06E3" w:rsidRPr="00236E5A">
        <w:rPr>
          <w:rFonts w:ascii="Times New Roman" w:hAnsi="Times New Roman" w:cs="Times New Roman"/>
          <w:sz w:val="24"/>
          <w:szCs w:val="24"/>
        </w:rPr>
        <w:t xml:space="preserve"> організовувати </w:t>
      </w:r>
      <w:r w:rsidR="00236E5A">
        <w:rPr>
          <w:rFonts w:ascii="Times New Roman" w:hAnsi="Times New Roman" w:cs="Times New Roman"/>
          <w:sz w:val="24"/>
          <w:szCs w:val="24"/>
        </w:rPr>
        <w:t xml:space="preserve">регулярні </w:t>
      </w:r>
      <w:r w:rsidR="008F06E3" w:rsidRPr="00236E5A">
        <w:rPr>
          <w:rFonts w:ascii="Times New Roman" w:hAnsi="Times New Roman" w:cs="Times New Roman"/>
          <w:sz w:val="24"/>
          <w:szCs w:val="24"/>
        </w:rPr>
        <w:t>зустріч</w:t>
      </w:r>
      <w:r w:rsidR="00236E5A">
        <w:rPr>
          <w:rFonts w:ascii="Times New Roman" w:hAnsi="Times New Roman" w:cs="Times New Roman"/>
          <w:sz w:val="24"/>
          <w:szCs w:val="24"/>
        </w:rPr>
        <w:t>і</w:t>
      </w:r>
      <w:r w:rsidR="008F06E3" w:rsidRPr="00236E5A">
        <w:rPr>
          <w:rFonts w:ascii="Times New Roman" w:hAnsi="Times New Roman" w:cs="Times New Roman"/>
          <w:sz w:val="24"/>
          <w:szCs w:val="24"/>
        </w:rPr>
        <w:t xml:space="preserve"> для </w:t>
      </w:r>
      <w:r w:rsidR="00236E5A">
        <w:rPr>
          <w:rFonts w:ascii="Times New Roman" w:hAnsi="Times New Roman" w:cs="Times New Roman"/>
          <w:sz w:val="24"/>
          <w:szCs w:val="24"/>
        </w:rPr>
        <w:t xml:space="preserve">підвищення </w:t>
      </w:r>
      <w:r w:rsidR="008F06E3" w:rsidRPr="00236E5A">
        <w:rPr>
          <w:rFonts w:ascii="Times New Roman" w:hAnsi="Times New Roman" w:cs="Times New Roman"/>
          <w:sz w:val="24"/>
          <w:szCs w:val="24"/>
        </w:rPr>
        <w:t xml:space="preserve"> </w:t>
      </w:r>
      <w:r w:rsidR="00236E5A">
        <w:rPr>
          <w:rFonts w:ascii="Times New Roman" w:hAnsi="Times New Roman" w:cs="Times New Roman"/>
          <w:sz w:val="24"/>
          <w:szCs w:val="24"/>
        </w:rPr>
        <w:t xml:space="preserve">їх </w:t>
      </w:r>
      <w:r w:rsidR="008F06E3" w:rsidRPr="00236E5A">
        <w:rPr>
          <w:rFonts w:ascii="Times New Roman" w:hAnsi="Times New Roman" w:cs="Times New Roman"/>
          <w:sz w:val="24"/>
          <w:szCs w:val="24"/>
        </w:rPr>
        <w:t>ефективн</w:t>
      </w:r>
      <w:r w:rsidR="00236E5A">
        <w:rPr>
          <w:rFonts w:ascii="Times New Roman" w:hAnsi="Times New Roman" w:cs="Times New Roman"/>
          <w:sz w:val="24"/>
          <w:szCs w:val="24"/>
        </w:rPr>
        <w:t>ості.</w:t>
      </w:r>
    </w:p>
    <w:p w:rsidR="008F06E3" w:rsidRPr="006623B8" w:rsidRDefault="008F06E3" w:rsidP="000F7546">
      <w:pPr>
        <w:pStyle w:val="a9"/>
        <w:widowControl w:val="0"/>
        <w:ind w:left="1134"/>
        <w:rPr>
          <w:rFonts w:ascii="Times New Roman" w:hAnsi="Times New Roman" w:cs="Times New Roman"/>
          <w:sz w:val="8"/>
          <w:szCs w:val="8"/>
        </w:rPr>
      </w:pPr>
    </w:p>
    <w:p w:rsidR="008F06E3" w:rsidRPr="00236E5A" w:rsidRDefault="00026FF9" w:rsidP="00236E5A">
      <w:pPr>
        <w:widowControl w:val="0"/>
        <w:tabs>
          <w:tab w:val="left" w:pos="993"/>
        </w:tabs>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А.1.2. </w:t>
      </w:r>
      <w:r w:rsidR="008F06E3" w:rsidRPr="00236E5A">
        <w:rPr>
          <w:rFonts w:ascii="Times New Roman" w:hAnsi="Times New Roman" w:cs="Times New Roman"/>
          <w:b/>
          <w:sz w:val="24"/>
          <w:szCs w:val="24"/>
        </w:rPr>
        <w:t xml:space="preserve">Стимулювання розвитку ІГС. </w:t>
      </w:r>
      <w:r w:rsidR="008F06E3" w:rsidRPr="00236E5A">
        <w:rPr>
          <w:rFonts w:ascii="Times New Roman" w:hAnsi="Times New Roman" w:cs="Times New Roman"/>
          <w:sz w:val="24"/>
          <w:szCs w:val="24"/>
        </w:rPr>
        <w:t xml:space="preserve">Інституції громадського суспільства мають реалізовувати своє призначення, будучи прозорими і ефективними. Міська влада зі свого боку має допомогти впровадженню стандартів справді якісного виконання  ІГС їхніх функцій і спільно з ними визначити настанови для їх розвитку. Це має стимулювати </w:t>
      </w:r>
      <w:r w:rsidR="006623B8">
        <w:rPr>
          <w:rFonts w:ascii="Times New Roman" w:hAnsi="Times New Roman" w:cs="Times New Roman"/>
          <w:sz w:val="24"/>
          <w:szCs w:val="24"/>
        </w:rPr>
        <w:t>громадськість</w:t>
      </w:r>
      <w:r w:rsidR="008F06E3" w:rsidRPr="00236E5A">
        <w:rPr>
          <w:rFonts w:ascii="Times New Roman" w:hAnsi="Times New Roman" w:cs="Times New Roman"/>
          <w:sz w:val="24"/>
          <w:szCs w:val="24"/>
        </w:rPr>
        <w:t xml:space="preserve"> на досягнення високих стандартів якості як у сферах реалізації ними своїх власних  завдань, так і у тих питаннях, де вони долучаються до вирішення загальноміських проблем.</w:t>
      </w:r>
    </w:p>
    <w:p w:rsidR="008F06E3" w:rsidRPr="006623B8" w:rsidRDefault="008F06E3" w:rsidP="000F7546">
      <w:pPr>
        <w:pStyle w:val="a9"/>
        <w:widowControl w:val="0"/>
        <w:ind w:left="1134"/>
        <w:rPr>
          <w:rFonts w:ascii="Times New Roman" w:hAnsi="Times New Roman" w:cs="Times New Roman"/>
          <w:sz w:val="8"/>
          <w:szCs w:val="8"/>
        </w:rPr>
      </w:pPr>
    </w:p>
    <w:p w:rsidR="008F06E3" w:rsidRPr="006623B8" w:rsidRDefault="00026FF9" w:rsidP="006623B8">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А.1.3. </w:t>
      </w:r>
      <w:r w:rsidR="008F06E3" w:rsidRPr="006623B8">
        <w:rPr>
          <w:rFonts w:ascii="Times New Roman" w:hAnsi="Times New Roman" w:cs="Times New Roman"/>
          <w:b/>
          <w:sz w:val="24"/>
          <w:szCs w:val="24"/>
        </w:rPr>
        <w:t>Розвиток міської ідентичності.</w:t>
      </w:r>
      <w:r w:rsidR="008F06E3" w:rsidRPr="006623B8">
        <w:rPr>
          <w:rFonts w:ascii="Times New Roman" w:hAnsi="Times New Roman" w:cs="Times New Roman"/>
          <w:sz w:val="24"/>
          <w:szCs w:val="24"/>
        </w:rPr>
        <w:t xml:space="preserve"> Необхідно розвивати </w:t>
      </w:r>
      <w:r w:rsidR="009C19A7">
        <w:rPr>
          <w:rFonts w:ascii="Times New Roman" w:hAnsi="Times New Roman" w:cs="Times New Roman"/>
          <w:sz w:val="24"/>
          <w:szCs w:val="24"/>
        </w:rPr>
        <w:t>та</w:t>
      </w:r>
      <w:r w:rsidR="008F06E3" w:rsidRPr="006623B8">
        <w:rPr>
          <w:rFonts w:ascii="Times New Roman" w:hAnsi="Times New Roman" w:cs="Times New Roman"/>
          <w:sz w:val="24"/>
          <w:szCs w:val="24"/>
        </w:rPr>
        <w:t xml:space="preserve"> нормативно </w:t>
      </w:r>
      <w:r w:rsidR="009C19A7" w:rsidRPr="006623B8">
        <w:rPr>
          <w:rFonts w:ascii="Times New Roman" w:hAnsi="Times New Roman" w:cs="Times New Roman"/>
          <w:sz w:val="24"/>
          <w:szCs w:val="24"/>
        </w:rPr>
        <w:t xml:space="preserve">закріпляти </w:t>
      </w:r>
      <w:r w:rsidR="008F06E3" w:rsidRPr="006623B8">
        <w:rPr>
          <w:rFonts w:ascii="Times New Roman" w:hAnsi="Times New Roman" w:cs="Times New Roman"/>
          <w:sz w:val="24"/>
          <w:szCs w:val="24"/>
        </w:rPr>
        <w:t>механізми широкого залучення членів територіальної громади д</w:t>
      </w:r>
      <w:r w:rsidR="009C19A7">
        <w:rPr>
          <w:rFonts w:ascii="Times New Roman" w:hAnsi="Times New Roman" w:cs="Times New Roman"/>
          <w:sz w:val="24"/>
          <w:szCs w:val="24"/>
        </w:rPr>
        <w:t>о</w:t>
      </w:r>
      <w:r w:rsidR="008F06E3" w:rsidRPr="006623B8">
        <w:rPr>
          <w:rFonts w:ascii="Times New Roman" w:hAnsi="Times New Roman" w:cs="Times New Roman"/>
          <w:sz w:val="24"/>
          <w:szCs w:val="24"/>
        </w:rPr>
        <w:t xml:space="preserve"> здійснення функцій місцевого самоврядування, в тому числі через різні форми  демократії участі. Активна участь мешканців міста в реалізації різноманітних проектів та ініціатив сприятиме розвитку міської ідентичності, усвідомленню мешканцями міста себе активними членами громади, яка прагне досягнути спільного процвітання, застосовуючи кращі практики місцевого самоврядування. </w:t>
      </w:r>
    </w:p>
    <w:p w:rsidR="008F06E3" w:rsidRPr="009C19A7" w:rsidRDefault="009C19A7" w:rsidP="000F7546">
      <w:pPr>
        <w:pStyle w:val="a9"/>
        <w:widowControl w:val="0"/>
        <w:autoSpaceDE w:val="0"/>
        <w:autoSpaceDN w:val="0"/>
        <w:adjustRightInd w:val="0"/>
        <w:rPr>
          <w:rFonts w:ascii="Times New Roman" w:hAnsi="Times New Roman" w:cs="Times New Roman"/>
          <w:sz w:val="8"/>
          <w:szCs w:val="8"/>
        </w:rPr>
      </w:pPr>
      <w:r>
        <w:rPr>
          <w:rFonts w:ascii="Times New Roman" w:hAnsi="Times New Roman" w:cs="Times New Roman"/>
          <w:sz w:val="24"/>
          <w:szCs w:val="24"/>
        </w:rPr>
        <w:t xml:space="preserve"> </w:t>
      </w:r>
    </w:p>
    <w:p w:rsidR="008F06E3" w:rsidRPr="000F7546" w:rsidRDefault="00065ED5" w:rsidP="009C19A7">
      <w:pPr>
        <w:widowControl w:val="0"/>
        <w:autoSpaceDE w:val="0"/>
        <w:autoSpaceDN w:val="0"/>
        <w:adjustRightInd w:val="0"/>
        <w:ind w:firstLine="0"/>
        <w:rPr>
          <w:rFonts w:ascii="Times New Roman" w:hAnsi="Times New Roman" w:cs="Times New Roman"/>
          <w:b/>
          <w:sz w:val="24"/>
          <w:szCs w:val="24"/>
          <w:u w:val="single"/>
        </w:rPr>
      </w:pPr>
      <w:bookmarkStart w:id="5" w:name="n81"/>
      <w:bookmarkStart w:id="6" w:name="n82"/>
      <w:bookmarkStart w:id="7" w:name="n83"/>
      <w:bookmarkEnd w:id="5"/>
      <w:bookmarkEnd w:id="6"/>
      <w:bookmarkEnd w:id="7"/>
      <w:r>
        <w:rPr>
          <w:rFonts w:ascii="Times New Roman" w:hAnsi="Times New Roman" w:cs="Times New Roman"/>
          <w:b/>
          <w:sz w:val="24"/>
          <w:szCs w:val="24"/>
          <w:u w:val="single"/>
        </w:rPr>
        <w:t>Індикатори</w:t>
      </w:r>
      <w:r w:rsidR="008F06E3" w:rsidRPr="000F7546">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p>
    <w:p w:rsidR="008F06E3" w:rsidRPr="000F7546" w:rsidRDefault="008F06E3" w:rsidP="00800822">
      <w:pPr>
        <w:pStyle w:val="a9"/>
        <w:widowControl w:val="0"/>
        <w:numPr>
          <w:ilvl w:val="0"/>
          <w:numId w:val="6"/>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ІГС, включених у різні проекти, які реалізуються спільно з міською владою;</w:t>
      </w:r>
    </w:p>
    <w:p w:rsidR="008F06E3" w:rsidRPr="000F7546" w:rsidRDefault="008F06E3" w:rsidP="00800822">
      <w:pPr>
        <w:pStyle w:val="a9"/>
        <w:widowControl w:val="0"/>
        <w:numPr>
          <w:ilvl w:val="0"/>
          <w:numId w:val="6"/>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успішних проектів, реалізованих у місті за ініціативи громадських організацій та мешканців;</w:t>
      </w:r>
    </w:p>
    <w:p w:rsidR="008F06E3" w:rsidRPr="000F7546" w:rsidRDefault="008F06E3" w:rsidP="00800822">
      <w:pPr>
        <w:pStyle w:val="a9"/>
        <w:widowControl w:val="0"/>
        <w:numPr>
          <w:ilvl w:val="0"/>
          <w:numId w:val="6"/>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розроблені процедури та механізми розширення для участі ІГС і мешканців міста у реалізації функцій місцевого самоврядування;</w:t>
      </w:r>
    </w:p>
    <w:p w:rsidR="008F06E3" w:rsidRPr="000F7546" w:rsidRDefault="008F06E3" w:rsidP="00800822">
      <w:pPr>
        <w:pStyle w:val="a9"/>
        <w:widowControl w:val="0"/>
        <w:numPr>
          <w:ilvl w:val="0"/>
          <w:numId w:val="6"/>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проведена щорічна зустріч з ІГС.</w:t>
      </w:r>
    </w:p>
    <w:p w:rsidR="008F06E3" w:rsidRPr="000F7546" w:rsidRDefault="008F06E3" w:rsidP="000F7546">
      <w:pPr>
        <w:widowControl w:val="0"/>
        <w:ind w:firstLine="709"/>
        <w:jc w:val="center"/>
        <w:rPr>
          <w:rFonts w:ascii="Times New Roman" w:hAnsi="Times New Roman" w:cs="Times New Roman"/>
          <w:b/>
          <w:sz w:val="24"/>
          <w:szCs w:val="24"/>
        </w:rPr>
      </w:pPr>
    </w:p>
    <w:p w:rsidR="00057FBF" w:rsidRDefault="00057FBF" w:rsidP="00057FBF">
      <w:pPr>
        <w:widowControl w:val="0"/>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ціль А.</w:t>
      </w:r>
      <w:r w:rsidR="00762187">
        <w:rPr>
          <w:rFonts w:ascii="Times New Roman" w:hAnsi="Times New Roman" w:cs="Times New Roman"/>
          <w:b/>
          <w:sz w:val="24"/>
          <w:szCs w:val="24"/>
        </w:rPr>
        <w:t>2.</w:t>
      </w:r>
      <w:r w:rsidR="008F06E3" w:rsidRPr="000F7546">
        <w:rPr>
          <w:rFonts w:ascii="Times New Roman" w:hAnsi="Times New Roman" w:cs="Times New Roman"/>
          <w:b/>
          <w:sz w:val="24"/>
          <w:szCs w:val="24"/>
        </w:rPr>
        <w:t xml:space="preserve"> </w:t>
      </w:r>
    </w:p>
    <w:p w:rsidR="008F06E3" w:rsidRPr="000F7546" w:rsidRDefault="009C19A7" w:rsidP="00057FBF">
      <w:pPr>
        <w:widowControl w:val="0"/>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П</w:t>
      </w:r>
      <w:r w:rsidR="008F06E3" w:rsidRPr="000F7546">
        <w:rPr>
          <w:rFonts w:ascii="Times New Roman" w:hAnsi="Times New Roman" w:cs="Times New Roman"/>
          <w:b/>
          <w:sz w:val="24"/>
          <w:szCs w:val="24"/>
        </w:rPr>
        <w:t>ідвищенні ефективності та дієвості місцевого самоврядування</w:t>
      </w:r>
    </w:p>
    <w:p w:rsidR="008F06E3" w:rsidRPr="000F7546" w:rsidRDefault="00927568" w:rsidP="009C19A7">
      <w:pPr>
        <w:widowControl w:val="0"/>
        <w:tabs>
          <w:tab w:val="left" w:pos="1418"/>
        </w:tabs>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Добре врядування полягає</w:t>
      </w:r>
      <w:r w:rsidR="008F06E3" w:rsidRPr="000F7546">
        <w:rPr>
          <w:rFonts w:ascii="Times New Roman" w:hAnsi="Times New Roman" w:cs="Times New Roman"/>
          <w:sz w:val="24"/>
          <w:szCs w:val="24"/>
        </w:rPr>
        <w:t xml:space="preserve"> у формуванні системи муніципального управління, здатної ефективно </w:t>
      </w:r>
      <w:r>
        <w:rPr>
          <w:rFonts w:ascii="Times New Roman" w:hAnsi="Times New Roman" w:cs="Times New Roman"/>
          <w:sz w:val="24"/>
          <w:szCs w:val="24"/>
        </w:rPr>
        <w:t>та</w:t>
      </w:r>
      <w:r w:rsidR="008F06E3" w:rsidRPr="000F7546">
        <w:rPr>
          <w:rFonts w:ascii="Times New Roman" w:hAnsi="Times New Roman" w:cs="Times New Roman"/>
          <w:sz w:val="24"/>
          <w:szCs w:val="24"/>
        </w:rPr>
        <w:t xml:space="preserve"> відповідально виконувати свої повноваження у різних сферах міського життя – як ті, якими вона наділена сьогодні, так і ті, якими вона буде наділена в майбутньому</w:t>
      </w:r>
      <w:r w:rsidR="00087D5C">
        <w:rPr>
          <w:rFonts w:ascii="Times New Roman" w:hAnsi="Times New Roman" w:cs="Times New Roman"/>
          <w:sz w:val="24"/>
          <w:szCs w:val="24"/>
        </w:rPr>
        <w:t>.</w:t>
      </w:r>
    </w:p>
    <w:p w:rsidR="008F06E3" w:rsidRPr="00087D5C" w:rsidRDefault="008F06E3" w:rsidP="000F7546">
      <w:pPr>
        <w:widowControl w:val="0"/>
        <w:autoSpaceDE w:val="0"/>
        <w:autoSpaceDN w:val="0"/>
        <w:adjustRightInd w:val="0"/>
        <w:contextualSpacing/>
        <w:rPr>
          <w:rFonts w:ascii="Times New Roman" w:hAnsi="Times New Roman" w:cs="Times New Roman"/>
          <w:sz w:val="8"/>
          <w:szCs w:val="8"/>
        </w:rPr>
      </w:pPr>
    </w:p>
    <w:p w:rsidR="008F06E3" w:rsidRPr="000F7546" w:rsidRDefault="008F06E3" w:rsidP="00927568">
      <w:pPr>
        <w:widowControl w:val="0"/>
        <w:autoSpaceDE w:val="0"/>
        <w:autoSpaceDN w:val="0"/>
        <w:adjustRightInd w:val="0"/>
        <w:ind w:firstLine="0"/>
        <w:contextualSpacing/>
        <w:rPr>
          <w:rFonts w:ascii="Times New Roman" w:hAnsi="Times New Roman" w:cs="Times New Roman"/>
          <w:sz w:val="24"/>
          <w:szCs w:val="24"/>
        </w:rPr>
      </w:pPr>
      <w:r w:rsidRPr="000F7546">
        <w:rPr>
          <w:rFonts w:ascii="Times New Roman" w:hAnsi="Times New Roman" w:cs="Times New Roman"/>
          <w:sz w:val="24"/>
          <w:szCs w:val="24"/>
        </w:rPr>
        <w:t xml:space="preserve">Водночас </w:t>
      </w:r>
      <w:r w:rsidR="00087D5C">
        <w:rPr>
          <w:rFonts w:ascii="Times New Roman" w:hAnsi="Times New Roman" w:cs="Times New Roman"/>
          <w:sz w:val="24"/>
          <w:szCs w:val="24"/>
        </w:rPr>
        <w:t xml:space="preserve">боярська </w:t>
      </w:r>
      <w:r w:rsidRPr="000F7546">
        <w:rPr>
          <w:rFonts w:ascii="Times New Roman" w:hAnsi="Times New Roman" w:cs="Times New Roman"/>
          <w:sz w:val="24"/>
          <w:szCs w:val="24"/>
        </w:rPr>
        <w:t xml:space="preserve"> громада </w:t>
      </w:r>
      <w:r w:rsidR="00087D5C">
        <w:rPr>
          <w:rFonts w:ascii="Times New Roman" w:hAnsi="Times New Roman" w:cs="Times New Roman"/>
          <w:sz w:val="24"/>
          <w:szCs w:val="24"/>
        </w:rPr>
        <w:t>та місцева влада</w:t>
      </w:r>
      <w:r w:rsidRPr="000F7546">
        <w:rPr>
          <w:rFonts w:ascii="Times New Roman" w:hAnsi="Times New Roman" w:cs="Times New Roman"/>
          <w:sz w:val="24"/>
          <w:szCs w:val="24"/>
        </w:rPr>
        <w:t xml:space="preserve"> мають намір докласти зусилля для прискорення реформи місцевого самоврядування в Україні відповідно до Європейської х</w:t>
      </w:r>
      <w:r w:rsidR="00087D5C">
        <w:rPr>
          <w:rFonts w:ascii="Times New Roman" w:hAnsi="Times New Roman" w:cs="Times New Roman"/>
          <w:sz w:val="24"/>
          <w:szCs w:val="24"/>
        </w:rPr>
        <w:t xml:space="preserve">артії місцевого самоврядування та принципів доброго місцевого врядування, </w:t>
      </w:r>
      <w:r w:rsidRPr="000F7546">
        <w:rPr>
          <w:rFonts w:ascii="Times New Roman" w:hAnsi="Times New Roman" w:cs="Times New Roman"/>
          <w:sz w:val="24"/>
          <w:szCs w:val="24"/>
        </w:rPr>
        <w:t>щоб сприяти тим самим інтеграції цінностей європейської спільноти.</w:t>
      </w:r>
    </w:p>
    <w:p w:rsidR="008F06E3" w:rsidRPr="00087D5C" w:rsidRDefault="008F06E3" w:rsidP="000F7546">
      <w:pPr>
        <w:widowControl w:val="0"/>
        <w:autoSpaceDE w:val="0"/>
        <w:autoSpaceDN w:val="0"/>
        <w:adjustRightInd w:val="0"/>
        <w:rPr>
          <w:rFonts w:ascii="Times New Roman" w:hAnsi="Times New Roman" w:cs="Times New Roman"/>
          <w:sz w:val="8"/>
          <w:szCs w:val="8"/>
        </w:rPr>
      </w:pPr>
    </w:p>
    <w:p w:rsidR="008F06E3" w:rsidRPr="000F7546" w:rsidRDefault="008F06E3" w:rsidP="002F1E65">
      <w:pPr>
        <w:widowControl w:val="0"/>
        <w:autoSpaceDE w:val="0"/>
        <w:autoSpaceDN w:val="0"/>
        <w:adjustRightInd w:val="0"/>
        <w:ind w:firstLine="0"/>
        <w:rPr>
          <w:rFonts w:ascii="Times New Roman" w:hAnsi="Times New Roman" w:cs="Times New Roman"/>
          <w:sz w:val="24"/>
          <w:szCs w:val="24"/>
        </w:rPr>
      </w:pPr>
      <w:r w:rsidRPr="000F7546">
        <w:rPr>
          <w:rFonts w:ascii="Times New Roman" w:hAnsi="Times New Roman" w:cs="Times New Roman"/>
          <w:sz w:val="24"/>
          <w:szCs w:val="24"/>
        </w:rPr>
        <w:t xml:space="preserve">У зв’язку з цим </w:t>
      </w:r>
      <w:r w:rsidR="00087D5C">
        <w:rPr>
          <w:rFonts w:ascii="Times New Roman" w:hAnsi="Times New Roman" w:cs="Times New Roman"/>
          <w:sz w:val="24"/>
          <w:szCs w:val="24"/>
        </w:rPr>
        <w:t xml:space="preserve">Боярка </w:t>
      </w:r>
      <w:r w:rsidRPr="000F7546">
        <w:rPr>
          <w:rFonts w:ascii="Times New Roman" w:hAnsi="Times New Roman" w:cs="Times New Roman"/>
          <w:sz w:val="24"/>
          <w:szCs w:val="24"/>
        </w:rPr>
        <w:t>формуватиме систему органів місцевого самоврядування, готову до ефективного виконання:</w:t>
      </w:r>
    </w:p>
    <w:p w:rsidR="008F06E3" w:rsidRPr="000F7546" w:rsidRDefault="008F06E3" w:rsidP="00800822">
      <w:pPr>
        <w:pStyle w:val="a9"/>
        <w:widowControl w:val="0"/>
        <w:numPr>
          <w:ilvl w:val="0"/>
          <w:numId w:val="8"/>
        </w:numPr>
        <w:autoSpaceDE w:val="0"/>
        <w:autoSpaceDN w:val="0"/>
        <w:adjustRightInd w:val="0"/>
        <w:ind w:left="0" w:firstLine="0"/>
        <w:rPr>
          <w:rFonts w:ascii="Times New Roman" w:hAnsi="Times New Roman" w:cs="Times New Roman"/>
          <w:sz w:val="24"/>
          <w:szCs w:val="24"/>
        </w:rPr>
      </w:pPr>
      <w:r w:rsidRPr="00087D5C">
        <w:rPr>
          <w:rFonts w:ascii="Times New Roman" w:hAnsi="Times New Roman" w:cs="Times New Roman"/>
          <w:sz w:val="24"/>
          <w:szCs w:val="24"/>
        </w:rPr>
        <w:t>власних повноважень по відношенню до громади,</w:t>
      </w:r>
      <w:r w:rsidRPr="000F7546">
        <w:rPr>
          <w:rFonts w:ascii="Times New Roman" w:hAnsi="Times New Roman" w:cs="Times New Roman"/>
          <w:sz w:val="24"/>
          <w:szCs w:val="24"/>
        </w:rPr>
        <w:t xml:space="preserve"> приводячи виконання функцій та надання послуг у чітку відповідність до показників високої якості та результативності;</w:t>
      </w:r>
    </w:p>
    <w:p w:rsidR="008F06E3" w:rsidRPr="000F7546" w:rsidRDefault="008F06E3" w:rsidP="00800822">
      <w:pPr>
        <w:pStyle w:val="a9"/>
        <w:widowControl w:val="0"/>
        <w:numPr>
          <w:ilvl w:val="0"/>
          <w:numId w:val="8"/>
        </w:numPr>
        <w:autoSpaceDE w:val="0"/>
        <w:autoSpaceDN w:val="0"/>
        <w:adjustRightInd w:val="0"/>
        <w:ind w:left="0" w:firstLine="0"/>
        <w:rPr>
          <w:rFonts w:ascii="Times New Roman" w:hAnsi="Times New Roman" w:cs="Times New Roman"/>
          <w:sz w:val="24"/>
          <w:szCs w:val="24"/>
        </w:rPr>
      </w:pPr>
      <w:r w:rsidRPr="00087D5C">
        <w:rPr>
          <w:rFonts w:ascii="Times New Roman" w:hAnsi="Times New Roman" w:cs="Times New Roman"/>
          <w:sz w:val="24"/>
          <w:szCs w:val="24"/>
        </w:rPr>
        <w:t>делегованих повноважень,</w:t>
      </w:r>
      <w:r w:rsidRPr="000F7546">
        <w:rPr>
          <w:rFonts w:ascii="Times New Roman" w:hAnsi="Times New Roman" w:cs="Times New Roman"/>
          <w:sz w:val="24"/>
          <w:szCs w:val="24"/>
        </w:rPr>
        <w:t xml:space="preserve"> посилюючи свою спроможність брати на себе разом з державними інституціями або за їх дорученням більш широке коло функцій та забезпечуючи провідну роль органів місцевого самоврядування у координації їх реалізації на місцевому рівні (зокрема, у таких сферах, як освіта і охорона здоров’я). </w:t>
      </w:r>
    </w:p>
    <w:p w:rsidR="008F06E3" w:rsidRPr="000F7546" w:rsidRDefault="008F06E3" w:rsidP="000F7546">
      <w:pPr>
        <w:widowControl w:val="0"/>
        <w:autoSpaceDE w:val="0"/>
        <w:autoSpaceDN w:val="0"/>
        <w:adjustRightInd w:val="0"/>
        <w:rPr>
          <w:rFonts w:ascii="Times New Roman" w:hAnsi="Times New Roman" w:cs="Times New Roman"/>
          <w:sz w:val="24"/>
          <w:szCs w:val="24"/>
        </w:rPr>
      </w:pPr>
    </w:p>
    <w:p w:rsidR="008F06E3" w:rsidRPr="00057FBF" w:rsidRDefault="00057FBF" w:rsidP="009F1094">
      <w:pPr>
        <w:widowControl w:val="0"/>
        <w:shd w:val="clear" w:color="auto" w:fill="D6E3BC" w:themeFill="accent3" w:themeFillTint="66"/>
        <w:autoSpaceDE w:val="0"/>
        <w:autoSpaceDN w:val="0"/>
        <w:adjustRightInd w:val="0"/>
        <w:ind w:firstLine="0"/>
        <w:rPr>
          <w:rFonts w:ascii="Times New Roman" w:hAnsi="Times New Roman" w:cs="Times New Roman"/>
          <w:b/>
          <w:sz w:val="24"/>
          <w:szCs w:val="24"/>
        </w:rPr>
      </w:pPr>
      <w:r>
        <w:rPr>
          <w:rFonts w:ascii="Times New Roman" w:hAnsi="Times New Roman" w:cs="Times New Roman"/>
          <w:b/>
          <w:sz w:val="24"/>
          <w:szCs w:val="24"/>
        </w:rPr>
        <w:t>Оп</w:t>
      </w:r>
      <w:r w:rsidRPr="00057FBF">
        <w:rPr>
          <w:rFonts w:ascii="Times New Roman" w:hAnsi="Times New Roman" w:cs="Times New Roman"/>
          <w:b/>
          <w:sz w:val="24"/>
          <w:szCs w:val="24"/>
        </w:rPr>
        <w:t>еративні цілі:</w:t>
      </w:r>
    </w:p>
    <w:p w:rsidR="008F06E3" w:rsidRPr="00087D5C" w:rsidRDefault="00026FF9" w:rsidP="00087D5C">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А.2.1. </w:t>
      </w:r>
      <w:r w:rsidR="008F06E3" w:rsidRPr="00087D5C">
        <w:rPr>
          <w:rFonts w:ascii="Times New Roman" w:hAnsi="Times New Roman" w:cs="Times New Roman"/>
          <w:b/>
          <w:sz w:val="24"/>
          <w:szCs w:val="24"/>
        </w:rPr>
        <w:t xml:space="preserve">Розширення кола повноважень. </w:t>
      </w:r>
      <w:r w:rsidR="00087D5C">
        <w:rPr>
          <w:rFonts w:ascii="Times New Roman" w:hAnsi="Times New Roman" w:cs="Times New Roman"/>
          <w:sz w:val="24"/>
          <w:szCs w:val="24"/>
        </w:rPr>
        <w:t>Необхідно</w:t>
      </w:r>
      <w:r w:rsidR="008F06E3" w:rsidRPr="00087D5C">
        <w:rPr>
          <w:rFonts w:ascii="Times New Roman" w:hAnsi="Times New Roman" w:cs="Times New Roman"/>
          <w:sz w:val="24"/>
          <w:szCs w:val="24"/>
        </w:rPr>
        <w:t xml:space="preserve"> розроб</w:t>
      </w:r>
      <w:r w:rsidR="00087D5C">
        <w:rPr>
          <w:rFonts w:ascii="Times New Roman" w:hAnsi="Times New Roman" w:cs="Times New Roman"/>
          <w:sz w:val="24"/>
          <w:szCs w:val="24"/>
        </w:rPr>
        <w:t>ити й</w:t>
      </w:r>
      <w:r w:rsidR="008F06E3" w:rsidRPr="00087D5C">
        <w:rPr>
          <w:rFonts w:ascii="Times New Roman" w:hAnsi="Times New Roman" w:cs="Times New Roman"/>
          <w:sz w:val="24"/>
          <w:szCs w:val="24"/>
        </w:rPr>
        <w:t xml:space="preserve"> впровад</w:t>
      </w:r>
      <w:r w:rsidR="00087D5C">
        <w:rPr>
          <w:rFonts w:ascii="Times New Roman" w:hAnsi="Times New Roman" w:cs="Times New Roman"/>
          <w:sz w:val="24"/>
          <w:szCs w:val="24"/>
        </w:rPr>
        <w:t xml:space="preserve">ити </w:t>
      </w:r>
      <w:r w:rsidR="008F06E3" w:rsidRPr="00087D5C">
        <w:rPr>
          <w:rFonts w:ascii="Times New Roman" w:hAnsi="Times New Roman" w:cs="Times New Roman"/>
          <w:sz w:val="24"/>
          <w:szCs w:val="24"/>
        </w:rPr>
        <w:t>моделі ефективного здійснення органами місцевого самоврядування більш широкого кола повноважень у сферах надання адміністративних та соціальних послуг, охорони здоров’я, освіти, містобудування, організації транспорту та дорожнього руху, енергоефективності та захисту навколишнього середовища, водних ресурсів та інших.</w:t>
      </w:r>
    </w:p>
    <w:p w:rsidR="008F06E3" w:rsidRPr="00087D5C" w:rsidRDefault="008F06E3" w:rsidP="000F7546">
      <w:pPr>
        <w:pStyle w:val="a9"/>
        <w:widowControl w:val="0"/>
        <w:autoSpaceDE w:val="0"/>
        <w:autoSpaceDN w:val="0"/>
        <w:adjustRightInd w:val="0"/>
        <w:ind w:left="709"/>
        <w:rPr>
          <w:rFonts w:ascii="Times New Roman" w:hAnsi="Times New Roman" w:cs="Times New Roman"/>
          <w:sz w:val="8"/>
          <w:szCs w:val="8"/>
        </w:rPr>
      </w:pPr>
    </w:p>
    <w:p w:rsidR="008F06E3" w:rsidRPr="00087D5C" w:rsidRDefault="00026FF9" w:rsidP="00087D5C">
      <w:pPr>
        <w:widowControl w:val="0"/>
        <w:tabs>
          <w:tab w:val="left" w:pos="1701"/>
        </w:tabs>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А.2.2. </w:t>
      </w:r>
      <w:r w:rsidR="008F06E3" w:rsidRPr="00087D5C">
        <w:rPr>
          <w:rFonts w:ascii="Times New Roman" w:hAnsi="Times New Roman" w:cs="Times New Roman"/>
          <w:b/>
          <w:sz w:val="24"/>
          <w:szCs w:val="24"/>
        </w:rPr>
        <w:t>Впровадження нових механізмів фінансування.</w:t>
      </w:r>
      <w:r w:rsidR="008F06E3" w:rsidRPr="00087D5C">
        <w:rPr>
          <w:rFonts w:ascii="Times New Roman" w:hAnsi="Times New Roman" w:cs="Times New Roman"/>
          <w:sz w:val="24"/>
          <w:szCs w:val="24"/>
        </w:rPr>
        <w:t xml:space="preserve"> Місто відчуває значну потребу в додатковому фінансуванні регенерації (відродження) міського середовища, оновлення житлового фонду, громадського транспорту, впровадження енергозберігаючих технологій і </w:t>
      </w:r>
      <w:r w:rsidR="008F06E3" w:rsidRPr="00087D5C">
        <w:rPr>
          <w:rFonts w:ascii="Times New Roman" w:hAnsi="Times New Roman" w:cs="Times New Roman"/>
          <w:sz w:val="24"/>
          <w:szCs w:val="24"/>
        </w:rPr>
        <w:lastRenderedPageBreak/>
        <w:t xml:space="preserve">модернізації систем </w:t>
      </w:r>
      <w:proofErr w:type="spellStart"/>
      <w:r w:rsidR="008F06E3" w:rsidRPr="00087D5C">
        <w:rPr>
          <w:rFonts w:ascii="Times New Roman" w:hAnsi="Times New Roman" w:cs="Times New Roman"/>
          <w:sz w:val="24"/>
          <w:szCs w:val="24"/>
        </w:rPr>
        <w:t>тепло-</w:t>
      </w:r>
      <w:proofErr w:type="spellEnd"/>
      <w:r w:rsidR="008F06E3" w:rsidRPr="00087D5C">
        <w:rPr>
          <w:rFonts w:ascii="Times New Roman" w:hAnsi="Times New Roman" w:cs="Times New Roman"/>
          <w:sz w:val="24"/>
          <w:szCs w:val="24"/>
        </w:rPr>
        <w:t>,</w:t>
      </w:r>
      <w:r w:rsidR="009F1094">
        <w:rPr>
          <w:rFonts w:ascii="Times New Roman" w:hAnsi="Times New Roman" w:cs="Times New Roman"/>
          <w:sz w:val="24"/>
          <w:szCs w:val="24"/>
        </w:rPr>
        <w:t xml:space="preserve"> </w:t>
      </w:r>
      <w:proofErr w:type="spellStart"/>
      <w:r w:rsidR="008F06E3" w:rsidRPr="00087D5C">
        <w:rPr>
          <w:rFonts w:ascii="Times New Roman" w:hAnsi="Times New Roman" w:cs="Times New Roman"/>
          <w:sz w:val="24"/>
          <w:szCs w:val="24"/>
        </w:rPr>
        <w:t>електро-</w:t>
      </w:r>
      <w:proofErr w:type="spellEnd"/>
      <w:r w:rsidR="008F06E3" w:rsidRPr="00087D5C">
        <w:rPr>
          <w:rFonts w:ascii="Times New Roman" w:hAnsi="Times New Roman" w:cs="Times New Roman"/>
          <w:sz w:val="24"/>
          <w:szCs w:val="24"/>
        </w:rPr>
        <w:t xml:space="preserve"> та водопостачання, каналізації, забезпечення захисту навколишнього середовища та водних ресурсів, розвитку матеріальної</w:t>
      </w:r>
      <w:r w:rsidR="00087D5C">
        <w:rPr>
          <w:rFonts w:ascii="Times New Roman" w:hAnsi="Times New Roman" w:cs="Times New Roman"/>
          <w:sz w:val="24"/>
          <w:szCs w:val="24"/>
        </w:rPr>
        <w:t xml:space="preserve"> бази охорони здоров’я, освіти,</w:t>
      </w:r>
      <w:r w:rsidR="008F06E3" w:rsidRPr="00087D5C">
        <w:rPr>
          <w:rFonts w:ascii="Times New Roman" w:hAnsi="Times New Roman" w:cs="Times New Roman"/>
          <w:sz w:val="24"/>
          <w:szCs w:val="24"/>
        </w:rPr>
        <w:t xml:space="preserve"> культури та спорту. Мають бути знайдені та впроваджені творчі рішення для забезпечення зростання обсягів інвестицій у різні сфери міського розвитку. </w:t>
      </w:r>
    </w:p>
    <w:p w:rsidR="008F06E3" w:rsidRPr="00087D5C" w:rsidRDefault="008F06E3" w:rsidP="000F7546">
      <w:pPr>
        <w:pStyle w:val="a9"/>
        <w:widowControl w:val="0"/>
        <w:autoSpaceDE w:val="0"/>
        <w:autoSpaceDN w:val="0"/>
        <w:adjustRightInd w:val="0"/>
        <w:ind w:left="709"/>
        <w:rPr>
          <w:rFonts w:ascii="Times New Roman" w:hAnsi="Times New Roman" w:cs="Times New Roman"/>
          <w:sz w:val="8"/>
          <w:szCs w:val="8"/>
        </w:rPr>
      </w:pPr>
    </w:p>
    <w:p w:rsidR="008F06E3" w:rsidRPr="00087D5C" w:rsidRDefault="00026FF9" w:rsidP="00087D5C">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А.2.3. </w:t>
      </w:r>
      <w:r w:rsidR="008F06E3" w:rsidRPr="00087D5C">
        <w:rPr>
          <w:rFonts w:ascii="Times New Roman" w:hAnsi="Times New Roman" w:cs="Times New Roman"/>
          <w:b/>
          <w:sz w:val="24"/>
          <w:szCs w:val="24"/>
        </w:rPr>
        <w:t xml:space="preserve">Впровадження інформаційних технологій </w:t>
      </w:r>
      <w:r w:rsidR="00087D5C">
        <w:rPr>
          <w:rFonts w:ascii="Times New Roman" w:hAnsi="Times New Roman" w:cs="Times New Roman"/>
          <w:b/>
          <w:sz w:val="24"/>
          <w:szCs w:val="24"/>
        </w:rPr>
        <w:t>та</w:t>
      </w:r>
      <w:r w:rsidR="008F06E3" w:rsidRPr="00087D5C">
        <w:rPr>
          <w:rFonts w:ascii="Times New Roman" w:hAnsi="Times New Roman" w:cs="Times New Roman"/>
          <w:b/>
          <w:sz w:val="24"/>
          <w:szCs w:val="24"/>
        </w:rPr>
        <w:t xml:space="preserve"> розвиток інтегрованої системи муніципального управління. </w:t>
      </w:r>
      <w:r w:rsidR="008F06E3" w:rsidRPr="00087D5C">
        <w:rPr>
          <w:rFonts w:ascii="Times New Roman" w:hAnsi="Times New Roman" w:cs="Times New Roman"/>
          <w:sz w:val="24"/>
          <w:szCs w:val="24"/>
        </w:rPr>
        <w:t>Передбачається подальше впровадження та вдосконалення технології електронного врядування у різних сферах життєдіяльності міста для підвищення якості та прискорення підготовки рішень. Мають і далі реалізовуватись цільові програми на основі інформаційних технологій (ГІС, мультисервісна мережа, автоматизована система керування дорожнім рухом</w:t>
      </w:r>
      <w:r w:rsidR="008F06E3" w:rsidRPr="00087D5C">
        <w:rPr>
          <w:rFonts w:ascii="Times New Roman" w:hAnsi="Times New Roman" w:cs="Times New Roman"/>
          <w:b/>
          <w:sz w:val="24"/>
          <w:szCs w:val="24"/>
        </w:rPr>
        <w:t xml:space="preserve"> (</w:t>
      </w:r>
      <w:r w:rsidR="008F06E3" w:rsidRPr="00087D5C">
        <w:rPr>
          <w:rFonts w:ascii="Times New Roman" w:hAnsi="Times New Roman" w:cs="Times New Roman"/>
          <w:sz w:val="24"/>
          <w:szCs w:val="24"/>
        </w:rPr>
        <w:t xml:space="preserve">АСКДР), системи «Безпечне місто», «Прозоре місто», </w:t>
      </w:r>
      <w:r w:rsidR="00087D5C">
        <w:rPr>
          <w:rFonts w:ascii="Times New Roman" w:hAnsi="Times New Roman" w:cs="Times New Roman"/>
          <w:sz w:val="24"/>
          <w:szCs w:val="24"/>
        </w:rPr>
        <w:t xml:space="preserve">«Безпечне місто», </w:t>
      </w:r>
      <w:r w:rsidR="008F06E3" w:rsidRPr="00087D5C">
        <w:rPr>
          <w:rFonts w:ascii="Times New Roman" w:hAnsi="Times New Roman" w:cs="Times New Roman"/>
          <w:sz w:val="24"/>
          <w:szCs w:val="24"/>
        </w:rPr>
        <w:t xml:space="preserve">«Електронна картка </w:t>
      </w:r>
      <w:r w:rsidR="00087D5C">
        <w:rPr>
          <w:rFonts w:ascii="Times New Roman" w:hAnsi="Times New Roman" w:cs="Times New Roman"/>
          <w:sz w:val="24"/>
          <w:szCs w:val="24"/>
        </w:rPr>
        <w:t>боярчанина</w:t>
      </w:r>
      <w:r w:rsidR="008F06E3" w:rsidRPr="00087D5C">
        <w:rPr>
          <w:rFonts w:ascii="Times New Roman" w:hAnsi="Times New Roman" w:cs="Times New Roman"/>
          <w:sz w:val="24"/>
          <w:szCs w:val="24"/>
        </w:rPr>
        <w:t>», «Електронна медична картка» тощо).</w:t>
      </w:r>
    </w:p>
    <w:p w:rsidR="008F06E3" w:rsidRPr="00087D5C" w:rsidRDefault="008F06E3" w:rsidP="000F7546">
      <w:pPr>
        <w:pStyle w:val="a9"/>
        <w:widowControl w:val="0"/>
        <w:autoSpaceDE w:val="0"/>
        <w:autoSpaceDN w:val="0"/>
        <w:adjustRightInd w:val="0"/>
        <w:ind w:left="709"/>
        <w:rPr>
          <w:rFonts w:ascii="Times New Roman" w:hAnsi="Times New Roman" w:cs="Times New Roman"/>
          <w:sz w:val="8"/>
          <w:szCs w:val="8"/>
        </w:rPr>
      </w:pPr>
    </w:p>
    <w:p w:rsidR="008F06E3" w:rsidRPr="00087D5C" w:rsidRDefault="00026FF9" w:rsidP="00087D5C">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А.2.4.</w:t>
      </w:r>
      <w:r w:rsidR="00057FBF">
        <w:rPr>
          <w:rFonts w:ascii="Times New Roman" w:hAnsi="Times New Roman" w:cs="Times New Roman"/>
          <w:b/>
          <w:sz w:val="24"/>
          <w:szCs w:val="24"/>
        </w:rPr>
        <w:t xml:space="preserve"> </w:t>
      </w:r>
      <w:r w:rsidR="008F06E3" w:rsidRPr="00087D5C">
        <w:rPr>
          <w:rFonts w:ascii="Times New Roman" w:hAnsi="Times New Roman" w:cs="Times New Roman"/>
          <w:b/>
          <w:sz w:val="24"/>
          <w:szCs w:val="24"/>
        </w:rPr>
        <w:t>Управління якістю.</w:t>
      </w:r>
      <w:r w:rsidR="008F06E3" w:rsidRPr="00087D5C">
        <w:rPr>
          <w:rFonts w:ascii="Times New Roman" w:hAnsi="Times New Roman" w:cs="Times New Roman"/>
          <w:sz w:val="24"/>
          <w:szCs w:val="24"/>
        </w:rPr>
        <w:t xml:space="preserve"> Система управління якістю безпосередньо впливає на ефективність і дієвість місцевої влади і може забезпечити високу ефективність використання грошей громади. Міська влада має продовжувати впроваджувати стандарти міжнародних систем якості, схвалені ЄС, та проходити відповідну сертифікацію.</w:t>
      </w:r>
    </w:p>
    <w:p w:rsidR="008F06E3" w:rsidRPr="00087D5C" w:rsidRDefault="008F06E3" w:rsidP="000F7546">
      <w:pPr>
        <w:pStyle w:val="a9"/>
        <w:widowControl w:val="0"/>
        <w:autoSpaceDE w:val="0"/>
        <w:autoSpaceDN w:val="0"/>
        <w:adjustRightInd w:val="0"/>
        <w:ind w:left="709"/>
        <w:rPr>
          <w:rFonts w:ascii="Times New Roman" w:hAnsi="Times New Roman" w:cs="Times New Roman"/>
          <w:sz w:val="8"/>
          <w:szCs w:val="8"/>
        </w:rPr>
      </w:pPr>
    </w:p>
    <w:p w:rsidR="008F06E3" w:rsidRPr="00087D5C" w:rsidRDefault="00026FF9" w:rsidP="00087D5C">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А.2.5. </w:t>
      </w:r>
      <w:r w:rsidR="008F06E3" w:rsidRPr="00087D5C">
        <w:rPr>
          <w:rFonts w:ascii="Times New Roman" w:hAnsi="Times New Roman" w:cs="Times New Roman"/>
          <w:b/>
          <w:sz w:val="24"/>
          <w:szCs w:val="24"/>
        </w:rPr>
        <w:t>Контроль ефективності діяльності органів місцевого самоврядування</w:t>
      </w:r>
      <w:r w:rsidR="008F06E3" w:rsidRPr="00087D5C">
        <w:rPr>
          <w:rFonts w:ascii="Times New Roman" w:hAnsi="Times New Roman" w:cs="Times New Roman"/>
          <w:sz w:val="24"/>
          <w:szCs w:val="24"/>
        </w:rPr>
        <w:t xml:space="preserve">. </w:t>
      </w:r>
      <w:r w:rsidR="00087D5C">
        <w:rPr>
          <w:rFonts w:ascii="Times New Roman" w:hAnsi="Times New Roman" w:cs="Times New Roman"/>
          <w:sz w:val="24"/>
          <w:szCs w:val="24"/>
        </w:rPr>
        <w:t>Необхідно</w:t>
      </w:r>
      <w:r w:rsidR="008F06E3" w:rsidRPr="00087D5C">
        <w:rPr>
          <w:rFonts w:ascii="Times New Roman" w:hAnsi="Times New Roman" w:cs="Times New Roman"/>
          <w:sz w:val="24"/>
          <w:szCs w:val="24"/>
        </w:rPr>
        <w:t xml:space="preserve"> розробити </w:t>
      </w:r>
      <w:r w:rsidR="00087D5C">
        <w:rPr>
          <w:rFonts w:ascii="Times New Roman" w:hAnsi="Times New Roman" w:cs="Times New Roman"/>
          <w:sz w:val="24"/>
          <w:szCs w:val="24"/>
        </w:rPr>
        <w:t>та</w:t>
      </w:r>
      <w:r w:rsidR="008F06E3" w:rsidRPr="00087D5C">
        <w:rPr>
          <w:rFonts w:ascii="Times New Roman" w:hAnsi="Times New Roman" w:cs="Times New Roman"/>
          <w:sz w:val="24"/>
          <w:szCs w:val="24"/>
        </w:rPr>
        <w:t xml:space="preserve"> впровадити об’єктивну та прикладну систему визначення ефективності роботи міської влади. Має бути визначена методика вимірювання дієвості міської ради та її виконавчих органів при розробці та реалізації місцевої політики, постійно підвищуватись рівень компетенції посадовців місцевого самоврядування та впроваджуватись постійний контроль ефективності виконання ними своїх обов’язків на основі об’єктивних індикаторів.</w:t>
      </w:r>
    </w:p>
    <w:p w:rsidR="008F06E3" w:rsidRPr="00087D5C" w:rsidRDefault="008F06E3" w:rsidP="000F7546">
      <w:pPr>
        <w:pStyle w:val="a9"/>
        <w:widowControl w:val="0"/>
        <w:autoSpaceDE w:val="0"/>
        <w:autoSpaceDN w:val="0"/>
        <w:adjustRightInd w:val="0"/>
        <w:ind w:left="709"/>
        <w:rPr>
          <w:rFonts w:ascii="Times New Roman" w:hAnsi="Times New Roman" w:cs="Times New Roman"/>
          <w:sz w:val="8"/>
          <w:szCs w:val="8"/>
        </w:rPr>
      </w:pPr>
    </w:p>
    <w:p w:rsidR="00065ED5" w:rsidRPr="00065ED5" w:rsidRDefault="00065ED5" w:rsidP="00065ED5">
      <w:pPr>
        <w:widowControl w:val="0"/>
        <w:autoSpaceDE w:val="0"/>
        <w:autoSpaceDN w:val="0"/>
        <w:adjustRightInd w:val="0"/>
        <w:ind w:firstLine="0"/>
        <w:rPr>
          <w:rFonts w:ascii="Times New Roman" w:hAnsi="Times New Roman" w:cs="Times New Roman"/>
          <w:b/>
          <w:sz w:val="24"/>
          <w:szCs w:val="24"/>
          <w:u w:val="single"/>
        </w:rPr>
      </w:pPr>
      <w:r w:rsidRPr="00065ED5">
        <w:rPr>
          <w:rFonts w:ascii="Times New Roman" w:hAnsi="Times New Roman" w:cs="Times New Roman"/>
          <w:b/>
          <w:sz w:val="24"/>
          <w:szCs w:val="24"/>
          <w:u w:val="single"/>
        </w:rPr>
        <w:t xml:space="preserve">Індикатори: </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 xml:space="preserve">розроблені перспективні пропозиції, пов’язані з розширенням кола повноважень місцевого самоврядування в різних сферах; </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реалізовані інноваційні проекти з використанням сучасних інформаційних технологій;</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 xml:space="preserve">обсяг додаткового фінансування з позабюджетних джерел, а також додаткові фінансові ресурси з бюджетів вищих рівнів; </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впровадження систем управління якістю та отримання відповідних сертифікатів;</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 xml:space="preserve">розроблена та впроваджена система показників ефективності функціонування органів місцевого самоврядування. </w:t>
      </w:r>
    </w:p>
    <w:p w:rsidR="008F06E3" w:rsidRPr="000F7546" w:rsidRDefault="008F06E3" w:rsidP="000F7546">
      <w:pPr>
        <w:pStyle w:val="a9"/>
        <w:widowControl w:val="0"/>
        <w:autoSpaceDE w:val="0"/>
        <w:autoSpaceDN w:val="0"/>
        <w:adjustRightInd w:val="0"/>
        <w:ind w:left="709"/>
        <w:rPr>
          <w:rFonts w:ascii="Times New Roman" w:hAnsi="Times New Roman" w:cs="Times New Roman"/>
          <w:sz w:val="24"/>
          <w:szCs w:val="24"/>
        </w:rPr>
      </w:pPr>
    </w:p>
    <w:p w:rsidR="00057FBF" w:rsidRDefault="00057FBF" w:rsidP="00057FBF">
      <w:pPr>
        <w:widowControl w:val="0"/>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ціль А.3</w:t>
      </w:r>
      <w:r w:rsidR="008F06E3" w:rsidRPr="000F7546">
        <w:rPr>
          <w:rFonts w:ascii="Times New Roman" w:hAnsi="Times New Roman" w:cs="Times New Roman"/>
          <w:b/>
          <w:sz w:val="24"/>
          <w:szCs w:val="24"/>
        </w:rPr>
        <w:t xml:space="preserve"> </w:t>
      </w:r>
    </w:p>
    <w:p w:rsidR="008F06E3" w:rsidRPr="000F7546" w:rsidRDefault="008F06E3" w:rsidP="00057FBF">
      <w:pPr>
        <w:widowControl w:val="0"/>
        <w:shd w:val="clear" w:color="auto" w:fill="FFFFCC"/>
        <w:ind w:firstLine="0"/>
        <w:rPr>
          <w:rFonts w:ascii="Times New Roman" w:hAnsi="Times New Roman" w:cs="Times New Roman"/>
          <w:b/>
          <w:sz w:val="24"/>
          <w:szCs w:val="24"/>
        </w:rPr>
      </w:pPr>
      <w:r w:rsidRPr="000F7546">
        <w:rPr>
          <w:rFonts w:ascii="Times New Roman" w:hAnsi="Times New Roman" w:cs="Times New Roman"/>
          <w:b/>
          <w:sz w:val="24"/>
          <w:szCs w:val="24"/>
        </w:rPr>
        <w:t xml:space="preserve">Розвиток адміністративних та соціальних послуг, орієнтованих на </w:t>
      </w:r>
      <w:r w:rsidR="009F1094">
        <w:rPr>
          <w:rFonts w:ascii="Times New Roman" w:hAnsi="Times New Roman" w:cs="Times New Roman"/>
          <w:b/>
          <w:sz w:val="24"/>
          <w:szCs w:val="24"/>
        </w:rPr>
        <w:t>жителів</w:t>
      </w:r>
    </w:p>
    <w:p w:rsidR="008F06E3" w:rsidRPr="000F7546" w:rsidRDefault="008F06E3" w:rsidP="009F1094">
      <w:pPr>
        <w:widowControl w:val="0"/>
        <w:autoSpaceDE w:val="0"/>
        <w:autoSpaceDN w:val="0"/>
        <w:adjustRightInd w:val="0"/>
        <w:ind w:firstLine="0"/>
        <w:rPr>
          <w:rFonts w:ascii="Times New Roman" w:hAnsi="Times New Roman" w:cs="Times New Roman"/>
          <w:sz w:val="24"/>
          <w:szCs w:val="24"/>
        </w:rPr>
      </w:pPr>
      <w:r w:rsidRPr="000F7546">
        <w:rPr>
          <w:rFonts w:ascii="Times New Roman" w:hAnsi="Times New Roman" w:cs="Times New Roman"/>
          <w:sz w:val="24"/>
          <w:szCs w:val="24"/>
        </w:rPr>
        <w:t xml:space="preserve">Громада </w:t>
      </w:r>
      <w:r w:rsidR="009F1094">
        <w:rPr>
          <w:rFonts w:ascii="Times New Roman" w:hAnsi="Times New Roman" w:cs="Times New Roman"/>
          <w:sz w:val="24"/>
          <w:szCs w:val="24"/>
        </w:rPr>
        <w:t xml:space="preserve">Боярки </w:t>
      </w:r>
      <w:r w:rsidRPr="000F7546">
        <w:rPr>
          <w:rFonts w:ascii="Times New Roman" w:hAnsi="Times New Roman" w:cs="Times New Roman"/>
          <w:sz w:val="24"/>
          <w:szCs w:val="24"/>
        </w:rPr>
        <w:t xml:space="preserve">стає більш вимогливою щодо підвищення якості надання різних адміністративних та соціальних послуг органами місцевого самоврядування. Від модернізації управління у цій сфері </w:t>
      </w:r>
      <w:r w:rsidR="009F1094">
        <w:rPr>
          <w:rFonts w:ascii="Times New Roman" w:hAnsi="Times New Roman" w:cs="Times New Roman"/>
          <w:sz w:val="24"/>
          <w:szCs w:val="24"/>
        </w:rPr>
        <w:t>великою мірою</w:t>
      </w:r>
      <w:r w:rsidRPr="000F7546">
        <w:rPr>
          <w:rFonts w:ascii="Times New Roman" w:hAnsi="Times New Roman" w:cs="Times New Roman"/>
          <w:sz w:val="24"/>
          <w:szCs w:val="24"/>
        </w:rPr>
        <w:t xml:space="preserve"> залежить якість життя г</w:t>
      </w:r>
      <w:r w:rsidR="009F1094">
        <w:rPr>
          <w:rFonts w:ascii="Times New Roman" w:hAnsi="Times New Roman" w:cs="Times New Roman"/>
          <w:sz w:val="24"/>
          <w:szCs w:val="24"/>
        </w:rPr>
        <w:t>ородян</w:t>
      </w:r>
      <w:r w:rsidRPr="000F7546">
        <w:rPr>
          <w:rFonts w:ascii="Times New Roman" w:hAnsi="Times New Roman" w:cs="Times New Roman"/>
          <w:sz w:val="24"/>
          <w:szCs w:val="24"/>
        </w:rPr>
        <w:t xml:space="preserve"> у межах місцевої громади. Тому</w:t>
      </w:r>
      <w:r w:rsidR="009F1094">
        <w:rPr>
          <w:rFonts w:ascii="Times New Roman" w:hAnsi="Times New Roman" w:cs="Times New Roman"/>
          <w:sz w:val="24"/>
          <w:szCs w:val="24"/>
        </w:rPr>
        <w:t>,</w:t>
      </w:r>
      <w:r w:rsidRPr="000F7546">
        <w:rPr>
          <w:rFonts w:ascii="Times New Roman" w:hAnsi="Times New Roman" w:cs="Times New Roman"/>
          <w:sz w:val="24"/>
          <w:szCs w:val="24"/>
        </w:rPr>
        <w:t xml:space="preserve"> необхідно вдосконалення системи надання адміністративних та соціальних послуг, приділяючи головну увагу потребам людей і громади. Це серед іншого вимагає подальшої зміни установок посадовців. </w:t>
      </w:r>
    </w:p>
    <w:p w:rsidR="008F06E3" w:rsidRPr="009F1094" w:rsidRDefault="008F06E3" w:rsidP="000F7546">
      <w:pPr>
        <w:widowControl w:val="0"/>
        <w:autoSpaceDE w:val="0"/>
        <w:autoSpaceDN w:val="0"/>
        <w:adjustRightInd w:val="0"/>
        <w:rPr>
          <w:rFonts w:ascii="Times New Roman" w:hAnsi="Times New Roman" w:cs="Times New Roman"/>
          <w:sz w:val="8"/>
          <w:szCs w:val="8"/>
        </w:rPr>
      </w:pPr>
    </w:p>
    <w:p w:rsidR="008F06E3" w:rsidRPr="000F7546" w:rsidRDefault="009F1094" w:rsidP="009F1094">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Боярка</w:t>
      </w:r>
      <w:r w:rsidR="008F06E3" w:rsidRPr="000F7546">
        <w:rPr>
          <w:rFonts w:ascii="Times New Roman" w:hAnsi="Times New Roman" w:cs="Times New Roman"/>
          <w:sz w:val="24"/>
          <w:szCs w:val="24"/>
        </w:rPr>
        <w:t xml:space="preserve"> </w:t>
      </w:r>
      <w:r>
        <w:rPr>
          <w:rFonts w:ascii="Times New Roman" w:hAnsi="Times New Roman" w:cs="Times New Roman"/>
          <w:sz w:val="24"/>
          <w:szCs w:val="24"/>
        </w:rPr>
        <w:t>шукатиме нові підходи для організації</w:t>
      </w:r>
      <w:r w:rsidR="008F06E3" w:rsidRPr="000F7546">
        <w:rPr>
          <w:rFonts w:ascii="Times New Roman" w:hAnsi="Times New Roman" w:cs="Times New Roman"/>
          <w:sz w:val="24"/>
          <w:szCs w:val="24"/>
        </w:rPr>
        <w:t xml:space="preserve"> надання адміністративних та соціальних послуг </w:t>
      </w:r>
      <w:r>
        <w:rPr>
          <w:rFonts w:ascii="Times New Roman" w:hAnsi="Times New Roman" w:cs="Times New Roman"/>
          <w:sz w:val="24"/>
          <w:szCs w:val="24"/>
        </w:rPr>
        <w:t xml:space="preserve">відповідно </w:t>
      </w:r>
      <w:r w:rsidR="008F06E3" w:rsidRPr="000F7546">
        <w:rPr>
          <w:rFonts w:ascii="Times New Roman" w:hAnsi="Times New Roman" w:cs="Times New Roman"/>
          <w:sz w:val="24"/>
          <w:szCs w:val="24"/>
        </w:rPr>
        <w:t>до вимог мешканців та посилит</w:t>
      </w:r>
      <w:r>
        <w:rPr>
          <w:rFonts w:ascii="Times New Roman" w:hAnsi="Times New Roman" w:cs="Times New Roman"/>
          <w:sz w:val="24"/>
          <w:szCs w:val="24"/>
        </w:rPr>
        <w:t>ь</w:t>
      </w:r>
      <w:r w:rsidR="008F06E3" w:rsidRPr="000F7546">
        <w:rPr>
          <w:rFonts w:ascii="Times New Roman" w:hAnsi="Times New Roman" w:cs="Times New Roman"/>
          <w:sz w:val="24"/>
          <w:szCs w:val="24"/>
        </w:rPr>
        <w:t xml:space="preserve"> здатність громади контролювати їх якість. </w:t>
      </w:r>
      <w:r>
        <w:rPr>
          <w:rFonts w:ascii="Times New Roman" w:hAnsi="Times New Roman" w:cs="Times New Roman"/>
          <w:sz w:val="24"/>
          <w:szCs w:val="24"/>
        </w:rPr>
        <w:t>Для цього необхідно</w:t>
      </w:r>
      <w:r w:rsidR="008F06E3" w:rsidRPr="000F7546">
        <w:rPr>
          <w:rFonts w:ascii="Times New Roman" w:hAnsi="Times New Roman" w:cs="Times New Roman"/>
          <w:sz w:val="24"/>
          <w:szCs w:val="24"/>
        </w:rPr>
        <w:t xml:space="preserve"> постійно вдосконалювати політику надання громадських послуг, модернізувати технологічні системи і покращувати практику управління задля ефективнішого надання громадських послуг. </w:t>
      </w:r>
    </w:p>
    <w:p w:rsidR="008F06E3" w:rsidRPr="009F1094" w:rsidRDefault="008F06E3" w:rsidP="000F7546">
      <w:pPr>
        <w:widowControl w:val="0"/>
        <w:autoSpaceDE w:val="0"/>
        <w:autoSpaceDN w:val="0"/>
        <w:adjustRightInd w:val="0"/>
        <w:rPr>
          <w:rFonts w:ascii="Times New Roman" w:hAnsi="Times New Roman" w:cs="Times New Roman"/>
          <w:b/>
          <w:sz w:val="8"/>
          <w:szCs w:val="8"/>
          <w:u w:val="single"/>
        </w:rPr>
      </w:pPr>
    </w:p>
    <w:p w:rsidR="008F06E3" w:rsidRPr="00057FBF" w:rsidRDefault="00057FBF" w:rsidP="009F1094">
      <w:pPr>
        <w:widowControl w:val="0"/>
        <w:shd w:val="clear" w:color="auto" w:fill="D6E3BC" w:themeFill="accent3" w:themeFillTint="66"/>
        <w:autoSpaceDE w:val="0"/>
        <w:autoSpaceDN w:val="0"/>
        <w:adjustRightInd w:val="0"/>
        <w:ind w:firstLine="0"/>
        <w:rPr>
          <w:rFonts w:ascii="Times New Roman" w:hAnsi="Times New Roman" w:cs="Times New Roman"/>
          <w:b/>
          <w:sz w:val="24"/>
          <w:szCs w:val="24"/>
        </w:rPr>
      </w:pPr>
      <w:r w:rsidRPr="00057FBF">
        <w:rPr>
          <w:rFonts w:ascii="Times New Roman" w:hAnsi="Times New Roman" w:cs="Times New Roman"/>
          <w:b/>
          <w:sz w:val="24"/>
          <w:szCs w:val="24"/>
        </w:rPr>
        <w:t>Оперативні цілі:</w:t>
      </w:r>
    </w:p>
    <w:p w:rsidR="008F06E3" w:rsidRPr="009F1094" w:rsidRDefault="00026FF9" w:rsidP="009F1094">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А.3.1.</w:t>
      </w:r>
      <w:r w:rsidR="00057FBF">
        <w:rPr>
          <w:rFonts w:ascii="Times New Roman" w:hAnsi="Times New Roman" w:cs="Times New Roman"/>
          <w:b/>
          <w:sz w:val="24"/>
          <w:szCs w:val="24"/>
        </w:rPr>
        <w:t xml:space="preserve"> </w:t>
      </w:r>
      <w:r w:rsidR="008F06E3" w:rsidRPr="009F1094">
        <w:rPr>
          <w:rFonts w:ascii="Times New Roman" w:hAnsi="Times New Roman" w:cs="Times New Roman"/>
          <w:b/>
          <w:sz w:val="24"/>
          <w:szCs w:val="24"/>
        </w:rPr>
        <w:t>Поліпшення розуміння потреб клієнтів.</w:t>
      </w:r>
      <w:r w:rsidR="008F06E3" w:rsidRPr="009F1094">
        <w:rPr>
          <w:rFonts w:ascii="Times New Roman" w:hAnsi="Times New Roman" w:cs="Times New Roman"/>
          <w:sz w:val="24"/>
          <w:szCs w:val="24"/>
        </w:rPr>
        <w:t xml:space="preserve"> Знання того, чого хочуть та потребують городяни як клієнти, є фундаментальним принципом для досягнення прогресу у сфері вдосконалення системи надання адміністративних та соціальних послуг. Міська влада повинна прагнути до більш глибокого розуміння очікувань та вимог жителів міста, щоб на основі цього формувати довгострокове бачення потреб громади. Одним з ефективних механізмів досягнення цього має бути подальший розвиток каналів зворотного зв’язку.</w:t>
      </w:r>
    </w:p>
    <w:p w:rsidR="008F06E3" w:rsidRPr="009F1094" w:rsidRDefault="008F06E3" w:rsidP="000F7546">
      <w:pPr>
        <w:pStyle w:val="a9"/>
        <w:widowControl w:val="0"/>
        <w:autoSpaceDE w:val="0"/>
        <w:autoSpaceDN w:val="0"/>
        <w:adjustRightInd w:val="0"/>
        <w:ind w:left="709"/>
        <w:rPr>
          <w:rFonts w:ascii="Times New Roman" w:hAnsi="Times New Roman" w:cs="Times New Roman"/>
          <w:sz w:val="8"/>
          <w:szCs w:val="8"/>
        </w:rPr>
      </w:pPr>
    </w:p>
    <w:p w:rsidR="008F06E3" w:rsidRPr="009F1094" w:rsidRDefault="00026FF9" w:rsidP="009F1094">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А.3.2.</w:t>
      </w:r>
      <w:r w:rsidR="000C0B29">
        <w:rPr>
          <w:rFonts w:ascii="Times New Roman" w:hAnsi="Times New Roman" w:cs="Times New Roman"/>
          <w:b/>
          <w:sz w:val="24"/>
          <w:szCs w:val="24"/>
        </w:rPr>
        <w:t xml:space="preserve"> </w:t>
      </w:r>
      <w:r w:rsidR="008F06E3" w:rsidRPr="009F1094">
        <w:rPr>
          <w:rFonts w:ascii="Times New Roman" w:hAnsi="Times New Roman" w:cs="Times New Roman"/>
          <w:b/>
          <w:sz w:val="24"/>
          <w:szCs w:val="24"/>
        </w:rPr>
        <w:t>Спрощення процедури отримання</w:t>
      </w:r>
      <w:r w:rsidR="002F1E65">
        <w:rPr>
          <w:rFonts w:ascii="Times New Roman" w:hAnsi="Times New Roman" w:cs="Times New Roman"/>
          <w:b/>
          <w:sz w:val="24"/>
          <w:szCs w:val="24"/>
        </w:rPr>
        <w:t xml:space="preserve"> та</w:t>
      </w:r>
      <w:r w:rsidR="008F06E3" w:rsidRPr="009F1094">
        <w:rPr>
          <w:rFonts w:ascii="Times New Roman" w:hAnsi="Times New Roman" w:cs="Times New Roman"/>
          <w:b/>
          <w:sz w:val="24"/>
          <w:szCs w:val="24"/>
        </w:rPr>
        <w:t xml:space="preserve"> надання послуг у різних сферах.</w:t>
      </w:r>
      <w:r w:rsidR="008F06E3" w:rsidRPr="009F1094">
        <w:rPr>
          <w:rFonts w:ascii="Times New Roman" w:hAnsi="Times New Roman" w:cs="Times New Roman"/>
          <w:sz w:val="24"/>
          <w:szCs w:val="24"/>
        </w:rPr>
        <w:t xml:space="preserve"> Спираючись на вивчення очікувань і потреб мешканців міста з одного боку та на вивчення передового досвіду і сучасних технологій з іншого, міська влада у межах своєї компетенції має впроваджувати нові підходи до надання послуг там, де це тільки можливо та прийнятно. Принципові підходи, запроваджені у міському </w:t>
      </w:r>
      <w:r w:rsidR="002F1E65">
        <w:rPr>
          <w:rFonts w:ascii="Times New Roman" w:hAnsi="Times New Roman" w:cs="Times New Roman"/>
          <w:sz w:val="24"/>
          <w:szCs w:val="24"/>
        </w:rPr>
        <w:t xml:space="preserve">проекті </w:t>
      </w:r>
      <w:r w:rsidR="008F06E3" w:rsidRPr="009F1094">
        <w:rPr>
          <w:rFonts w:ascii="Times New Roman" w:hAnsi="Times New Roman" w:cs="Times New Roman"/>
          <w:sz w:val="24"/>
          <w:szCs w:val="24"/>
        </w:rPr>
        <w:t>«</w:t>
      </w:r>
      <w:r w:rsidR="002F1E65">
        <w:rPr>
          <w:rFonts w:ascii="Times New Roman" w:hAnsi="Times New Roman" w:cs="Times New Roman"/>
          <w:sz w:val="24"/>
          <w:szCs w:val="24"/>
        </w:rPr>
        <w:t>Консультаційний центр</w:t>
      </w:r>
      <w:r w:rsidR="008F06E3" w:rsidRPr="009F1094">
        <w:rPr>
          <w:rFonts w:ascii="Times New Roman" w:hAnsi="Times New Roman" w:cs="Times New Roman"/>
          <w:sz w:val="24"/>
          <w:szCs w:val="24"/>
        </w:rPr>
        <w:t>», повинні поширюватись на інші сфери.</w:t>
      </w:r>
    </w:p>
    <w:p w:rsidR="008F06E3" w:rsidRPr="009F1094" w:rsidRDefault="008F06E3" w:rsidP="000F7546">
      <w:pPr>
        <w:pStyle w:val="a9"/>
        <w:widowControl w:val="0"/>
        <w:autoSpaceDE w:val="0"/>
        <w:autoSpaceDN w:val="0"/>
        <w:adjustRightInd w:val="0"/>
        <w:ind w:left="709"/>
        <w:rPr>
          <w:rFonts w:ascii="Times New Roman" w:hAnsi="Times New Roman" w:cs="Times New Roman"/>
          <w:sz w:val="8"/>
          <w:szCs w:val="8"/>
          <w:lang w:val="ru-RU"/>
        </w:rPr>
      </w:pPr>
    </w:p>
    <w:p w:rsidR="008F06E3" w:rsidRPr="009F1094" w:rsidRDefault="00026FF9" w:rsidP="009F1094">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А.3.3.</w:t>
      </w:r>
      <w:r w:rsidR="000C0B29">
        <w:rPr>
          <w:rFonts w:ascii="Times New Roman" w:hAnsi="Times New Roman" w:cs="Times New Roman"/>
          <w:b/>
          <w:sz w:val="24"/>
          <w:szCs w:val="24"/>
        </w:rPr>
        <w:t xml:space="preserve"> </w:t>
      </w:r>
      <w:r w:rsidR="008F06E3" w:rsidRPr="009F1094">
        <w:rPr>
          <w:rFonts w:ascii="Times New Roman" w:hAnsi="Times New Roman" w:cs="Times New Roman"/>
          <w:b/>
          <w:sz w:val="24"/>
          <w:szCs w:val="24"/>
        </w:rPr>
        <w:t>Обмін кращими практиками</w:t>
      </w:r>
      <w:r w:rsidR="008F06E3" w:rsidRPr="009F1094">
        <w:rPr>
          <w:rFonts w:ascii="Times New Roman" w:hAnsi="Times New Roman" w:cs="Times New Roman"/>
          <w:sz w:val="24"/>
          <w:szCs w:val="24"/>
        </w:rPr>
        <w:t xml:space="preserve">. </w:t>
      </w:r>
    </w:p>
    <w:p w:rsidR="008F06E3" w:rsidRPr="009F1094" w:rsidRDefault="008F06E3" w:rsidP="009F1094">
      <w:pPr>
        <w:widowControl w:val="0"/>
        <w:autoSpaceDE w:val="0"/>
        <w:autoSpaceDN w:val="0"/>
        <w:adjustRightInd w:val="0"/>
        <w:ind w:firstLine="0"/>
        <w:rPr>
          <w:rFonts w:ascii="Times New Roman" w:hAnsi="Times New Roman" w:cs="Times New Roman"/>
          <w:sz w:val="24"/>
          <w:szCs w:val="24"/>
        </w:rPr>
      </w:pPr>
      <w:r w:rsidRPr="009F1094">
        <w:rPr>
          <w:rFonts w:ascii="Times New Roman" w:hAnsi="Times New Roman" w:cs="Times New Roman"/>
          <w:sz w:val="24"/>
          <w:szCs w:val="24"/>
        </w:rPr>
        <w:t xml:space="preserve">Місто має намір відігравати </w:t>
      </w:r>
      <w:r w:rsidR="002F1E65">
        <w:rPr>
          <w:rFonts w:ascii="Times New Roman" w:hAnsi="Times New Roman" w:cs="Times New Roman"/>
          <w:sz w:val="24"/>
          <w:szCs w:val="24"/>
        </w:rPr>
        <w:t>ключову роль у поширенні знань та</w:t>
      </w:r>
      <w:r w:rsidRPr="009F1094">
        <w:rPr>
          <w:rFonts w:ascii="Times New Roman" w:hAnsi="Times New Roman" w:cs="Times New Roman"/>
          <w:sz w:val="24"/>
          <w:szCs w:val="24"/>
        </w:rPr>
        <w:t xml:space="preserve"> нових практик у сфері надання адміністративних та соціальних послуг на рівні міст та регіонів, стимулюючи їх тим самим  до пошуку нових власних рішень та сприяючи розбудові системи взаємної підтримки між органами місцевого самоврядування.</w:t>
      </w:r>
    </w:p>
    <w:p w:rsidR="008F06E3" w:rsidRPr="009F1094" w:rsidRDefault="008F06E3" w:rsidP="000F7546">
      <w:pPr>
        <w:widowControl w:val="0"/>
        <w:autoSpaceDE w:val="0"/>
        <w:autoSpaceDN w:val="0"/>
        <w:adjustRightInd w:val="0"/>
        <w:rPr>
          <w:rFonts w:ascii="Times New Roman" w:hAnsi="Times New Roman" w:cs="Times New Roman"/>
          <w:sz w:val="8"/>
          <w:szCs w:val="8"/>
        </w:rPr>
      </w:pPr>
    </w:p>
    <w:p w:rsidR="00065ED5" w:rsidRPr="00065ED5" w:rsidRDefault="00065ED5" w:rsidP="00065ED5">
      <w:pPr>
        <w:widowControl w:val="0"/>
        <w:autoSpaceDE w:val="0"/>
        <w:autoSpaceDN w:val="0"/>
        <w:adjustRightInd w:val="0"/>
        <w:ind w:firstLine="0"/>
        <w:rPr>
          <w:rFonts w:ascii="Times New Roman" w:hAnsi="Times New Roman" w:cs="Times New Roman"/>
          <w:b/>
          <w:sz w:val="24"/>
          <w:szCs w:val="24"/>
          <w:u w:val="single"/>
        </w:rPr>
      </w:pPr>
      <w:r w:rsidRPr="00065ED5">
        <w:rPr>
          <w:rFonts w:ascii="Times New Roman" w:hAnsi="Times New Roman" w:cs="Times New Roman"/>
          <w:b/>
          <w:sz w:val="24"/>
          <w:szCs w:val="24"/>
          <w:u w:val="single"/>
        </w:rPr>
        <w:t xml:space="preserve">Індикатори: </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 xml:space="preserve">рівень задоволеності городян якістю надання адміністративних та соціальних послуг; </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закладів та установ, в яких впроваджено нові підходи до надання послуг;</w:t>
      </w:r>
    </w:p>
    <w:p w:rsidR="008F06E3" w:rsidRPr="000F7546" w:rsidRDefault="008F06E3" w:rsidP="00800822">
      <w:pPr>
        <w:pStyle w:val="a9"/>
        <w:widowControl w:val="0"/>
        <w:numPr>
          <w:ilvl w:val="0"/>
          <w:numId w:val="7"/>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заходів з обміну досвідом у сфері надання адміністративних послуг за участю міста.</w:t>
      </w:r>
    </w:p>
    <w:p w:rsidR="008F06E3" w:rsidRPr="000F7546" w:rsidRDefault="008F06E3" w:rsidP="000F7546">
      <w:pPr>
        <w:widowControl w:val="0"/>
        <w:ind w:firstLine="709"/>
        <w:jc w:val="center"/>
        <w:rPr>
          <w:rFonts w:ascii="Times New Roman" w:hAnsi="Times New Roman" w:cs="Times New Roman"/>
          <w:b/>
          <w:sz w:val="24"/>
          <w:szCs w:val="24"/>
        </w:rPr>
      </w:pPr>
    </w:p>
    <w:p w:rsidR="00057FBF" w:rsidRDefault="00026FF9" w:rsidP="00057FBF">
      <w:pPr>
        <w:widowControl w:val="0"/>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ціль А.4.</w:t>
      </w:r>
    </w:p>
    <w:p w:rsidR="008F06E3" w:rsidRPr="000F7546" w:rsidRDefault="008F06E3" w:rsidP="00057FBF">
      <w:pPr>
        <w:widowControl w:val="0"/>
        <w:shd w:val="clear" w:color="auto" w:fill="FFFFCC"/>
        <w:ind w:firstLine="0"/>
        <w:rPr>
          <w:rFonts w:ascii="Times New Roman" w:hAnsi="Times New Roman" w:cs="Times New Roman"/>
          <w:b/>
          <w:sz w:val="24"/>
          <w:szCs w:val="24"/>
        </w:rPr>
      </w:pPr>
      <w:r w:rsidRPr="000F7546">
        <w:rPr>
          <w:rFonts w:ascii="Times New Roman" w:hAnsi="Times New Roman" w:cs="Times New Roman"/>
          <w:b/>
          <w:sz w:val="24"/>
          <w:szCs w:val="24"/>
        </w:rPr>
        <w:t>Р</w:t>
      </w:r>
      <w:r w:rsidR="00065ED5">
        <w:rPr>
          <w:rFonts w:ascii="Times New Roman" w:hAnsi="Times New Roman" w:cs="Times New Roman"/>
          <w:b/>
          <w:sz w:val="24"/>
          <w:szCs w:val="24"/>
        </w:rPr>
        <w:t>озширення зв’язків та співпраці</w:t>
      </w:r>
      <w:r w:rsidRPr="000F7546">
        <w:rPr>
          <w:rFonts w:ascii="Times New Roman" w:hAnsi="Times New Roman" w:cs="Times New Roman"/>
          <w:b/>
          <w:sz w:val="24"/>
          <w:szCs w:val="24"/>
        </w:rPr>
        <w:t xml:space="preserve"> на міжрегіональному та міжнародному рівнях.</w:t>
      </w:r>
    </w:p>
    <w:p w:rsidR="00057FBF" w:rsidRPr="00057FBF" w:rsidRDefault="00057FBF" w:rsidP="009F1094">
      <w:pPr>
        <w:widowControl w:val="0"/>
        <w:autoSpaceDE w:val="0"/>
        <w:autoSpaceDN w:val="0"/>
        <w:adjustRightInd w:val="0"/>
        <w:ind w:firstLine="0"/>
        <w:rPr>
          <w:rFonts w:ascii="Times New Roman" w:hAnsi="Times New Roman" w:cs="Times New Roman"/>
          <w:sz w:val="8"/>
          <w:szCs w:val="8"/>
        </w:rPr>
      </w:pPr>
    </w:p>
    <w:p w:rsidR="008F06E3" w:rsidRPr="000F7546" w:rsidRDefault="008F06E3" w:rsidP="009F1094">
      <w:pPr>
        <w:widowControl w:val="0"/>
        <w:autoSpaceDE w:val="0"/>
        <w:autoSpaceDN w:val="0"/>
        <w:adjustRightInd w:val="0"/>
        <w:ind w:firstLine="0"/>
        <w:rPr>
          <w:rFonts w:ascii="Times New Roman" w:hAnsi="Times New Roman" w:cs="Times New Roman"/>
          <w:sz w:val="24"/>
          <w:szCs w:val="24"/>
        </w:rPr>
      </w:pPr>
      <w:r w:rsidRPr="000F7546">
        <w:rPr>
          <w:rFonts w:ascii="Times New Roman" w:hAnsi="Times New Roman" w:cs="Times New Roman"/>
          <w:sz w:val="24"/>
          <w:szCs w:val="24"/>
        </w:rPr>
        <w:t xml:space="preserve">Переваги міжрегіонального і міжнародного співробітництва отримали широке визнання в усьому світі. Об’єднання зусиль допомагає передавати досвід, ділитися історіями успіху і поширювати кращі практики між органами місцевого самоврядування. </w:t>
      </w:r>
    </w:p>
    <w:p w:rsidR="008F06E3" w:rsidRPr="009F1094" w:rsidRDefault="008F06E3" w:rsidP="000F7546">
      <w:pPr>
        <w:widowControl w:val="0"/>
        <w:autoSpaceDE w:val="0"/>
        <w:autoSpaceDN w:val="0"/>
        <w:adjustRightInd w:val="0"/>
        <w:rPr>
          <w:rFonts w:ascii="Times New Roman" w:hAnsi="Times New Roman" w:cs="Times New Roman"/>
          <w:sz w:val="8"/>
          <w:szCs w:val="8"/>
        </w:rPr>
      </w:pPr>
    </w:p>
    <w:p w:rsidR="008F06E3" w:rsidRPr="000F7546" w:rsidRDefault="008F06E3" w:rsidP="009F1094">
      <w:pPr>
        <w:widowControl w:val="0"/>
        <w:autoSpaceDE w:val="0"/>
        <w:autoSpaceDN w:val="0"/>
        <w:adjustRightInd w:val="0"/>
        <w:ind w:firstLine="0"/>
        <w:rPr>
          <w:rFonts w:ascii="Times New Roman" w:hAnsi="Times New Roman" w:cs="Times New Roman"/>
          <w:sz w:val="24"/>
          <w:szCs w:val="24"/>
        </w:rPr>
      </w:pPr>
      <w:r w:rsidRPr="000F7546">
        <w:rPr>
          <w:rFonts w:ascii="Times New Roman" w:hAnsi="Times New Roman" w:cs="Times New Roman"/>
          <w:sz w:val="24"/>
          <w:szCs w:val="24"/>
        </w:rPr>
        <w:t xml:space="preserve">Місто має зосередитися на співпраці з різними зацікавленими сторонами на регіональному, національному і міжнародному рівнях і прагнути долучатись до різноманітних існуючих мереж для співпраці чи ініціювати їх створення. Такі мережі допомагають випробовувати інноваційні ідеї. Вони також сприяють впровадженню нових політик та розробці нових програм на основі кращих практик інших органів місцевого самоврядування, тим самим підвищуючи інноваційний потенціал місцевих влад у сферах їх компетенції. </w:t>
      </w:r>
      <w:r w:rsidR="002F1E65">
        <w:rPr>
          <w:rFonts w:ascii="Times New Roman" w:hAnsi="Times New Roman" w:cs="Times New Roman"/>
          <w:sz w:val="24"/>
          <w:szCs w:val="24"/>
        </w:rPr>
        <w:t>Окрім того, об’єднання</w:t>
      </w:r>
      <w:r w:rsidRPr="000F7546">
        <w:rPr>
          <w:rFonts w:ascii="Times New Roman" w:hAnsi="Times New Roman" w:cs="Times New Roman"/>
          <w:sz w:val="24"/>
          <w:szCs w:val="24"/>
        </w:rPr>
        <w:t xml:space="preserve"> зусиль </w:t>
      </w:r>
      <w:r w:rsidR="002F1E65">
        <w:rPr>
          <w:rFonts w:ascii="Times New Roman" w:hAnsi="Times New Roman" w:cs="Times New Roman"/>
          <w:sz w:val="24"/>
          <w:szCs w:val="24"/>
        </w:rPr>
        <w:t xml:space="preserve">інших </w:t>
      </w:r>
      <w:r w:rsidRPr="000F7546">
        <w:rPr>
          <w:rFonts w:ascii="Times New Roman" w:hAnsi="Times New Roman" w:cs="Times New Roman"/>
          <w:sz w:val="24"/>
          <w:szCs w:val="24"/>
        </w:rPr>
        <w:t>громад і узагальнення їх кращого досвіду може сприяти формуванню нових політик в сфері місцевого самоврядування на національному рівні.</w:t>
      </w:r>
    </w:p>
    <w:p w:rsidR="008F06E3" w:rsidRPr="000F7546" w:rsidRDefault="008F06E3" w:rsidP="000F7546">
      <w:pPr>
        <w:widowControl w:val="0"/>
        <w:autoSpaceDE w:val="0"/>
        <w:autoSpaceDN w:val="0"/>
        <w:adjustRightInd w:val="0"/>
        <w:rPr>
          <w:rFonts w:ascii="Times New Roman" w:hAnsi="Times New Roman" w:cs="Times New Roman"/>
          <w:sz w:val="24"/>
          <w:szCs w:val="24"/>
        </w:rPr>
      </w:pPr>
    </w:p>
    <w:p w:rsidR="008F06E3" w:rsidRPr="000C0B29" w:rsidRDefault="000C0B29" w:rsidP="000C0B29">
      <w:pPr>
        <w:widowControl w:val="0"/>
        <w:shd w:val="clear" w:color="auto" w:fill="D6E3BC" w:themeFill="accent3" w:themeFillTint="66"/>
        <w:autoSpaceDE w:val="0"/>
        <w:autoSpaceDN w:val="0"/>
        <w:adjustRightInd w:val="0"/>
        <w:ind w:firstLine="0"/>
        <w:rPr>
          <w:rFonts w:ascii="Times New Roman" w:hAnsi="Times New Roman" w:cs="Times New Roman"/>
          <w:b/>
          <w:sz w:val="24"/>
          <w:szCs w:val="24"/>
        </w:rPr>
      </w:pPr>
      <w:r w:rsidRPr="000C0B29">
        <w:rPr>
          <w:rFonts w:ascii="Times New Roman" w:hAnsi="Times New Roman" w:cs="Times New Roman"/>
          <w:b/>
          <w:sz w:val="24"/>
          <w:szCs w:val="24"/>
        </w:rPr>
        <w:t>Оперативні цілі:</w:t>
      </w:r>
    </w:p>
    <w:p w:rsidR="008F06E3" w:rsidRPr="002F1E65" w:rsidRDefault="00026FF9" w:rsidP="002F1E65">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А.4.1.</w:t>
      </w:r>
      <w:r w:rsidR="000C0B29">
        <w:rPr>
          <w:rFonts w:ascii="Times New Roman" w:hAnsi="Times New Roman" w:cs="Times New Roman"/>
          <w:b/>
          <w:sz w:val="24"/>
          <w:szCs w:val="24"/>
        </w:rPr>
        <w:t xml:space="preserve"> Забезпечення р</w:t>
      </w:r>
      <w:r w:rsidR="008F06E3" w:rsidRPr="002F1E65">
        <w:rPr>
          <w:rFonts w:ascii="Times New Roman" w:hAnsi="Times New Roman" w:cs="Times New Roman"/>
          <w:b/>
          <w:sz w:val="24"/>
          <w:szCs w:val="24"/>
        </w:rPr>
        <w:t>егіональн</w:t>
      </w:r>
      <w:r w:rsidR="000C0B29">
        <w:rPr>
          <w:rFonts w:ascii="Times New Roman" w:hAnsi="Times New Roman" w:cs="Times New Roman"/>
          <w:b/>
          <w:sz w:val="24"/>
          <w:szCs w:val="24"/>
        </w:rPr>
        <w:t>ого рівня</w:t>
      </w:r>
      <w:r w:rsidR="008F06E3" w:rsidRPr="002F1E65">
        <w:rPr>
          <w:rFonts w:ascii="Times New Roman" w:hAnsi="Times New Roman" w:cs="Times New Roman"/>
          <w:b/>
          <w:sz w:val="24"/>
          <w:szCs w:val="24"/>
        </w:rPr>
        <w:t xml:space="preserve"> співпраці. </w:t>
      </w:r>
      <w:r w:rsidR="008F06E3" w:rsidRPr="002F1E65">
        <w:rPr>
          <w:rFonts w:ascii="Times New Roman" w:hAnsi="Times New Roman" w:cs="Times New Roman"/>
          <w:sz w:val="24"/>
          <w:szCs w:val="24"/>
        </w:rPr>
        <w:t xml:space="preserve">Місто має зміцнити зв'язки з територіальними громадами </w:t>
      </w:r>
      <w:r w:rsidR="002F1E65">
        <w:rPr>
          <w:rFonts w:ascii="Times New Roman" w:hAnsi="Times New Roman" w:cs="Times New Roman"/>
          <w:sz w:val="24"/>
          <w:szCs w:val="24"/>
        </w:rPr>
        <w:t>Києво-Святошинського</w:t>
      </w:r>
      <w:r w:rsidR="008F06E3" w:rsidRPr="002F1E65">
        <w:rPr>
          <w:rFonts w:ascii="Times New Roman" w:hAnsi="Times New Roman" w:cs="Times New Roman"/>
          <w:sz w:val="24"/>
          <w:szCs w:val="24"/>
        </w:rPr>
        <w:t xml:space="preserve"> району, беручи до уваги, що життя мешканців міста та району тісно пов’язане. Головна увага повинна бути приділена узгодженню зусиль щодо стратегічного розвитку </w:t>
      </w:r>
      <w:r w:rsidR="002F1E65">
        <w:rPr>
          <w:rFonts w:ascii="Times New Roman" w:hAnsi="Times New Roman" w:cs="Times New Roman"/>
          <w:sz w:val="24"/>
          <w:szCs w:val="24"/>
        </w:rPr>
        <w:t>їх</w:t>
      </w:r>
      <w:r w:rsidR="008F06E3" w:rsidRPr="002F1E65">
        <w:rPr>
          <w:rFonts w:ascii="Times New Roman" w:hAnsi="Times New Roman" w:cs="Times New Roman"/>
          <w:sz w:val="24"/>
          <w:szCs w:val="24"/>
        </w:rPr>
        <w:t xml:space="preserve"> територій. Це призведе до подолання відособленості та інтеграції їх життєдіяльності. Головні зусилля будуть спрямовані на координацію функціонування інфраструктур, а також на розвиток взаємодії у інших сферах. </w:t>
      </w:r>
      <w:r w:rsidR="002F1E65">
        <w:rPr>
          <w:rFonts w:ascii="Times New Roman" w:hAnsi="Times New Roman" w:cs="Times New Roman"/>
          <w:sz w:val="24"/>
          <w:szCs w:val="24"/>
        </w:rPr>
        <w:t>Боярка</w:t>
      </w:r>
      <w:r w:rsidR="008F06E3" w:rsidRPr="002F1E65">
        <w:rPr>
          <w:rFonts w:ascii="Times New Roman" w:hAnsi="Times New Roman" w:cs="Times New Roman"/>
          <w:sz w:val="24"/>
          <w:szCs w:val="24"/>
        </w:rPr>
        <w:t xml:space="preserve">, також постійно працюватиме над формуванням доброзичливих конструктивних відносин з </w:t>
      </w:r>
      <w:r w:rsidR="002F1E65">
        <w:rPr>
          <w:rFonts w:ascii="Times New Roman" w:hAnsi="Times New Roman" w:cs="Times New Roman"/>
          <w:sz w:val="24"/>
          <w:szCs w:val="24"/>
        </w:rPr>
        <w:t xml:space="preserve">іншими громадами області та  </w:t>
      </w:r>
      <w:r w:rsidR="008F06E3" w:rsidRPr="002F1E65">
        <w:rPr>
          <w:rFonts w:ascii="Times New Roman" w:hAnsi="Times New Roman" w:cs="Times New Roman"/>
          <w:sz w:val="24"/>
          <w:szCs w:val="24"/>
        </w:rPr>
        <w:t xml:space="preserve">обласними органами влади над реалізацією спільних зусиль з </w:t>
      </w:r>
      <w:r w:rsidR="002F1E65">
        <w:rPr>
          <w:rFonts w:ascii="Times New Roman" w:hAnsi="Times New Roman" w:cs="Times New Roman"/>
          <w:sz w:val="24"/>
          <w:szCs w:val="24"/>
        </w:rPr>
        <w:t>поширення</w:t>
      </w:r>
      <w:r w:rsidR="008F06E3" w:rsidRPr="002F1E65">
        <w:rPr>
          <w:rFonts w:ascii="Times New Roman" w:hAnsi="Times New Roman" w:cs="Times New Roman"/>
          <w:sz w:val="24"/>
          <w:szCs w:val="24"/>
        </w:rPr>
        <w:t xml:space="preserve"> кращих практик </w:t>
      </w:r>
      <w:r w:rsidR="002F1E65">
        <w:rPr>
          <w:rFonts w:ascii="Times New Roman" w:hAnsi="Times New Roman" w:cs="Times New Roman"/>
          <w:sz w:val="24"/>
          <w:szCs w:val="24"/>
        </w:rPr>
        <w:t xml:space="preserve">місцевого самоврядування </w:t>
      </w:r>
      <w:r w:rsidR="008F06E3" w:rsidRPr="002F1E65">
        <w:rPr>
          <w:rFonts w:ascii="Times New Roman" w:hAnsi="Times New Roman" w:cs="Times New Roman"/>
          <w:sz w:val="24"/>
          <w:szCs w:val="24"/>
        </w:rPr>
        <w:t>на території регіону.</w:t>
      </w:r>
    </w:p>
    <w:p w:rsidR="008F06E3" w:rsidRPr="002F1E65" w:rsidRDefault="008F06E3" w:rsidP="000F7546">
      <w:pPr>
        <w:pStyle w:val="a9"/>
        <w:widowControl w:val="0"/>
        <w:autoSpaceDE w:val="0"/>
        <w:autoSpaceDN w:val="0"/>
        <w:adjustRightInd w:val="0"/>
        <w:ind w:left="709"/>
        <w:rPr>
          <w:rFonts w:ascii="Times New Roman" w:hAnsi="Times New Roman" w:cs="Times New Roman"/>
          <w:sz w:val="8"/>
          <w:szCs w:val="8"/>
        </w:rPr>
      </w:pPr>
    </w:p>
    <w:p w:rsidR="008F06E3" w:rsidRPr="002F1E65" w:rsidRDefault="00026FF9" w:rsidP="002F1E65">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А.4.2.</w:t>
      </w:r>
      <w:r w:rsidR="000C0B29">
        <w:rPr>
          <w:rFonts w:ascii="Times New Roman" w:hAnsi="Times New Roman" w:cs="Times New Roman"/>
          <w:b/>
          <w:sz w:val="24"/>
          <w:szCs w:val="24"/>
        </w:rPr>
        <w:t xml:space="preserve"> Налагодження співробітництва</w:t>
      </w:r>
      <w:r w:rsidR="008F06E3" w:rsidRPr="002F1E65">
        <w:rPr>
          <w:rFonts w:ascii="Times New Roman" w:hAnsi="Times New Roman" w:cs="Times New Roman"/>
          <w:b/>
          <w:sz w:val="24"/>
          <w:szCs w:val="24"/>
        </w:rPr>
        <w:t xml:space="preserve"> на національному рівні</w:t>
      </w:r>
      <w:r w:rsidR="008F06E3" w:rsidRPr="002F1E65">
        <w:rPr>
          <w:rFonts w:ascii="Times New Roman" w:hAnsi="Times New Roman" w:cs="Times New Roman"/>
          <w:sz w:val="24"/>
          <w:szCs w:val="24"/>
        </w:rPr>
        <w:t xml:space="preserve">. Місто повинно постійно розширювати співробітництво з іншими органами місцевого самоврядування та регіональними органами влади в Україні, зосереджуючись на спільних для учасників такої співпраці актуальних проблемах та перспективних темах. Метою такої співпраці буде не тільки обмін напрацюваннями, але й спільне просування нових підходів на національному рівні. </w:t>
      </w:r>
    </w:p>
    <w:p w:rsidR="008F06E3" w:rsidRPr="002F1E65" w:rsidRDefault="008F06E3" w:rsidP="000F7546">
      <w:pPr>
        <w:pStyle w:val="a9"/>
        <w:widowControl w:val="0"/>
        <w:rPr>
          <w:rFonts w:ascii="Times New Roman" w:hAnsi="Times New Roman" w:cs="Times New Roman"/>
          <w:sz w:val="8"/>
          <w:szCs w:val="8"/>
        </w:rPr>
      </w:pPr>
    </w:p>
    <w:p w:rsidR="008F06E3" w:rsidRPr="002F1E65" w:rsidRDefault="00026FF9" w:rsidP="002F1E65">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А.4.3.</w:t>
      </w:r>
      <w:r w:rsidR="000C0B29">
        <w:rPr>
          <w:rFonts w:ascii="Times New Roman" w:hAnsi="Times New Roman" w:cs="Times New Roman"/>
          <w:b/>
          <w:sz w:val="24"/>
          <w:szCs w:val="24"/>
        </w:rPr>
        <w:t xml:space="preserve"> Здійснення міжнародного співробітництва</w:t>
      </w:r>
      <w:r w:rsidR="008F06E3" w:rsidRPr="002F1E65">
        <w:rPr>
          <w:rFonts w:ascii="Times New Roman" w:hAnsi="Times New Roman" w:cs="Times New Roman"/>
          <w:sz w:val="24"/>
          <w:szCs w:val="24"/>
        </w:rPr>
        <w:t xml:space="preserve">. Місто має бути відкритим до співробітництва і взаємодії у сферах спільних інтересів для всіх місцевих громад на міжнародному рівні. Слід розвивати співпрацю з містами-побратимами через реалізацію </w:t>
      </w:r>
      <w:r w:rsidR="008F06E3" w:rsidRPr="002F1E65">
        <w:rPr>
          <w:rFonts w:ascii="Times New Roman" w:hAnsi="Times New Roman" w:cs="Times New Roman"/>
          <w:sz w:val="24"/>
          <w:szCs w:val="24"/>
        </w:rPr>
        <w:lastRenderedPageBreak/>
        <w:t xml:space="preserve">спільних проектів у різних сферах і секторах. Особлива увага також має приділятись пошуку нових міст-партнерів через взаємодію з іноземними посольствами в Україні, а також дипломатичними представництвами України в інших країнах. Встановлення міжмуніципальних зв’язків має бути підсилене членством </w:t>
      </w:r>
      <w:r w:rsidR="002F1E65">
        <w:rPr>
          <w:rFonts w:ascii="Times New Roman" w:hAnsi="Times New Roman" w:cs="Times New Roman"/>
          <w:sz w:val="24"/>
          <w:szCs w:val="24"/>
        </w:rPr>
        <w:t>Боярки</w:t>
      </w:r>
      <w:r w:rsidR="008F06E3" w:rsidRPr="002F1E65">
        <w:rPr>
          <w:rFonts w:ascii="Times New Roman" w:hAnsi="Times New Roman" w:cs="Times New Roman"/>
          <w:sz w:val="24"/>
          <w:szCs w:val="24"/>
        </w:rPr>
        <w:t xml:space="preserve"> у мережах європейських міст. </w:t>
      </w:r>
    </w:p>
    <w:p w:rsidR="008F06E3" w:rsidRPr="00D57666" w:rsidRDefault="008F06E3" w:rsidP="000F7546">
      <w:pPr>
        <w:pStyle w:val="a9"/>
        <w:widowControl w:val="0"/>
        <w:rPr>
          <w:rFonts w:ascii="Times New Roman" w:hAnsi="Times New Roman" w:cs="Times New Roman"/>
          <w:sz w:val="8"/>
          <w:szCs w:val="8"/>
        </w:rPr>
      </w:pPr>
    </w:p>
    <w:p w:rsidR="008F06E3" w:rsidRPr="002F1E65" w:rsidRDefault="000C0B29" w:rsidP="002F1E65">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w:t>
      </w:r>
      <w:r w:rsidR="00026FF9">
        <w:rPr>
          <w:rFonts w:ascii="Times New Roman" w:hAnsi="Times New Roman" w:cs="Times New Roman"/>
          <w:b/>
          <w:sz w:val="24"/>
          <w:szCs w:val="24"/>
        </w:rPr>
        <w:t>4.4.</w:t>
      </w:r>
      <w:r>
        <w:rPr>
          <w:rFonts w:ascii="Times New Roman" w:hAnsi="Times New Roman" w:cs="Times New Roman"/>
          <w:b/>
          <w:sz w:val="24"/>
          <w:szCs w:val="24"/>
        </w:rPr>
        <w:t xml:space="preserve"> </w:t>
      </w:r>
      <w:r w:rsidR="008F06E3" w:rsidRPr="002F1E65">
        <w:rPr>
          <w:rFonts w:ascii="Times New Roman" w:hAnsi="Times New Roman" w:cs="Times New Roman"/>
          <w:b/>
          <w:sz w:val="24"/>
          <w:szCs w:val="24"/>
        </w:rPr>
        <w:t>Міжнародні організації</w:t>
      </w:r>
      <w:r w:rsidR="008F06E3" w:rsidRPr="002F1E65">
        <w:rPr>
          <w:rFonts w:ascii="Times New Roman" w:hAnsi="Times New Roman" w:cs="Times New Roman"/>
          <w:sz w:val="24"/>
          <w:szCs w:val="24"/>
        </w:rPr>
        <w:t xml:space="preserve">. </w:t>
      </w:r>
      <w:r>
        <w:rPr>
          <w:rFonts w:ascii="Times New Roman" w:hAnsi="Times New Roman" w:cs="Times New Roman"/>
          <w:sz w:val="24"/>
          <w:szCs w:val="24"/>
        </w:rPr>
        <w:t>Боярка має</w:t>
      </w:r>
      <w:r w:rsidR="008F06E3" w:rsidRPr="002F1E65">
        <w:rPr>
          <w:rFonts w:ascii="Times New Roman" w:hAnsi="Times New Roman" w:cs="Times New Roman"/>
          <w:sz w:val="24"/>
          <w:szCs w:val="24"/>
        </w:rPr>
        <w:t xml:space="preserve"> прагнути до партнерства з міжнародними організаціями. Пріоритетом має </w:t>
      </w:r>
      <w:r w:rsidR="002F1E65">
        <w:rPr>
          <w:rFonts w:ascii="Times New Roman" w:hAnsi="Times New Roman" w:cs="Times New Roman"/>
          <w:sz w:val="24"/>
          <w:szCs w:val="24"/>
        </w:rPr>
        <w:t>стати</w:t>
      </w:r>
      <w:r w:rsidR="008F06E3" w:rsidRPr="002F1E65">
        <w:rPr>
          <w:rFonts w:ascii="Times New Roman" w:hAnsi="Times New Roman" w:cs="Times New Roman"/>
          <w:sz w:val="24"/>
          <w:szCs w:val="24"/>
        </w:rPr>
        <w:t xml:space="preserve"> реалізація спільних проектів, залучення нового досвіду та додаткового фінансування від міжнародних організацій. </w:t>
      </w:r>
    </w:p>
    <w:p w:rsidR="008F06E3" w:rsidRPr="00D57666" w:rsidRDefault="008F06E3" w:rsidP="000F7546">
      <w:pPr>
        <w:pStyle w:val="a9"/>
        <w:widowControl w:val="0"/>
        <w:rPr>
          <w:rFonts w:ascii="Times New Roman" w:hAnsi="Times New Roman" w:cs="Times New Roman"/>
          <w:sz w:val="8"/>
          <w:szCs w:val="8"/>
        </w:rPr>
      </w:pPr>
    </w:p>
    <w:p w:rsidR="008F06E3" w:rsidRPr="002F1E65" w:rsidRDefault="00026FF9" w:rsidP="002F1E65">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А.4.5.</w:t>
      </w:r>
      <w:r w:rsidR="000C0B29">
        <w:rPr>
          <w:rFonts w:ascii="Times New Roman" w:hAnsi="Times New Roman" w:cs="Times New Roman"/>
          <w:b/>
          <w:sz w:val="24"/>
          <w:szCs w:val="24"/>
        </w:rPr>
        <w:t xml:space="preserve"> </w:t>
      </w:r>
      <w:r w:rsidR="008F06E3" w:rsidRPr="002F1E65">
        <w:rPr>
          <w:rFonts w:ascii="Times New Roman" w:hAnsi="Times New Roman" w:cs="Times New Roman"/>
          <w:b/>
          <w:sz w:val="24"/>
          <w:szCs w:val="24"/>
        </w:rPr>
        <w:t>Процес євроінтеграції</w:t>
      </w:r>
      <w:r w:rsidR="008F06E3" w:rsidRPr="002F1E65">
        <w:rPr>
          <w:rFonts w:ascii="Times New Roman" w:hAnsi="Times New Roman" w:cs="Times New Roman"/>
          <w:sz w:val="24"/>
          <w:szCs w:val="24"/>
        </w:rPr>
        <w:t>.</w:t>
      </w:r>
      <w:r w:rsidR="008F06E3" w:rsidRPr="002F1E65">
        <w:rPr>
          <w:rStyle w:val="st1"/>
          <w:rFonts w:ascii="Times New Roman" w:hAnsi="Times New Roman" w:cs="Times New Roman"/>
          <w:color w:val="222222"/>
          <w:sz w:val="24"/>
          <w:szCs w:val="24"/>
        </w:rPr>
        <w:t xml:space="preserve"> </w:t>
      </w:r>
      <w:r w:rsidR="008F06E3" w:rsidRPr="002F1E65">
        <w:rPr>
          <w:rFonts w:ascii="Times New Roman" w:hAnsi="Times New Roman" w:cs="Times New Roman"/>
          <w:sz w:val="24"/>
          <w:szCs w:val="24"/>
        </w:rPr>
        <w:t xml:space="preserve">Через співпрацю та діалог на муніципальному рівні, особливо щодо місцевого економічного розвитку та надання адміністративних послуг, </w:t>
      </w:r>
      <w:r w:rsidR="002F1E65">
        <w:rPr>
          <w:rFonts w:ascii="Times New Roman" w:hAnsi="Times New Roman" w:cs="Times New Roman"/>
          <w:sz w:val="24"/>
          <w:szCs w:val="24"/>
        </w:rPr>
        <w:t>Боярка</w:t>
      </w:r>
      <w:r w:rsidR="008F06E3" w:rsidRPr="002F1E65">
        <w:rPr>
          <w:rFonts w:ascii="Times New Roman" w:hAnsi="Times New Roman" w:cs="Times New Roman"/>
          <w:sz w:val="24"/>
          <w:szCs w:val="24"/>
        </w:rPr>
        <w:t xml:space="preserve"> сприятиме популяризації ідеї євроінтеграції та прискоренню євроінтеграційних процесів.</w:t>
      </w:r>
    </w:p>
    <w:p w:rsidR="008F06E3" w:rsidRPr="00AF4314" w:rsidRDefault="008F06E3" w:rsidP="000F7546">
      <w:pPr>
        <w:widowControl w:val="0"/>
        <w:autoSpaceDE w:val="0"/>
        <w:autoSpaceDN w:val="0"/>
        <w:adjustRightInd w:val="0"/>
        <w:rPr>
          <w:rFonts w:ascii="Times New Roman" w:hAnsi="Times New Roman" w:cs="Times New Roman"/>
          <w:b/>
          <w:sz w:val="8"/>
          <w:szCs w:val="8"/>
          <w:u w:val="single"/>
        </w:rPr>
      </w:pPr>
    </w:p>
    <w:p w:rsidR="00065ED5" w:rsidRPr="00065ED5" w:rsidRDefault="00065ED5" w:rsidP="00065ED5">
      <w:pPr>
        <w:widowControl w:val="0"/>
        <w:autoSpaceDE w:val="0"/>
        <w:autoSpaceDN w:val="0"/>
        <w:adjustRightInd w:val="0"/>
        <w:ind w:firstLine="0"/>
        <w:rPr>
          <w:rFonts w:ascii="Times New Roman" w:hAnsi="Times New Roman" w:cs="Times New Roman"/>
          <w:b/>
          <w:sz w:val="24"/>
          <w:szCs w:val="24"/>
          <w:u w:val="single"/>
        </w:rPr>
      </w:pPr>
      <w:r w:rsidRPr="00065ED5">
        <w:rPr>
          <w:rFonts w:ascii="Times New Roman" w:hAnsi="Times New Roman" w:cs="Times New Roman"/>
          <w:b/>
          <w:sz w:val="24"/>
          <w:szCs w:val="24"/>
          <w:u w:val="single"/>
        </w:rPr>
        <w:t xml:space="preserve">Індикатори: </w:t>
      </w:r>
    </w:p>
    <w:p w:rsidR="008F06E3" w:rsidRPr="000F7546" w:rsidRDefault="008F06E3" w:rsidP="00800822">
      <w:pPr>
        <w:pStyle w:val="a9"/>
        <w:widowControl w:val="0"/>
        <w:numPr>
          <w:ilvl w:val="0"/>
          <w:numId w:val="9"/>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спільних проектів з містами-партнерами в Україні;</w:t>
      </w:r>
    </w:p>
    <w:p w:rsidR="008F06E3" w:rsidRPr="000F7546" w:rsidRDefault="008F06E3" w:rsidP="00800822">
      <w:pPr>
        <w:pStyle w:val="a9"/>
        <w:widowControl w:val="0"/>
        <w:numPr>
          <w:ilvl w:val="0"/>
          <w:numId w:val="9"/>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спільних проектів з містами-партнерами на міжнародному рівні;</w:t>
      </w:r>
    </w:p>
    <w:p w:rsidR="008F06E3" w:rsidRPr="000F7546" w:rsidRDefault="008F06E3" w:rsidP="00800822">
      <w:pPr>
        <w:pStyle w:val="a9"/>
        <w:widowControl w:val="0"/>
        <w:numPr>
          <w:ilvl w:val="0"/>
          <w:numId w:val="9"/>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проектів з містами-партнерами в Україні, реалізованих спільно з міжнародними організаціями;</w:t>
      </w:r>
    </w:p>
    <w:p w:rsidR="008F06E3" w:rsidRPr="000F7546" w:rsidRDefault="008F06E3" w:rsidP="00800822">
      <w:pPr>
        <w:pStyle w:val="a9"/>
        <w:widowControl w:val="0"/>
        <w:numPr>
          <w:ilvl w:val="0"/>
          <w:numId w:val="9"/>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міжнародних мереж, до яких долучається місто в якості активного члена;</w:t>
      </w:r>
    </w:p>
    <w:p w:rsidR="008F06E3" w:rsidRPr="000F7546" w:rsidRDefault="008F06E3" w:rsidP="00800822">
      <w:pPr>
        <w:pStyle w:val="a9"/>
        <w:widowControl w:val="0"/>
        <w:numPr>
          <w:ilvl w:val="0"/>
          <w:numId w:val="9"/>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обсяг коштів, залучених через міжнародні проекти і програми;</w:t>
      </w:r>
    </w:p>
    <w:p w:rsidR="008F06E3" w:rsidRPr="000F7546" w:rsidRDefault="008F06E3" w:rsidP="00800822">
      <w:pPr>
        <w:pStyle w:val="a9"/>
        <w:widowControl w:val="0"/>
        <w:numPr>
          <w:ilvl w:val="0"/>
          <w:numId w:val="9"/>
        </w:numPr>
        <w:shd w:val="clear" w:color="auto" w:fill="D6E3BC" w:themeFill="accent3" w:themeFillTint="66"/>
        <w:autoSpaceDE w:val="0"/>
        <w:autoSpaceDN w:val="0"/>
        <w:adjustRightInd w:val="0"/>
        <w:ind w:left="426" w:firstLine="0"/>
        <w:rPr>
          <w:rFonts w:ascii="Times New Roman" w:hAnsi="Times New Roman" w:cs="Times New Roman"/>
          <w:sz w:val="24"/>
          <w:szCs w:val="24"/>
        </w:rPr>
      </w:pPr>
      <w:r w:rsidRPr="000F7546">
        <w:rPr>
          <w:rFonts w:ascii="Times New Roman" w:hAnsi="Times New Roman" w:cs="Times New Roman"/>
          <w:sz w:val="24"/>
          <w:szCs w:val="24"/>
        </w:rPr>
        <w:t>кількість заходів, сп</w:t>
      </w:r>
      <w:r w:rsidR="00077AF6">
        <w:rPr>
          <w:rFonts w:ascii="Times New Roman" w:hAnsi="Times New Roman" w:cs="Times New Roman"/>
          <w:sz w:val="24"/>
          <w:szCs w:val="24"/>
        </w:rPr>
        <w:t>р</w:t>
      </w:r>
      <w:r w:rsidRPr="000F7546">
        <w:rPr>
          <w:rFonts w:ascii="Times New Roman" w:hAnsi="Times New Roman" w:cs="Times New Roman"/>
          <w:sz w:val="24"/>
          <w:szCs w:val="24"/>
        </w:rPr>
        <w:t>ямованих на промоцію євроінтеграційних процесів</w:t>
      </w:r>
      <w:r w:rsidR="00077AF6">
        <w:rPr>
          <w:rFonts w:ascii="Times New Roman" w:hAnsi="Times New Roman" w:cs="Times New Roman"/>
          <w:sz w:val="24"/>
          <w:szCs w:val="24"/>
        </w:rPr>
        <w:t>.</w:t>
      </w:r>
    </w:p>
    <w:bookmarkStart w:id="8" w:name="_Toc364073093"/>
    <w:p w:rsidR="005E40C4" w:rsidRDefault="005E40C4" w:rsidP="005E40C4">
      <w:pPr>
        <w:rPr>
          <w:lang w:val="ru-RU" w:eastAsia="uk-UA"/>
        </w:rPr>
      </w:pPr>
      <w:r>
        <w:rPr>
          <w:noProof/>
          <w:lang w:val="ru-RU" w:eastAsia="ru-RU"/>
        </w:rPr>
        <mc:AlternateContent>
          <mc:Choice Requires="wps">
            <w:drawing>
              <wp:anchor distT="0" distB="0" distL="114300" distR="114300" simplePos="0" relativeHeight="251686912" behindDoc="0" locked="0" layoutInCell="1" allowOverlap="1" wp14:anchorId="5038E84D" wp14:editId="3234B448">
                <wp:simplePos x="0" y="0"/>
                <wp:positionH relativeFrom="column">
                  <wp:posOffset>1143635</wp:posOffset>
                </wp:positionH>
                <wp:positionV relativeFrom="paragraph">
                  <wp:posOffset>131721</wp:posOffset>
                </wp:positionV>
                <wp:extent cx="3640348" cy="612648"/>
                <wp:effectExtent l="76200" t="38100" r="93980" b="111760"/>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3640348" cy="612648"/>
                        </a:xfrm>
                        <a:prstGeom prst="flowChartAlternateProcess">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346E25" w:rsidRPr="00164C0C" w:rsidRDefault="00346E25" w:rsidP="00164C0C">
                            <w:pPr>
                              <w:jc w:val="center"/>
                              <w:rPr>
                                <w:b/>
                                <w:sz w:val="28"/>
                                <w:szCs w:val="28"/>
                              </w:rPr>
                            </w:pPr>
                            <w:r w:rsidRPr="00164C0C">
                              <w:rPr>
                                <w:b/>
                                <w:sz w:val="28"/>
                                <w:szCs w:val="28"/>
                              </w:rPr>
                              <w:t xml:space="preserve">Стратегічний </w:t>
                            </w:r>
                            <w:r>
                              <w:rPr>
                                <w:b/>
                                <w:sz w:val="28"/>
                                <w:szCs w:val="28"/>
                              </w:rPr>
                              <w:t>пріоритет</w:t>
                            </w:r>
                            <w:r w:rsidRPr="00164C0C">
                              <w:rPr>
                                <w:b/>
                                <w:sz w:val="28"/>
                                <w:szCs w:val="28"/>
                              </w:rPr>
                              <w:t xml:space="preserve"> А</w:t>
                            </w:r>
                          </w:p>
                          <w:p w:rsidR="00346E25" w:rsidRPr="00D57666" w:rsidRDefault="00346E25" w:rsidP="00164C0C">
                            <w:pPr>
                              <w:jc w:val="center"/>
                              <w:rPr>
                                <w:b/>
                                <w:sz w:val="24"/>
                                <w:szCs w:val="24"/>
                              </w:rPr>
                            </w:pPr>
                            <w:r w:rsidRPr="00D57666">
                              <w:rPr>
                                <w:b/>
                                <w:sz w:val="24"/>
                                <w:szCs w:val="24"/>
                              </w:rPr>
                              <w:t>Добре врядування європейського зразка</w:t>
                            </w:r>
                          </w:p>
                          <w:p w:rsidR="00346E25" w:rsidRDefault="00346E25" w:rsidP="00164C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9" o:spid="_x0000_s1041" type="#_x0000_t176" style="position:absolute;left:0;text-align:left;margin-left:90.05pt;margin-top:10.35pt;width:286.65pt;height:48.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" fillcolor="#e5b8b7 [1301]" stroked="f" strokeweight="2pt">
                <v:shadow on="t" color="black" opacity="20971f" offset="0,2.2pt"/>
                <v:textbox>
                  <w:txbxContent>
                    <w:p w:rsidR="00346E25" w:rsidRPr="00164C0C" w:rsidRDefault="00346E25" w:rsidP="00164C0C">
                      <w:pPr>
                        <w:jc w:val="center"/>
                        <w:rPr>
                          <w:b/>
                          <w:sz w:val="28"/>
                          <w:szCs w:val="28"/>
                        </w:rPr>
                      </w:pPr>
                      <w:r w:rsidRPr="00164C0C">
                        <w:rPr>
                          <w:b/>
                          <w:sz w:val="28"/>
                          <w:szCs w:val="28"/>
                        </w:rPr>
                        <w:t xml:space="preserve">Стратегічний </w:t>
                      </w:r>
                      <w:r>
                        <w:rPr>
                          <w:b/>
                          <w:sz w:val="28"/>
                          <w:szCs w:val="28"/>
                        </w:rPr>
                        <w:t>пріоритет</w:t>
                      </w:r>
                      <w:r w:rsidRPr="00164C0C">
                        <w:rPr>
                          <w:b/>
                          <w:sz w:val="28"/>
                          <w:szCs w:val="28"/>
                        </w:rPr>
                        <w:t xml:space="preserve"> А</w:t>
                      </w:r>
                    </w:p>
                    <w:p w:rsidR="00346E25" w:rsidRPr="00D57666" w:rsidRDefault="00346E25" w:rsidP="00164C0C">
                      <w:pPr>
                        <w:jc w:val="center"/>
                        <w:rPr>
                          <w:b/>
                          <w:sz w:val="24"/>
                          <w:szCs w:val="24"/>
                        </w:rPr>
                      </w:pPr>
                      <w:r w:rsidRPr="00D57666">
                        <w:rPr>
                          <w:b/>
                          <w:sz w:val="24"/>
                          <w:szCs w:val="24"/>
                        </w:rPr>
                        <w:t>Добре врядування європейського зразка</w:t>
                      </w:r>
                    </w:p>
                    <w:p w:rsidR="00346E25" w:rsidRDefault="00346E25" w:rsidP="00164C0C"/>
                  </w:txbxContent>
                </v:textbox>
              </v:shape>
            </w:pict>
          </mc:Fallback>
        </mc:AlternateContent>
      </w:r>
    </w:p>
    <w:p w:rsidR="005E40C4" w:rsidRDefault="005E40C4" w:rsidP="005E40C4">
      <w:pPr>
        <w:rPr>
          <w:lang w:val="ru-RU" w:eastAsia="uk-UA"/>
        </w:rPr>
      </w:pPr>
    </w:p>
    <w:p w:rsidR="005E40C4" w:rsidRDefault="005E40C4" w:rsidP="005E40C4">
      <w:pPr>
        <w:rPr>
          <w:lang w:val="ru-RU" w:eastAsia="uk-UA"/>
        </w:rPr>
      </w:pPr>
    </w:p>
    <w:p w:rsidR="005E40C4" w:rsidRDefault="005E40C4" w:rsidP="005E40C4">
      <w:pPr>
        <w:rPr>
          <w:lang w:val="ru-RU" w:eastAsia="uk-UA"/>
        </w:rPr>
      </w:pPr>
    </w:p>
    <w:p w:rsidR="005E40C4" w:rsidRDefault="005E40C4" w:rsidP="005E40C4">
      <w:pPr>
        <w:rPr>
          <w:lang w:val="ru-RU" w:eastAsia="uk-UA"/>
        </w:rPr>
      </w:pPr>
    </w:p>
    <w:p w:rsidR="005E40C4" w:rsidRDefault="00C96F26" w:rsidP="005E40C4">
      <w:pPr>
        <w:rPr>
          <w:lang w:val="ru-RU" w:eastAsia="uk-UA"/>
        </w:rPr>
      </w:pPr>
      <w:r>
        <w:rPr>
          <w:noProof/>
          <w:lang w:val="ru-RU" w:eastAsia="ru-RU"/>
        </w:rPr>
        <mc:AlternateContent>
          <mc:Choice Requires="wps">
            <w:drawing>
              <wp:anchor distT="0" distB="0" distL="114300" distR="114300" simplePos="0" relativeHeight="251698176" behindDoc="0" locked="0" layoutInCell="1" allowOverlap="1" wp14:anchorId="2AF4ED9F" wp14:editId="114CC0D6">
                <wp:simplePos x="0" y="0"/>
                <wp:positionH relativeFrom="column">
                  <wp:posOffset>3093085</wp:posOffset>
                </wp:positionH>
                <wp:positionV relativeFrom="paragraph">
                  <wp:posOffset>55245</wp:posOffset>
                </wp:positionV>
                <wp:extent cx="1595755" cy="956310"/>
                <wp:effectExtent l="0" t="0" r="23495" b="1524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5">
                            <a:lumMod val="40000"/>
                            <a:lumOff val="60000"/>
                          </a:schemeClr>
                        </a:solidFill>
                        <a:ln w="25400" cap="flat" cmpd="sng" algn="ctr">
                          <a:solidFill>
                            <a:schemeClr val="accent5">
                              <a:lumMod val="40000"/>
                              <a:lumOff val="60000"/>
                            </a:schemeClr>
                          </a:solidFill>
                          <a:prstDash val="solid"/>
                        </a:ln>
                        <a:effectLst>
                          <a:innerShdw blurRad="114300">
                            <a:prstClr val="black"/>
                          </a:innerShdw>
                        </a:effectLst>
                      </wps:spPr>
                      <wps:txbx>
                        <w:txbxContent>
                          <w:p w:rsidR="00346E25" w:rsidRPr="00C96F26" w:rsidRDefault="00346E25" w:rsidP="005E40C4">
                            <w:pPr>
                              <w:ind w:firstLine="0"/>
                              <w:rPr>
                                <w:b/>
                              </w:rPr>
                            </w:pPr>
                            <w:r>
                              <w:rPr>
                                <w:b/>
                              </w:rPr>
                              <w:t>Стратегічна ціль А.3.</w:t>
                            </w:r>
                            <w:r w:rsidRPr="00C96F26">
                              <w:rPr>
                                <w:b/>
                              </w:rPr>
                              <w:t xml:space="preserve"> </w:t>
                            </w:r>
                          </w:p>
                          <w:p w:rsidR="00346E25" w:rsidRDefault="00346E25" w:rsidP="005E40C4">
                            <w:pPr>
                              <w:tabs>
                                <w:tab w:val="left" w:pos="0"/>
                              </w:tabs>
                              <w:ind w:firstLine="0"/>
                              <w:jc w:val="center"/>
                            </w:pPr>
                            <w:r>
                              <w:t>Розвиток послуг, орієнтованих на жителів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6" o:spid="_x0000_s1042" style="position:absolute;left:0;text-align:left;margin-left:243.55pt;margin-top:4.35pt;width:125.65pt;height:7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" fillcolor="#b6dde8 [1304]" strokecolor="#b6dde8 [1304]" strokeweight="2pt">
                <v:textbox>
                  <w:txbxContent>
                    <w:p w:rsidR="00346E25" w:rsidRPr="00C96F26" w:rsidRDefault="00346E25" w:rsidP="005E40C4">
                      <w:pPr>
                        <w:ind w:firstLine="0"/>
                        <w:rPr>
                          <w:b/>
                        </w:rPr>
                      </w:pPr>
                      <w:r>
                        <w:rPr>
                          <w:b/>
                        </w:rPr>
                        <w:t>Стратегічна ціль А.3.</w:t>
                      </w:r>
                      <w:r w:rsidRPr="00C96F26">
                        <w:rPr>
                          <w:b/>
                        </w:rPr>
                        <w:t xml:space="preserve"> </w:t>
                      </w:r>
                    </w:p>
                    <w:p w:rsidR="00346E25" w:rsidRDefault="00346E25" w:rsidP="005E40C4">
                      <w:pPr>
                        <w:tabs>
                          <w:tab w:val="left" w:pos="0"/>
                        </w:tabs>
                        <w:ind w:firstLine="0"/>
                        <w:jc w:val="center"/>
                      </w:pPr>
                      <w:r>
                        <w:t>Розвиток послуг, орієнтованих на жителів</w:t>
                      </w:r>
                    </w:p>
                  </w:txbxContent>
                </v:textbox>
              </v:roundrect>
            </w:pict>
          </mc:Fallback>
        </mc:AlternateContent>
      </w:r>
      <w:r w:rsidR="00164C0C">
        <w:rPr>
          <w:noProof/>
          <w:lang w:val="ru-RU" w:eastAsia="ru-RU"/>
        </w:rPr>
        <mc:AlternateContent>
          <mc:Choice Requires="wps">
            <w:drawing>
              <wp:anchor distT="0" distB="0" distL="114300" distR="114300" simplePos="0" relativeHeight="251689984" behindDoc="0" locked="0" layoutInCell="1" allowOverlap="1" wp14:anchorId="488E7D93" wp14:editId="1D745436">
                <wp:simplePos x="0" y="0"/>
                <wp:positionH relativeFrom="column">
                  <wp:posOffset>4835525</wp:posOffset>
                </wp:positionH>
                <wp:positionV relativeFrom="paragraph">
                  <wp:posOffset>55245</wp:posOffset>
                </wp:positionV>
                <wp:extent cx="1595755" cy="956310"/>
                <wp:effectExtent l="0" t="0" r="23495" b="1524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6">
                            <a:lumMod val="40000"/>
                            <a:lumOff val="60000"/>
                          </a:schemeClr>
                        </a:solidFill>
                        <a:ln w="25400" cap="flat" cmpd="sng" algn="ctr">
                          <a:solidFill>
                            <a:schemeClr val="accent6">
                              <a:lumMod val="40000"/>
                              <a:lumOff val="60000"/>
                            </a:schemeClr>
                          </a:solidFill>
                          <a:prstDash val="solid"/>
                        </a:ln>
                        <a:effectLst>
                          <a:innerShdw blurRad="63500" dist="50800" dir="18900000">
                            <a:prstClr val="black">
                              <a:alpha val="50000"/>
                            </a:prstClr>
                          </a:innerShdw>
                        </a:effectLst>
                      </wps:spPr>
                      <wps:txbx>
                        <w:txbxContent>
                          <w:p w:rsidR="00346E25" w:rsidRPr="00C96F26" w:rsidRDefault="00346E25" w:rsidP="00164C0C">
                            <w:pPr>
                              <w:ind w:firstLine="0"/>
                              <w:rPr>
                                <w:b/>
                              </w:rPr>
                            </w:pPr>
                            <w:r>
                              <w:rPr>
                                <w:b/>
                              </w:rPr>
                              <w:t>Стратегічна ціль А.4.</w:t>
                            </w:r>
                          </w:p>
                          <w:p w:rsidR="00346E25" w:rsidRDefault="00346E25" w:rsidP="00164C0C">
                            <w:pPr>
                              <w:ind w:firstLine="0"/>
                              <w:jc w:val="center"/>
                            </w:pPr>
                            <w:r>
                              <w:t>Розширення муніципальної співпраці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43" style="position:absolute;left:0;text-align:left;margin-left:380.75pt;margin-top:4.35pt;width:125.65pt;height:7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" fillcolor="#fbd4b4 [1305]" strokecolor="#fbd4b4 [1305]" strokeweight="2pt">
                <v:textbox>
                  <w:txbxContent>
                    <w:p w:rsidR="00346E25" w:rsidRPr="00C96F26" w:rsidRDefault="00346E25" w:rsidP="00164C0C">
                      <w:pPr>
                        <w:ind w:firstLine="0"/>
                        <w:rPr>
                          <w:b/>
                        </w:rPr>
                      </w:pPr>
                      <w:r>
                        <w:rPr>
                          <w:b/>
                        </w:rPr>
                        <w:t>Стратегічна ціль А.4.</w:t>
                      </w:r>
                    </w:p>
                    <w:p w:rsidR="00346E25" w:rsidRDefault="00346E25" w:rsidP="00164C0C">
                      <w:pPr>
                        <w:ind w:firstLine="0"/>
                        <w:jc w:val="center"/>
                      </w:pPr>
                      <w:r>
                        <w:t>Розширення муніципальної співпраці</w:t>
                      </w:r>
                    </w:p>
                  </w:txbxContent>
                </v:textbox>
              </v:roundrect>
            </w:pict>
          </mc:Fallback>
        </mc:AlternateContent>
      </w:r>
      <w:r w:rsidR="005E40C4">
        <w:rPr>
          <w:noProof/>
          <w:lang w:val="ru-RU" w:eastAsia="ru-RU"/>
        </w:rPr>
        <mc:AlternateContent>
          <mc:Choice Requires="wps">
            <w:drawing>
              <wp:anchor distT="0" distB="0" distL="114300" distR="114300" simplePos="0" relativeHeight="251696128" behindDoc="0" locked="0" layoutInCell="1" allowOverlap="1" wp14:anchorId="12CF4CFF" wp14:editId="35C9A103">
                <wp:simplePos x="0" y="0"/>
                <wp:positionH relativeFrom="column">
                  <wp:posOffset>1351064</wp:posOffset>
                </wp:positionH>
                <wp:positionV relativeFrom="paragraph">
                  <wp:posOffset>47110</wp:posOffset>
                </wp:positionV>
                <wp:extent cx="1561381" cy="965200"/>
                <wp:effectExtent l="0" t="0" r="20320" b="2540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561381" cy="965200"/>
                        </a:xfrm>
                        <a:prstGeom prst="roundRect">
                          <a:avLst/>
                        </a:prstGeom>
                        <a:solidFill>
                          <a:schemeClr val="accent4">
                            <a:lumMod val="20000"/>
                            <a:lumOff val="80000"/>
                          </a:schemeClr>
                        </a:solidFill>
                        <a:ln w="25400" cap="flat" cmpd="sng" algn="ctr">
                          <a:solidFill>
                            <a:schemeClr val="accent4">
                              <a:lumMod val="20000"/>
                              <a:lumOff val="80000"/>
                            </a:schemeClr>
                          </a:solidFill>
                          <a:prstDash val="solid"/>
                        </a:ln>
                        <a:effectLst>
                          <a:innerShdw blurRad="114300">
                            <a:prstClr val="black"/>
                          </a:innerShdw>
                        </a:effectLst>
                      </wps:spPr>
                      <wps:txbx>
                        <w:txbxContent>
                          <w:p w:rsidR="00346E25" w:rsidRPr="00C96F26" w:rsidRDefault="00346E25" w:rsidP="005E40C4">
                            <w:pPr>
                              <w:ind w:firstLine="0"/>
                              <w:jc w:val="center"/>
                              <w:rPr>
                                <w:b/>
                              </w:rPr>
                            </w:pPr>
                            <w:r>
                              <w:rPr>
                                <w:b/>
                              </w:rPr>
                              <w:t>Стратегічна ціль А.2.</w:t>
                            </w:r>
                          </w:p>
                          <w:p w:rsidR="00346E25" w:rsidRDefault="00346E25" w:rsidP="005E40C4">
                            <w:pPr>
                              <w:ind w:firstLine="0"/>
                              <w:jc w:val="center"/>
                            </w:pPr>
                            <w:r>
                              <w:t>Підвищення ефективності та дієвості ОМС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 o:spid="_x0000_s1044" style="position:absolute;left:0;text-align:left;margin-left:106.4pt;margin-top:3.7pt;width:122.95pt;height: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" fillcolor="#e5dfec [663]" strokecolor="#e5dfec [663]" strokeweight="2pt">
                <v:textbox>
                  <w:txbxContent>
                    <w:p w:rsidR="00346E25" w:rsidRPr="00C96F26" w:rsidRDefault="00346E25" w:rsidP="005E40C4">
                      <w:pPr>
                        <w:ind w:firstLine="0"/>
                        <w:jc w:val="center"/>
                        <w:rPr>
                          <w:b/>
                        </w:rPr>
                      </w:pPr>
                      <w:r>
                        <w:rPr>
                          <w:b/>
                        </w:rPr>
                        <w:t>Стратегічна ціль А.2.</w:t>
                      </w:r>
                    </w:p>
                    <w:p w:rsidR="00346E25" w:rsidRDefault="00346E25" w:rsidP="005E40C4">
                      <w:pPr>
                        <w:ind w:firstLine="0"/>
                        <w:jc w:val="center"/>
                      </w:pPr>
                      <w:r>
                        <w:t>Підвищення ефективності та дієвості ОМС</w:t>
                      </w:r>
                    </w:p>
                  </w:txbxContent>
                </v:textbox>
              </v:roundrect>
            </w:pict>
          </mc:Fallback>
        </mc:AlternateContent>
      </w:r>
      <w:r w:rsidR="005E40C4">
        <w:rPr>
          <w:noProof/>
          <w:lang w:val="ru-RU" w:eastAsia="ru-RU"/>
        </w:rPr>
        <mc:AlternateContent>
          <mc:Choice Requires="wps">
            <w:drawing>
              <wp:anchor distT="0" distB="0" distL="114300" distR="114300" simplePos="0" relativeHeight="251700224" behindDoc="0" locked="0" layoutInCell="1" allowOverlap="1" wp14:anchorId="1332C9C8" wp14:editId="1E73C165">
                <wp:simplePos x="0" y="0"/>
                <wp:positionH relativeFrom="column">
                  <wp:posOffset>-357505</wp:posOffset>
                </wp:positionH>
                <wp:positionV relativeFrom="paragraph">
                  <wp:posOffset>55245</wp:posOffset>
                </wp:positionV>
                <wp:extent cx="1552575" cy="956945"/>
                <wp:effectExtent l="0" t="0" r="28575" b="1460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552575" cy="956945"/>
                        </a:xfrm>
                        <a:prstGeom prst="roundRect">
                          <a:avLst/>
                        </a:prstGeom>
                        <a:solidFill>
                          <a:schemeClr val="accent3">
                            <a:lumMod val="40000"/>
                            <a:lumOff val="60000"/>
                          </a:schemeClr>
                        </a:solidFill>
                        <a:ln w="25400" cap="flat" cmpd="sng" algn="ctr">
                          <a:solidFill>
                            <a:schemeClr val="accent3">
                              <a:lumMod val="40000"/>
                              <a:lumOff val="60000"/>
                            </a:schemeClr>
                          </a:solidFill>
                          <a:prstDash val="solid"/>
                        </a:ln>
                        <a:effectLst>
                          <a:innerShdw blurRad="63500" dist="50800" dir="13500000">
                            <a:prstClr val="black">
                              <a:alpha val="50000"/>
                            </a:prstClr>
                          </a:innerShdw>
                        </a:effectLst>
                      </wps:spPr>
                      <wps:txbx>
                        <w:txbxContent>
                          <w:p w:rsidR="00346E25" w:rsidRPr="00C96F26" w:rsidRDefault="00346E25" w:rsidP="005E40C4">
                            <w:pPr>
                              <w:ind w:firstLine="0"/>
                              <w:jc w:val="center"/>
                              <w:rPr>
                                <w:b/>
                              </w:rPr>
                            </w:pPr>
                            <w:r w:rsidRPr="00C96F26">
                              <w:rPr>
                                <w:b/>
                              </w:rPr>
                              <w:t xml:space="preserve">Стратегічна ціль А.1: </w:t>
                            </w:r>
                          </w:p>
                          <w:p w:rsidR="00346E25" w:rsidRDefault="00346E25" w:rsidP="005E40C4">
                            <w:pPr>
                              <w:ind w:firstLine="0"/>
                              <w:jc w:val="center"/>
                            </w:pPr>
                            <w:r>
                              <w:t>Розвиток громадянського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 o:spid="_x0000_s1045" style="position:absolute;left:0;text-align:left;margin-left:-28.15pt;margin-top:4.35pt;width:122.25pt;height:75.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" fillcolor="#d6e3bc [1302]" strokecolor="#d6e3bc [1302]" strokeweight="2pt">
                <v:textbox>
                  <w:txbxContent>
                    <w:p w:rsidR="00346E25" w:rsidRPr="00C96F26" w:rsidRDefault="00346E25" w:rsidP="005E40C4">
                      <w:pPr>
                        <w:ind w:firstLine="0"/>
                        <w:jc w:val="center"/>
                        <w:rPr>
                          <w:b/>
                        </w:rPr>
                      </w:pPr>
                      <w:r w:rsidRPr="00C96F26">
                        <w:rPr>
                          <w:b/>
                        </w:rPr>
                        <w:t xml:space="preserve">Стратегічна ціль А.1: </w:t>
                      </w:r>
                    </w:p>
                    <w:p w:rsidR="00346E25" w:rsidRDefault="00346E25" w:rsidP="005E40C4">
                      <w:pPr>
                        <w:ind w:firstLine="0"/>
                        <w:jc w:val="center"/>
                      </w:pPr>
                      <w:r>
                        <w:t>Розвиток громадянського суспільства</w:t>
                      </w:r>
                    </w:p>
                  </w:txbxContent>
                </v:textbox>
              </v:roundrect>
            </w:pict>
          </mc:Fallback>
        </mc:AlternateContent>
      </w:r>
    </w:p>
    <w:p w:rsidR="005E40C4" w:rsidRDefault="005E40C4" w:rsidP="005E40C4">
      <w:pPr>
        <w:rPr>
          <w:lang w:val="ru-RU" w:eastAsia="uk-UA"/>
        </w:rPr>
      </w:pPr>
    </w:p>
    <w:p w:rsidR="005E40C4" w:rsidRDefault="005E40C4" w:rsidP="005E40C4">
      <w:pPr>
        <w:rPr>
          <w:lang w:val="ru-RU" w:eastAsia="uk-UA"/>
        </w:rPr>
      </w:pPr>
    </w:p>
    <w:p w:rsidR="005E40C4" w:rsidRDefault="005E40C4" w:rsidP="005E40C4">
      <w:pPr>
        <w:rPr>
          <w:lang w:val="ru-RU" w:eastAsia="uk-UA"/>
        </w:rPr>
      </w:pPr>
    </w:p>
    <w:p w:rsidR="005E40C4" w:rsidRDefault="005E40C4" w:rsidP="005E40C4">
      <w:pPr>
        <w:rPr>
          <w:lang w:val="ru-RU" w:eastAsia="uk-UA"/>
        </w:rPr>
      </w:pPr>
    </w:p>
    <w:p w:rsidR="005E40C4" w:rsidRDefault="005E40C4" w:rsidP="005E40C4">
      <w:pPr>
        <w:rPr>
          <w:lang w:val="ru-RU" w:eastAsia="uk-UA"/>
        </w:rPr>
      </w:pPr>
    </w:p>
    <w:p w:rsidR="005E40C4" w:rsidRDefault="00C96F26" w:rsidP="005E40C4">
      <w:pPr>
        <w:rPr>
          <w:lang w:val="ru-RU" w:eastAsia="uk-UA"/>
        </w:rPr>
      </w:pPr>
      <w:r>
        <w:rPr>
          <w:noProof/>
          <w:lang w:val="ru-RU" w:eastAsia="ru-RU"/>
        </w:rPr>
        <mc:AlternateContent>
          <mc:Choice Requires="wps">
            <w:drawing>
              <wp:anchor distT="0" distB="0" distL="114300" distR="114300" simplePos="0" relativeHeight="251701248" behindDoc="0" locked="0" layoutInCell="1" allowOverlap="1" wp14:anchorId="59CEFAF5" wp14:editId="747E7CD7">
                <wp:simplePos x="0" y="0"/>
                <wp:positionH relativeFrom="column">
                  <wp:posOffset>-262075</wp:posOffset>
                </wp:positionH>
                <wp:positionV relativeFrom="paragraph">
                  <wp:posOffset>123777</wp:posOffset>
                </wp:positionV>
                <wp:extent cx="6598644" cy="232913"/>
                <wp:effectExtent l="0" t="0" r="12065" b="15240"/>
                <wp:wrapNone/>
                <wp:docPr id="38" name="Поле 38"/>
                <wp:cNvGraphicFramePr/>
                <a:graphic xmlns:a="http://schemas.openxmlformats.org/drawingml/2006/main">
                  <a:graphicData uri="http://schemas.microsoft.com/office/word/2010/wordprocessingShape">
                    <wps:wsp>
                      <wps:cNvSpPr txBox="1"/>
                      <wps:spPr>
                        <a:xfrm>
                          <a:off x="0" y="0"/>
                          <a:ext cx="6598644" cy="232913"/>
                        </a:xfrm>
                        <a:prstGeom prst="rect">
                          <a:avLst/>
                        </a:prstGeom>
                        <a:solidFill>
                          <a:schemeClr val="accent2">
                            <a:lumMod val="20000"/>
                            <a:lumOff val="80000"/>
                          </a:schemeClr>
                        </a:solidFill>
                        <a:ln w="6350">
                          <a:solidFill>
                            <a:schemeClr val="accent2">
                              <a:lumMod val="20000"/>
                              <a:lumOff val="80000"/>
                            </a:schemeClr>
                          </a:solidFill>
                        </a:ln>
                        <a:effectLst>
                          <a:innerShdw blurRad="63500" dist="50800" dir="162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346E25" w:rsidRPr="00153F5C" w:rsidRDefault="00346E25" w:rsidP="00F753A1">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46" type="#_x0000_t202" style="position:absolute;left:0;text-align:left;margin-left:-20.65pt;margin-top:9.75pt;width:519.6pt;height:1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" fillcolor="#f2dbdb [661]" strokecolor="#f2dbdb [661]" strokeweight=".5pt">
                <v:textbox>
                  <w:txbxContent>
                    <w:p w:rsidR="00346E25" w:rsidRPr="00153F5C" w:rsidRDefault="00346E25" w:rsidP="00F753A1">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txbxContent>
                </v:textbox>
              </v:shape>
            </w:pict>
          </mc:Fallback>
        </mc:AlternateContent>
      </w:r>
    </w:p>
    <w:p w:rsidR="005E40C4" w:rsidRDefault="005E40C4" w:rsidP="005E40C4">
      <w:pPr>
        <w:rPr>
          <w:lang w:val="ru-RU" w:eastAsia="uk-UA"/>
        </w:rPr>
      </w:pPr>
    </w:p>
    <w:p w:rsidR="005E40C4" w:rsidRDefault="005E40C4" w:rsidP="005E40C4">
      <w:pPr>
        <w:rPr>
          <w:lang w:eastAsia="uk-UA"/>
        </w:rPr>
      </w:pPr>
    </w:p>
    <w:p w:rsidR="00164C0C" w:rsidRPr="005E40C4" w:rsidRDefault="003C6CF0" w:rsidP="005E40C4">
      <w:pPr>
        <w:rPr>
          <w:lang w:eastAsia="uk-UA"/>
        </w:rPr>
      </w:pPr>
      <w:r w:rsidRPr="003C6CF0">
        <w:rPr>
          <w:noProof/>
          <w:lang w:val="ru-RU" w:eastAsia="ru-RU"/>
        </w:rPr>
        <mc:AlternateContent>
          <mc:Choice Requires="wps">
            <w:drawing>
              <wp:anchor distT="0" distB="0" distL="114300" distR="114300" simplePos="0" relativeHeight="251708416" behindDoc="0" locked="0" layoutInCell="1" allowOverlap="1" wp14:anchorId="33883D44" wp14:editId="0CA3289B">
                <wp:simplePos x="0" y="0"/>
                <wp:positionH relativeFrom="column">
                  <wp:posOffset>1351064</wp:posOffset>
                </wp:positionH>
                <wp:positionV relativeFrom="paragraph">
                  <wp:posOffset>-3942</wp:posOffset>
                </wp:positionV>
                <wp:extent cx="1457325" cy="534670"/>
                <wp:effectExtent l="57150" t="95250" r="85725" b="36830"/>
                <wp:wrapNone/>
                <wp:docPr id="42" name="Поле 42"/>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Default="00346E25" w:rsidP="00D57666">
                            <w:pPr>
                              <w:ind w:firstLine="0"/>
                              <w:jc w:val="center"/>
                            </w:pPr>
                            <w:r w:rsidRPr="00836376">
                              <w:rPr>
                                <w:rFonts w:ascii="Times New Roman" w:hAnsi="Times New Roman" w:cs="Times New Roman"/>
                                <w:b/>
                                <w:color w:val="000000"/>
                                <w:sz w:val="20"/>
                                <w:szCs w:val="20"/>
                              </w:rPr>
                              <w:t>А.2.1</w:t>
                            </w:r>
                            <w:r>
                              <w:rPr>
                                <w:rFonts w:ascii="Times New Roman" w:hAnsi="Times New Roman" w:cs="Times New Roman"/>
                                <w:color w:val="000000"/>
                                <w:sz w:val="20"/>
                                <w:szCs w:val="20"/>
                              </w:rPr>
                              <w:t xml:space="preserve">. </w:t>
                            </w:r>
                            <w:r w:rsidRPr="003C6CF0">
                              <w:rPr>
                                <w:rFonts w:ascii="Times New Roman" w:hAnsi="Times New Roman" w:cs="Times New Roman"/>
                                <w:sz w:val="20"/>
                                <w:szCs w:val="20"/>
                              </w:rPr>
                              <w:t>Розширення кола повноважень</w:t>
                            </w:r>
                            <w:r>
                              <w:rPr>
                                <w:rFonts w:ascii="Times New Roman" w:hAnsi="Times New Roman" w:cs="Times New Roman"/>
                                <w:sz w:val="20"/>
                                <w:szCs w:val="20"/>
                              </w:rPr>
                              <w:t xml:space="preserve"> ОМС.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47" type="#_x0000_t202" style="position:absolute;left:0;text-align:left;margin-left:106.4pt;margin-top:-.3pt;width:114.75pt;height:4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" fillcolor="#e5dfec [663]" strokecolor="#e5dfec [663]" strokeweight=".5pt">
                <v:shadow on="t" color="black" opacity="26214f" origin=",.5" offset="0,-3pt"/>
                <v:textbox>
                  <w:txbxContent>
                    <w:p w:rsidR="00346E25" w:rsidRDefault="00346E25" w:rsidP="00D57666">
                      <w:pPr>
                        <w:ind w:firstLine="0"/>
                        <w:jc w:val="center"/>
                      </w:pPr>
                      <w:r w:rsidRPr="00836376">
                        <w:rPr>
                          <w:rFonts w:ascii="Times New Roman" w:hAnsi="Times New Roman" w:cs="Times New Roman"/>
                          <w:b/>
                          <w:color w:val="000000"/>
                          <w:sz w:val="20"/>
                          <w:szCs w:val="20"/>
                        </w:rPr>
                        <w:t>А.2.1</w:t>
                      </w:r>
                      <w:r>
                        <w:rPr>
                          <w:rFonts w:ascii="Times New Roman" w:hAnsi="Times New Roman" w:cs="Times New Roman"/>
                          <w:color w:val="000000"/>
                          <w:sz w:val="20"/>
                          <w:szCs w:val="20"/>
                        </w:rPr>
                        <w:t xml:space="preserve">. </w:t>
                      </w:r>
                      <w:r w:rsidRPr="003C6CF0">
                        <w:rPr>
                          <w:rFonts w:ascii="Times New Roman" w:hAnsi="Times New Roman" w:cs="Times New Roman"/>
                          <w:sz w:val="20"/>
                          <w:szCs w:val="20"/>
                        </w:rPr>
                        <w:t>Розширення кола повноважень</w:t>
                      </w:r>
                      <w:r>
                        <w:rPr>
                          <w:rFonts w:ascii="Times New Roman" w:hAnsi="Times New Roman" w:cs="Times New Roman"/>
                          <w:sz w:val="20"/>
                          <w:szCs w:val="20"/>
                        </w:rPr>
                        <w:t xml:space="preserve"> ОМС.</w:t>
                      </w:r>
                    </w:p>
                  </w:txbxContent>
                </v:textbox>
              </v:shape>
            </w:pict>
          </mc:Fallback>
        </mc:AlternateContent>
      </w:r>
      <w:r w:rsidRPr="003C6CF0">
        <w:rPr>
          <w:noProof/>
          <w:lang w:val="ru-RU" w:eastAsia="ru-RU"/>
        </w:rPr>
        <mc:AlternateContent>
          <mc:Choice Requires="wps">
            <w:drawing>
              <wp:anchor distT="0" distB="0" distL="114300" distR="114300" simplePos="0" relativeHeight="251712512" behindDoc="0" locked="0" layoutInCell="1" allowOverlap="1" wp14:anchorId="6A59800C" wp14:editId="06923FFA">
                <wp:simplePos x="0" y="0"/>
                <wp:positionH relativeFrom="column">
                  <wp:posOffset>4885690</wp:posOffset>
                </wp:positionH>
                <wp:positionV relativeFrom="paragraph">
                  <wp:posOffset>-6985</wp:posOffset>
                </wp:positionV>
                <wp:extent cx="1457325" cy="534670"/>
                <wp:effectExtent l="38100" t="95250" r="123825" b="55880"/>
                <wp:wrapNone/>
                <wp:docPr id="45" name="Поле 45"/>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6">
                            <a:lumMod val="20000"/>
                            <a:lumOff val="80000"/>
                          </a:schemeClr>
                        </a:solidFill>
                        <a:ln w="6350">
                          <a:solidFill>
                            <a:schemeClr val="accent6">
                              <a:lumMod val="20000"/>
                              <a:lumOff val="80000"/>
                            </a:schemeClr>
                          </a:solidFill>
                        </a:ln>
                        <a:effectLst>
                          <a:outerShdw blurRad="50800" dist="38100" dir="18900000" algn="bl" rotWithShape="0">
                            <a:prstClr val="black">
                              <a:alpha val="40000"/>
                            </a:prstClr>
                          </a:outerShdw>
                        </a:effectLst>
                      </wps:spPr>
                      <wps:txbx>
                        <w:txbxContent>
                          <w:p w:rsidR="00346E25" w:rsidRPr="009649D8"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А.4.1.</w:t>
                            </w:r>
                            <w:r>
                              <w:rPr>
                                <w:rFonts w:ascii="Times New Roman" w:hAnsi="Times New Roman" w:cs="Times New Roman"/>
                                <w:color w:val="000000"/>
                                <w:sz w:val="20"/>
                                <w:szCs w:val="20"/>
                              </w:rPr>
                              <w:t xml:space="preserve"> </w:t>
                            </w:r>
                            <w:r w:rsidRPr="009649D8">
                              <w:rPr>
                                <w:rFonts w:ascii="Times New Roman" w:hAnsi="Times New Roman" w:cs="Times New Roman"/>
                                <w:sz w:val="20"/>
                                <w:szCs w:val="20"/>
                              </w:rPr>
                              <w:t>Забезпечення регіонального рівня співпраці.</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48" type="#_x0000_t202" style="position:absolute;left:0;text-align:left;margin-left:384.7pt;margin-top:-.55pt;width:114.75pt;height:4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" fillcolor="#fde9d9 [665]" strokecolor="#fde9d9 [665]" strokeweight=".5pt">
                <v:shadow on="t" color="black" opacity="26214f" origin="-.5,.5" offset=".74836mm,-.74836mm"/>
                <v:textbox>
                  <w:txbxContent>
                    <w:p w:rsidR="00346E25" w:rsidRPr="009649D8"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А.4.1.</w:t>
                      </w:r>
                      <w:r>
                        <w:rPr>
                          <w:rFonts w:ascii="Times New Roman" w:hAnsi="Times New Roman" w:cs="Times New Roman"/>
                          <w:color w:val="000000"/>
                          <w:sz w:val="20"/>
                          <w:szCs w:val="20"/>
                        </w:rPr>
                        <w:t xml:space="preserve"> </w:t>
                      </w:r>
                      <w:r w:rsidRPr="009649D8">
                        <w:rPr>
                          <w:rFonts w:ascii="Times New Roman" w:hAnsi="Times New Roman" w:cs="Times New Roman"/>
                          <w:sz w:val="20"/>
                          <w:szCs w:val="20"/>
                        </w:rPr>
                        <w:t>Забезпечення регіонального рівня співпраці.</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v:textbox>
              </v:shape>
            </w:pict>
          </mc:Fallback>
        </mc:AlternateContent>
      </w:r>
      <w:r w:rsidRPr="003C6CF0">
        <w:rPr>
          <w:noProof/>
          <w:lang w:val="ru-RU" w:eastAsia="ru-RU"/>
        </w:rPr>
        <mc:AlternateContent>
          <mc:Choice Requires="wps">
            <w:drawing>
              <wp:anchor distT="0" distB="0" distL="114300" distR="114300" simplePos="0" relativeHeight="251710464" behindDoc="0" locked="0" layoutInCell="1" allowOverlap="1" wp14:anchorId="33AD17B6" wp14:editId="12737C4F">
                <wp:simplePos x="0" y="0"/>
                <wp:positionH relativeFrom="column">
                  <wp:posOffset>3091180</wp:posOffset>
                </wp:positionH>
                <wp:positionV relativeFrom="paragraph">
                  <wp:posOffset>-6985</wp:posOffset>
                </wp:positionV>
                <wp:extent cx="1457325" cy="534670"/>
                <wp:effectExtent l="57150" t="95250" r="85725" b="36830"/>
                <wp:wrapNone/>
                <wp:docPr id="44" name="Поле 44"/>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F753A1"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А.3.1</w:t>
                            </w:r>
                            <w:r>
                              <w:rPr>
                                <w:rFonts w:ascii="Times New Roman" w:hAnsi="Times New Roman" w:cs="Times New Roman"/>
                                <w:color w:val="000000"/>
                                <w:sz w:val="20"/>
                                <w:szCs w:val="20"/>
                              </w:rPr>
                              <w:t xml:space="preserve">. </w:t>
                            </w:r>
                            <w:r w:rsidRPr="00F753A1">
                              <w:rPr>
                                <w:rFonts w:ascii="Times New Roman" w:hAnsi="Times New Roman" w:cs="Times New Roman"/>
                                <w:sz w:val="20"/>
                                <w:szCs w:val="20"/>
                              </w:rPr>
                              <w:t>Поліпшення розуміння потреб клієнтів</w:t>
                            </w:r>
                            <w:r>
                              <w:rPr>
                                <w:rFonts w:ascii="Times New Roman" w:hAnsi="Times New Roman" w:cs="Times New Roman"/>
                                <w:sz w:val="20"/>
                                <w:szCs w:val="20"/>
                              </w:rPr>
                              <w:t>.</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49" type="#_x0000_t202" style="position:absolute;left:0;text-align:left;margin-left:243.4pt;margin-top:-.55pt;width:114.75pt;height:4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" fillcolor="#daeef3 [664]" strokecolor="#daeef3 [664]" strokeweight=".5pt">
                <v:shadow on="t" color="black" opacity="26214f" origin=",.5" offset="0,-3pt"/>
                <v:textbox>
                  <w:txbxContent>
                    <w:p w:rsidR="00346E25" w:rsidRPr="00F753A1"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А.3.1</w:t>
                      </w:r>
                      <w:r>
                        <w:rPr>
                          <w:rFonts w:ascii="Times New Roman" w:hAnsi="Times New Roman" w:cs="Times New Roman"/>
                          <w:color w:val="000000"/>
                          <w:sz w:val="20"/>
                          <w:szCs w:val="20"/>
                        </w:rPr>
                        <w:t xml:space="preserve">. </w:t>
                      </w:r>
                      <w:r w:rsidRPr="00F753A1">
                        <w:rPr>
                          <w:rFonts w:ascii="Times New Roman" w:hAnsi="Times New Roman" w:cs="Times New Roman"/>
                          <w:sz w:val="20"/>
                          <w:szCs w:val="20"/>
                        </w:rPr>
                        <w:t>Поліпшення розуміння потреб клієнтів</w:t>
                      </w:r>
                      <w:r>
                        <w:rPr>
                          <w:rFonts w:ascii="Times New Roman" w:hAnsi="Times New Roman" w:cs="Times New Roman"/>
                          <w:sz w:val="20"/>
                          <w:szCs w:val="20"/>
                        </w:rPr>
                        <w:t>.</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v:textbox>
              </v:shape>
            </w:pict>
          </mc:Fallback>
        </mc:AlternateContent>
      </w:r>
      <w:r w:rsidR="00C96F26">
        <w:rPr>
          <w:noProof/>
          <w:lang w:val="ru-RU" w:eastAsia="ru-RU"/>
        </w:rPr>
        <mc:AlternateContent>
          <mc:Choice Requires="wps">
            <w:drawing>
              <wp:anchor distT="0" distB="0" distL="114300" distR="114300" simplePos="0" relativeHeight="251702272" behindDoc="0" locked="0" layoutInCell="1" allowOverlap="1" wp14:anchorId="73749858" wp14:editId="5B056A45">
                <wp:simplePos x="0" y="0"/>
                <wp:positionH relativeFrom="column">
                  <wp:posOffset>-313199</wp:posOffset>
                </wp:positionH>
                <wp:positionV relativeFrom="paragraph">
                  <wp:posOffset>-3810</wp:posOffset>
                </wp:positionV>
                <wp:extent cx="1457864" cy="534838"/>
                <wp:effectExtent l="95250" t="95250" r="66675" b="55880"/>
                <wp:wrapNone/>
                <wp:docPr id="39" name="Поле 39"/>
                <wp:cNvGraphicFramePr/>
                <a:graphic xmlns:a="http://schemas.openxmlformats.org/drawingml/2006/main">
                  <a:graphicData uri="http://schemas.microsoft.com/office/word/2010/wordprocessingShape">
                    <wps:wsp>
                      <wps:cNvSpPr txBox="1"/>
                      <wps:spPr>
                        <a:xfrm>
                          <a:off x="0" y="0"/>
                          <a:ext cx="1457864" cy="534838"/>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46E25" w:rsidRPr="00C96F26"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А.1.1</w:t>
                            </w:r>
                            <w:r w:rsidRPr="00C96F26">
                              <w:rPr>
                                <w:rFonts w:ascii="Times New Roman" w:hAnsi="Times New Roman" w:cs="Times New Roman"/>
                                <w:color w:val="000000"/>
                                <w:sz w:val="20"/>
                                <w:szCs w:val="20"/>
                              </w:rPr>
                              <w:t>.:Розширення участі в управлінні містом ІГС</w:t>
                            </w:r>
                            <w:r>
                              <w:rPr>
                                <w:rFonts w:ascii="Times New Roman" w:hAnsi="Times New Roman" w:cs="Times New Roman"/>
                                <w:color w:val="000000"/>
                                <w:sz w:val="20"/>
                                <w:szCs w:val="20"/>
                              </w:rPr>
                              <w:t>.</w:t>
                            </w:r>
                          </w:p>
                          <w:p w:rsidR="00346E25" w:rsidRDefault="00346E25" w:rsidP="00C96F2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50" type="#_x0000_t202" style="position:absolute;left:0;text-align:left;margin-left:-24.65pt;margin-top:-.3pt;width:114.8pt;height:4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" fillcolor="#eaf1dd [662]" strokecolor="#eaf1dd [662]" strokeweight=".5pt">
                <v:shadow on="t" color="black" opacity="26214f" origin=".5,.5" offset="-.74836mm,-.74836mm"/>
                <v:textbox>
                  <w:txbxContent>
                    <w:p w:rsidR="00346E25" w:rsidRPr="00C96F26"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А.1.1</w:t>
                      </w:r>
                      <w:r w:rsidRPr="00C96F26">
                        <w:rPr>
                          <w:rFonts w:ascii="Times New Roman" w:hAnsi="Times New Roman" w:cs="Times New Roman"/>
                          <w:color w:val="000000"/>
                          <w:sz w:val="20"/>
                          <w:szCs w:val="20"/>
                        </w:rPr>
                        <w:t>.:Розширення участі в управлінні містом ІГС</w:t>
                      </w:r>
                      <w:r>
                        <w:rPr>
                          <w:rFonts w:ascii="Times New Roman" w:hAnsi="Times New Roman" w:cs="Times New Roman"/>
                          <w:color w:val="000000"/>
                          <w:sz w:val="20"/>
                          <w:szCs w:val="20"/>
                        </w:rPr>
                        <w:t>.</w:t>
                      </w:r>
                    </w:p>
                    <w:p w:rsidR="00346E25" w:rsidRDefault="00346E25" w:rsidP="00C96F26">
                      <w:pPr>
                        <w:ind w:firstLine="0"/>
                      </w:pPr>
                    </w:p>
                  </w:txbxContent>
                </v:textbox>
              </v:shape>
            </w:pict>
          </mc:Fallback>
        </mc:AlternateContent>
      </w:r>
    </w:p>
    <w:p w:rsidR="005E40C4" w:rsidRDefault="005E40C4" w:rsidP="005E40C4">
      <w:pPr>
        <w:rPr>
          <w:lang w:val="ru-RU" w:eastAsia="uk-UA"/>
        </w:rPr>
      </w:pPr>
    </w:p>
    <w:p w:rsidR="005E40C4" w:rsidRDefault="005E40C4" w:rsidP="005E40C4">
      <w:pPr>
        <w:rPr>
          <w:lang w:val="ru-RU" w:eastAsia="uk-UA"/>
        </w:rPr>
      </w:pPr>
    </w:p>
    <w:p w:rsidR="005E40C4" w:rsidRDefault="00D57666" w:rsidP="005E40C4">
      <w:pPr>
        <w:rPr>
          <w:lang w:val="ru-RU" w:eastAsia="uk-UA"/>
        </w:rPr>
      </w:pPr>
      <w:r w:rsidRPr="00C96F26">
        <w:rPr>
          <w:noProof/>
          <w:lang w:val="ru-RU" w:eastAsia="ru-RU"/>
        </w:rPr>
        <mc:AlternateContent>
          <mc:Choice Requires="wps">
            <w:drawing>
              <wp:anchor distT="0" distB="0" distL="114300" distR="114300" simplePos="0" relativeHeight="251704320" behindDoc="0" locked="0" layoutInCell="1" allowOverlap="1" wp14:anchorId="79CAAE1B" wp14:editId="6F86483A">
                <wp:simplePos x="0" y="0"/>
                <wp:positionH relativeFrom="column">
                  <wp:posOffset>-357505</wp:posOffset>
                </wp:positionH>
                <wp:positionV relativeFrom="paragraph">
                  <wp:posOffset>83185</wp:posOffset>
                </wp:positionV>
                <wp:extent cx="1499870" cy="396240"/>
                <wp:effectExtent l="0" t="0" r="24130" b="22860"/>
                <wp:wrapNone/>
                <wp:docPr id="40" name="Поле 40"/>
                <wp:cNvGraphicFramePr/>
                <a:graphic xmlns:a="http://schemas.openxmlformats.org/drawingml/2006/main">
                  <a:graphicData uri="http://schemas.microsoft.com/office/word/2010/wordprocessingShape">
                    <wps:wsp>
                      <wps:cNvSpPr txBox="1"/>
                      <wps:spPr>
                        <a:xfrm>
                          <a:off x="0" y="0"/>
                          <a:ext cx="1499870" cy="396240"/>
                        </a:xfrm>
                        <a:prstGeom prst="rect">
                          <a:avLst/>
                        </a:prstGeom>
                        <a:solidFill>
                          <a:schemeClr val="accent3">
                            <a:lumMod val="20000"/>
                            <a:lumOff val="80000"/>
                          </a:schemeClr>
                        </a:solidFill>
                        <a:ln w="6350">
                          <a:solidFill>
                            <a:schemeClr val="accent3">
                              <a:lumMod val="20000"/>
                              <a:lumOff val="80000"/>
                            </a:schemeClr>
                          </a:solidFill>
                        </a:ln>
                        <a:effectLst>
                          <a:innerShdw blurRad="63500" dist="50800" dir="13500000">
                            <a:prstClr val="black">
                              <a:alpha val="50000"/>
                            </a:prstClr>
                          </a:innerShdw>
                        </a:effectLst>
                      </wps:spPr>
                      <wps:txbx>
                        <w:txbxContent>
                          <w:p w:rsidR="00346E25" w:rsidRDefault="00346E25" w:rsidP="00D57666">
                            <w:pPr>
                              <w:ind w:firstLine="0"/>
                              <w:jc w:val="center"/>
                            </w:pPr>
                            <w:r w:rsidRPr="00836376">
                              <w:rPr>
                                <w:rFonts w:ascii="Times New Roman" w:hAnsi="Times New Roman" w:cs="Times New Roman"/>
                                <w:b/>
                                <w:color w:val="000000"/>
                                <w:sz w:val="20"/>
                                <w:szCs w:val="20"/>
                              </w:rPr>
                              <w:t>А.1.2.</w:t>
                            </w:r>
                            <w:r>
                              <w:rPr>
                                <w:rFonts w:ascii="Times New Roman" w:hAnsi="Times New Roman" w:cs="Times New Roman"/>
                                <w:color w:val="000000"/>
                                <w:sz w:val="20"/>
                                <w:szCs w:val="20"/>
                              </w:rPr>
                              <w:t xml:space="preserve"> </w:t>
                            </w:r>
                            <w:r w:rsidRPr="00C96F26">
                              <w:rPr>
                                <w:rFonts w:ascii="Times New Roman" w:hAnsi="Times New Roman" w:cs="Times New Roman"/>
                                <w:sz w:val="20"/>
                                <w:szCs w:val="20"/>
                              </w:rPr>
                              <w:t>Стимулювання розвитку ІГС</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51" type="#_x0000_t202" style="position:absolute;left:0;text-align:left;margin-left:-28.15pt;margin-top:6.55pt;width:118.1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" fillcolor="#eaf1dd [662]" strokecolor="#eaf1dd [662]" strokeweight=".5pt">
                <v:textbox>
                  <w:txbxContent>
                    <w:p w:rsidR="00346E25" w:rsidRDefault="00346E25" w:rsidP="00D57666">
                      <w:pPr>
                        <w:ind w:firstLine="0"/>
                        <w:jc w:val="center"/>
                      </w:pPr>
                      <w:r w:rsidRPr="00836376">
                        <w:rPr>
                          <w:rFonts w:ascii="Times New Roman" w:hAnsi="Times New Roman" w:cs="Times New Roman"/>
                          <w:b/>
                          <w:color w:val="000000"/>
                          <w:sz w:val="20"/>
                          <w:szCs w:val="20"/>
                        </w:rPr>
                        <w:t>А.1.2.</w:t>
                      </w:r>
                      <w:r>
                        <w:rPr>
                          <w:rFonts w:ascii="Times New Roman" w:hAnsi="Times New Roman" w:cs="Times New Roman"/>
                          <w:color w:val="000000"/>
                          <w:sz w:val="20"/>
                          <w:szCs w:val="20"/>
                        </w:rPr>
                        <w:t xml:space="preserve"> </w:t>
                      </w:r>
                      <w:r w:rsidRPr="00C96F26">
                        <w:rPr>
                          <w:rFonts w:ascii="Times New Roman" w:hAnsi="Times New Roman" w:cs="Times New Roman"/>
                          <w:sz w:val="20"/>
                          <w:szCs w:val="20"/>
                        </w:rPr>
                        <w:t>Стимулювання розвитку ІГС</w:t>
                      </w:r>
                      <w:r>
                        <w:rPr>
                          <w:rFonts w:ascii="Times New Roman" w:hAnsi="Times New Roman" w:cs="Times New Roman"/>
                          <w:sz w:val="20"/>
                          <w:szCs w:val="20"/>
                        </w:rPr>
                        <w:t>.</w:t>
                      </w:r>
                    </w:p>
                  </w:txbxContent>
                </v:textbox>
              </v:shape>
            </w:pict>
          </mc:Fallback>
        </mc:AlternateContent>
      </w:r>
      <w:r w:rsidR="009649D8" w:rsidRPr="009649D8">
        <w:rPr>
          <w:noProof/>
          <w:lang w:val="ru-RU" w:eastAsia="ru-RU"/>
        </w:rPr>
        <mc:AlternateContent>
          <mc:Choice Requires="wps">
            <w:drawing>
              <wp:anchor distT="0" distB="0" distL="114300" distR="114300" simplePos="0" relativeHeight="251726848" behindDoc="0" locked="0" layoutInCell="1" allowOverlap="1" wp14:anchorId="0D8DD42E" wp14:editId="1511ACF9">
                <wp:simplePos x="0" y="0"/>
                <wp:positionH relativeFrom="column">
                  <wp:posOffset>4891405</wp:posOffset>
                </wp:positionH>
                <wp:positionV relativeFrom="paragraph">
                  <wp:posOffset>90805</wp:posOffset>
                </wp:positionV>
                <wp:extent cx="1457325" cy="534670"/>
                <wp:effectExtent l="0" t="0" r="28575" b="17780"/>
                <wp:wrapNone/>
                <wp:docPr id="54" name="Поле 54"/>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153F5C"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А.4.2.</w:t>
                            </w:r>
                            <w:r>
                              <w:rPr>
                                <w:rFonts w:ascii="Times New Roman" w:hAnsi="Times New Roman" w:cs="Times New Roman"/>
                                <w:color w:val="000000"/>
                                <w:sz w:val="20"/>
                                <w:szCs w:val="20"/>
                              </w:rPr>
                              <w:t xml:space="preserve"> </w:t>
                            </w:r>
                            <w:r w:rsidRPr="00153F5C">
                              <w:rPr>
                                <w:rFonts w:ascii="Times New Roman" w:hAnsi="Times New Roman" w:cs="Times New Roman"/>
                                <w:sz w:val="20"/>
                                <w:szCs w:val="20"/>
                              </w:rPr>
                              <w:t>Налагодження співробітництва на національному рівні</w:t>
                            </w:r>
                            <w:r>
                              <w:rPr>
                                <w:rFonts w:ascii="Times New Roman" w:hAnsi="Times New Roman" w:cs="Times New Roman"/>
                                <w:sz w:val="20"/>
                                <w:szCs w:val="20"/>
                              </w:rPr>
                              <w:t>.</w:t>
                            </w:r>
                          </w:p>
                          <w:p w:rsidR="00346E25" w:rsidRPr="009649D8" w:rsidRDefault="00346E25" w:rsidP="009649D8">
                            <w:pPr>
                              <w:ind w:firstLine="0"/>
                              <w:rPr>
                                <w:sz w:val="20"/>
                                <w:szCs w:val="20"/>
                                <w:lang w:val="ru-RU" w:eastAsia="uk-UA"/>
                              </w:rPr>
                            </w:pPr>
                          </w:p>
                          <w:p w:rsidR="00346E25" w:rsidRPr="00C96F26" w:rsidRDefault="00346E25" w:rsidP="009649D8">
                            <w:pPr>
                              <w:ind w:firstLine="0"/>
                              <w:jc w:val="left"/>
                              <w:rPr>
                                <w:sz w:val="20"/>
                                <w:szCs w:val="20"/>
                                <w:lang w:val="ru-RU" w:eastAsia="uk-UA"/>
                              </w:rPr>
                            </w:pPr>
                          </w:p>
                          <w:p w:rsidR="00346E25" w:rsidRDefault="00346E25" w:rsidP="009649D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052" type="#_x0000_t202" style="position:absolute;left:0;text-align:left;margin-left:385.15pt;margin-top:7.15pt;width:114.75pt;height:4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" fillcolor="#fde9d9 [665]" strokecolor="#fde9d9 [665]" strokeweight=".5pt">
                <v:textbox>
                  <w:txbxContent>
                    <w:p w:rsidR="00346E25" w:rsidRPr="00153F5C"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А.4.2.</w:t>
                      </w:r>
                      <w:r>
                        <w:rPr>
                          <w:rFonts w:ascii="Times New Roman" w:hAnsi="Times New Roman" w:cs="Times New Roman"/>
                          <w:color w:val="000000"/>
                          <w:sz w:val="20"/>
                          <w:szCs w:val="20"/>
                        </w:rPr>
                        <w:t xml:space="preserve"> </w:t>
                      </w:r>
                      <w:r w:rsidRPr="00153F5C">
                        <w:rPr>
                          <w:rFonts w:ascii="Times New Roman" w:hAnsi="Times New Roman" w:cs="Times New Roman"/>
                          <w:sz w:val="20"/>
                          <w:szCs w:val="20"/>
                        </w:rPr>
                        <w:t>Налагодження співробітництва на національному рівні</w:t>
                      </w:r>
                      <w:r>
                        <w:rPr>
                          <w:rFonts w:ascii="Times New Roman" w:hAnsi="Times New Roman" w:cs="Times New Roman"/>
                          <w:sz w:val="20"/>
                          <w:szCs w:val="20"/>
                        </w:rPr>
                        <w:t>.</w:t>
                      </w:r>
                    </w:p>
                    <w:p w:rsidR="00346E25" w:rsidRPr="009649D8" w:rsidRDefault="00346E25" w:rsidP="009649D8">
                      <w:pPr>
                        <w:ind w:firstLine="0"/>
                        <w:rPr>
                          <w:sz w:val="20"/>
                          <w:szCs w:val="20"/>
                          <w:lang w:val="ru-RU" w:eastAsia="uk-UA"/>
                        </w:rPr>
                      </w:pPr>
                    </w:p>
                    <w:p w:rsidR="00346E25" w:rsidRPr="00C96F26" w:rsidRDefault="00346E25" w:rsidP="009649D8">
                      <w:pPr>
                        <w:ind w:firstLine="0"/>
                        <w:jc w:val="left"/>
                        <w:rPr>
                          <w:sz w:val="20"/>
                          <w:szCs w:val="20"/>
                          <w:lang w:val="ru-RU" w:eastAsia="uk-UA"/>
                        </w:rPr>
                      </w:pPr>
                    </w:p>
                    <w:p w:rsidR="00346E25" w:rsidRDefault="00346E25" w:rsidP="009649D8">
                      <w:pPr>
                        <w:ind w:firstLine="0"/>
                      </w:pPr>
                    </w:p>
                  </w:txbxContent>
                </v:textbox>
              </v:shape>
            </w:pict>
          </mc:Fallback>
        </mc:AlternateContent>
      </w:r>
      <w:r w:rsidR="00F753A1" w:rsidRPr="00F753A1">
        <w:rPr>
          <w:noProof/>
          <w:lang w:val="ru-RU" w:eastAsia="ru-RU"/>
        </w:rPr>
        <mc:AlternateContent>
          <mc:Choice Requires="wps">
            <w:drawing>
              <wp:anchor distT="0" distB="0" distL="114300" distR="114300" simplePos="0" relativeHeight="251722752" behindDoc="0" locked="0" layoutInCell="1" allowOverlap="1" wp14:anchorId="62259223" wp14:editId="56644612">
                <wp:simplePos x="0" y="0"/>
                <wp:positionH relativeFrom="column">
                  <wp:posOffset>3096895</wp:posOffset>
                </wp:positionH>
                <wp:positionV relativeFrom="paragraph">
                  <wp:posOffset>90805</wp:posOffset>
                </wp:positionV>
                <wp:extent cx="1457325" cy="534670"/>
                <wp:effectExtent l="0" t="0" r="28575" b="17780"/>
                <wp:wrapNone/>
                <wp:docPr id="50" name="Поле 50"/>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5">
                            <a:lumMod val="20000"/>
                            <a:lumOff val="80000"/>
                          </a:schemeClr>
                        </a:solidFill>
                        <a:ln w="6350">
                          <a:solidFill>
                            <a:schemeClr val="accent5">
                              <a:lumMod val="20000"/>
                              <a:lumOff val="80000"/>
                            </a:schemeClr>
                          </a:solidFill>
                        </a:ln>
                        <a:effectLst>
                          <a:innerShdw blurRad="63500" dist="50800" dir="16200000">
                            <a:prstClr val="black">
                              <a:alpha val="50000"/>
                            </a:prstClr>
                          </a:innerShdw>
                        </a:effectLst>
                      </wps:spPr>
                      <wps:txbx>
                        <w:txbxContent>
                          <w:p w:rsidR="00346E25" w:rsidRPr="00F753A1"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А.3.2</w:t>
                            </w:r>
                            <w:r>
                              <w:rPr>
                                <w:rFonts w:ascii="Times New Roman" w:hAnsi="Times New Roman" w:cs="Times New Roman"/>
                                <w:color w:val="000000"/>
                                <w:sz w:val="20"/>
                                <w:szCs w:val="20"/>
                              </w:rPr>
                              <w:t xml:space="preserve">. </w:t>
                            </w:r>
                            <w:r w:rsidRPr="00F753A1">
                              <w:rPr>
                                <w:rFonts w:ascii="Times New Roman" w:hAnsi="Times New Roman" w:cs="Times New Roman"/>
                                <w:sz w:val="20"/>
                                <w:szCs w:val="20"/>
                              </w:rPr>
                              <w:t>Спрощення процедури отримання та надання послуг</w:t>
                            </w:r>
                            <w:r>
                              <w:rPr>
                                <w:rFonts w:ascii="Times New Roman" w:hAnsi="Times New Roman" w:cs="Times New Roman"/>
                                <w:sz w:val="20"/>
                                <w:szCs w:val="20"/>
                              </w:rPr>
                              <w:t>.</w:t>
                            </w:r>
                          </w:p>
                          <w:p w:rsidR="00346E25" w:rsidRPr="00C96F26" w:rsidRDefault="00346E25" w:rsidP="00F753A1">
                            <w:pPr>
                              <w:ind w:firstLine="0"/>
                              <w:jc w:val="left"/>
                              <w:rPr>
                                <w:sz w:val="20"/>
                                <w:szCs w:val="20"/>
                                <w:lang w:val="ru-RU" w:eastAsia="uk-UA"/>
                              </w:rPr>
                            </w:pPr>
                          </w:p>
                          <w:p w:rsidR="00346E25" w:rsidRDefault="00346E25" w:rsidP="00F753A1">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53" type="#_x0000_t202" style="position:absolute;left:0;text-align:left;margin-left:243.85pt;margin-top:7.15pt;width:114.75pt;height:4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" fillcolor="#daeef3 [664]" strokecolor="#daeef3 [664]" strokeweight=".5pt">
                <v:textbox>
                  <w:txbxContent>
                    <w:p w:rsidR="00346E25" w:rsidRPr="00F753A1"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А.3.2</w:t>
                      </w:r>
                      <w:r>
                        <w:rPr>
                          <w:rFonts w:ascii="Times New Roman" w:hAnsi="Times New Roman" w:cs="Times New Roman"/>
                          <w:color w:val="000000"/>
                          <w:sz w:val="20"/>
                          <w:szCs w:val="20"/>
                        </w:rPr>
                        <w:t xml:space="preserve">. </w:t>
                      </w:r>
                      <w:r w:rsidRPr="00F753A1">
                        <w:rPr>
                          <w:rFonts w:ascii="Times New Roman" w:hAnsi="Times New Roman" w:cs="Times New Roman"/>
                          <w:sz w:val="20"/>
                          <w:szCs w:val="20"/>
                        </w:rPr>
                        <w:t>Спрощення процедури отримання та надання послуг</w:t>
                      </w:r>
                      <w:r>
                        <w:rPr>
                          <w:rFonts w:ascii="Times New Roman" w:hAnsi="Times New Roman" w:cs="Times New Roman"/>
                          <w:sz w:val="20"/>
                          <w:szCs w:val="20"/>
                        </w:rPr>
                        <w:t>.</w:t>
                      </w:r>
                    </w:p>
                    <w:p w:rsidR="00346E25" w:rsidRPr="00C96F26" w:rsidRDefault="00346E25" w:rsidP="00F753A1">
                      <w:pPr>
                        <w:ind w:firstLine="0"/>
                        <w:jc w:val="left"/>
                        <w:rPr>
                          <w:sz w:val="20"/>
                          <w:szCs w:val="20"/>
                          <w:lang w:val="ru-RU" w:eastAsia="uk-UA"/>
                        </w:rPr>
                      </w:pPr>
                    </w:p>
                    <w:p w:rsidR="00346E25" w:rsidRDefault="00346E25" w:rsidP="00F753A1">
                      <w:pPr>
                        <w:ind w:firstLine="0"/>
                      </w:pPr>
                    </w:p>
                  </w:txbxContent>
                </v:textbox>
              </v:shape>
            </w:pict>
          </mc:Fallback>
        </mc:AlternateContent>
      </w:r>
      <w:r w:rsidR="003C6CF0" w:rsidRPr="003C6CF0">
        <w:rPr>
          <w:noProof/>
          <w:lang w:val="ru-RU" w:eastAsia="ru-RU"/>
        </w:rPr>
        <mc:AlternateContent>
          <mc:Choice Requires="wps">
            <w:drawing>
              <wp:anchor distT="0" distB="0" distL="114300" distR="114300" simplePos="0" relativeHeight="251714560" behindDoc="0" locked="0" layoutInCell="1" allowOverlap="1" wp14:anchorId="5FE0F5F5" wp14:editId="5448948A">
                <wp:simplePos x="0" y="0"/>
                <wp:positionH relativeFrom="column">
                  <wp:posOffset>1348740</wp:posOffset>
                </wp:positionH>
                <wp:positionV relativeFrom="paragraph">
                  <wp:posOffset>93034</wp:posOffset>
                </wp:positionV>
                <wp:extent cx="1457325" cy="534670"/>
                <wp:effectExtent l="57150" t="95250" r="85725" b="36830"/>
                <wp:wrapNone/>
                <wp:docPr id="46" name="Поле 46"/>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3C6CF0"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А.2.2</w:t>
                            </w:r>
                            <w:r>
                              <w:rPr>
                                <w:rFonts w:ascii="Times New Roman" w:hAnsi="Times New Roman" w:cs="Times New Roman"/>
                                <w:color w:val="000000"/>
                                <w:sz w:val="20"/>
                                <w:szCs w:val="20"/>
                              </w:rPr>
                              <w:t xml:space="preserve">. </w:t>
                            </w:r>
                            <w:r w:rsidRPr="003C6CF0">
                              <w:rPr>
                                <w:rFonts w:ascii="Times New Roman" w:hAnsi="Times New Roman" w:cs="Times New Roman"/>
                                <w:sz w:val="20"/>
                                <w:szCs w:val="20"/>
                              </w:rPr>
                              <w:t>Впровадження нових механізмів фінансування</w:t>
                            </w:r>
                            <w:r>
                              <w:rPr>
                                <w:rFonts w:ascii="Times New Roman" w:hAnsi="Times New Roman" w:cs="Times New Roman"/>
                                <w:sz w:val="20"/>
                                <w:szCs w:val="20"/>
                              </w:rPr>
                              <w:t>.</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54" type="#_x0000_t202" style="position:absolute;left:0;text-align:left;margin-left:106.2pt;margin-top:7.35pt;width:114.75pt;height:4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" fillcolor="#e5dfec [663]" strokecolor="#e5dfec [663]" strokeweight=".5pt">
                <v:shadow on="t" color="black" opacity="26214f" origin=",.5" offset="0,-3pt"/>
                <v:textbox>
                  <w:txbxContent>
                    <w:p w:rsidR="00346E25" w:rsidRPr="003C6CF0"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А.2.2</w:t>
                      </w:r>
                      <w:r>
                        <w:rPr>
                          <w:rFonts w:ascii="Times New Roman" w:hAnsi="Times New Roman" w:cs="Times New Roman"/>
                          <w:color w:val="000000"/>
                          <w:sz w:val="20"/>
                          <w:szCs w:val="20"/>
                        </w:rPr>
                        <w:t xml:space="preserve">. </w:t>
                      </w:r>
                      <w:r w:rsidRPr="003C6CF0">
                        <w:rPr>
                          <w:rFonts w:ascii="Times New Roman" w:hAnsi="Times New Roman" w:cs="Times New Roman"/>
                          <w:sz w:val="20"/>
                          <w:szCs w:val="20"/>
                        </w:rPr>
                        <w:t>Впровадження нових механізмів фінансування</w:t>
                      </w:r>
                      <w:r>
                        <w:rPr>
                          <w:rFonts w:ascii="Times New Roman" w:hAnsi="Times New Roman" w:cs="Times New Roman"/>
                          <w:sz w:val="20"/>
                          <w:szCs w:val="20"/>
                        </w:rPr>
                        <w:t>.</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v:textbox>
              </v:shape>
            </w:pict>
          </mc:Fallback>
        </mc:AlternateContent>
      </w:r>
    </w:p>
    <w:p w:rsidR="005E40C4" w:rsidRDefault="005E40C4" w:rsidP="005E40C4">
      <w:pPr>
        <w:rPr>
          <w:lang w:val="ru-RU" w:eastAsia="uk-UA"/>
        </w:rPr>
      </w:pPr>
    </w:p>
    <w:p w:rsidR="005E40C4" w:rsidRDefault="005E40C4" w:rsidP="005E40C4">
      <w:pPr>
        <w:rPr>
          <w:lang w:val="ru-RU" w:eastAsia="uk-UA"/>
        </w:rPr>
      </w:pPr>
    </w:p>
    <w:p w:rsidR="005E40C4" w:rsidRDefault="003C6CF0" w:rsidP="005E40C4">
      <w:pPr>
        <w:rPr>
          <w:lang w:val="ru-RU" w:eastAsia="uk-UA"/>
        </w:rPr>
      </w:pPr>
      <w:r w:rsidRPr="003C6CF0">
        <w:rPr>
          <w:noProof/>
          <w:lang w:val="ru-RU" w:eastAsia="ru-RU"/>
        </w:rPr>
        <mc:AlternateContent>
          <mc:Choice Requires="wps">
            <w:drawing>
              <wp:anchor distT="0" distB="0" distL="114300" distR="114300" simplePos="0" relativeHeight="251706368" behindDoc="0" locked="0" layoutInCell="1" allowOverlap="1" wp14:anchorId="7F77587B" wp14:editId="208A6B89">
                <wp:simplePos x="0" y="0"/>
                <wp:positionH relativeFrom="column">
                  <wp:posOffset>-313690</wp:posOffset>
                </wp:positionH>
                <wp:positionV relativeFrom="paragraph">
                  <wp:posOffset>59008</wp:posOffset>
                </wp:positionV>
                <wp:extent cx="1457325" cy="388189"/>
                <wp:effectExtent l="95250" t="95250" r="66675" b="50165"/>
                <wp:wrapNone/>
                <wp:docPr id="41" name="Поле 41"/>
                <wp:cNvGraphicFramePr/>
                <a:graphic xmlns:a="http://schemas.openxmlformats.org/drawingml/2006/main">
                  <a:graphicData uri="http://schemas.microsoft.com/office/word/2010/wordprocessingShape">
                    <wps:wsp>
                      <wps:cNvSpPr txBox="1"/>
                      <wps:spPr>
                        <a:xfrm>
                          <a:off x="0" y="0"/>
                          <a:ext cx="1457325" cy="388189"/>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txbx>
                        <w:txbxContent>
                          <w:p w:rsidR="00346E25" w:rsidRPr="003C6CF0"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А.1.3</w:t>
                            </w:r>
                            <w:r>
                              <w:rPr>
                                <w:rFonts w:ascii="Times New Roman" w:hAnsi="Times New Roman" w:cs="Times New Roman"/>
                                <w:color w:val="000000"/>
                                <w:sz w:val="20"/>
                                <w:szCs w:val="20"/>
                              </w:rPr>
                              <w:t xml:space="preserve">. </w:t>
                            </w:r>
                            <w:r w:rsidRPr="003C6CF0">
                              <w:rPr>
                                <w:rFonts w:ascii="Times New Roman" w:hAnsi="Times New Roman" w:cs="Times New Roman"/>
                                <w:sz w:val="20"/>
                                <w:szCs w:val="20"/>
                              </w:rPr>
                              <w:t xml:space="preserve">Розвиток міської </w:t>
                            </w:r>
                            <w:r>
                              <w:rPr>
                                <w:rFonts w:ascii="Times New Roman" w:hAnsi="Times New Roman" w:cs="Times New Roman"/>
                                <w:sz w:val="20"/>
                                <w:szCs w:val="20"/>
                              </w:rPr>
                              <w:t>само</w:t>
                            </w:r>
                            <w:r w:rsidRPr="003C6CF0">
                              <w:rPr>
                                <w:rFonts w:ascii="Times New Roman" w:hAnsi="Times New Roman" w:cs="Times New Roman"/>
                                <w:sz w:val="20"/>
                                <w:szCs w:val="20"/>
                              </w:rPr>
                              <w:t>ідентичності</w:t>
                            </w:r>
                            <w:r>
                              <w:rPr>
                                <w:rFonts w:ascii="Times New Roman" w:hAnsi="Times New Roman" w:cs="Times New Roman"/>
                                <w:sz w:val="20"/>
                                <w:szCs w:val="20"/>
                              </w:rPr>
                              <w:t>.</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55" type="#_x0000_t202" style="position:absolute;left:0;text-align:left;margin-left:-24.7pt;margin-top:4.65pt;width:114.75pt;height:3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" fillcolor="#eaf1dd [662]" strokecolor="#eaf1dd [662]" strokeweight=".5pt">
                <v:shadow on="t" color="black" opacity="26214f" origin=".5,.5" offset="-.74836mm,-.74836mm"/>
                <v:textbox>
                  <w:txbxContent>
                    <w:p w:rsidR="00346E25" w:rsidRPr="003C6CF0"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А.1.3</w:t>
                      </w:r>
                      <w:r>
                        <w:rPr>
                          <w:rFonts w:ascii="Times New Roman" w:hAnsi="Times New Roman" w:cs="Times New Roman"/>
                          <w:color w:val="000000"/>
                          <w:sz w:val="20"/>
                          <w:szCs w:val="20"/>
                        </w:rPr>
                        <w:t xml:space="preserve">. </w:t>
                      </w:r>
                      <w:r w:rsidRPr="003C6CF0">
                        <w:rPr>
                          <w:rFonts w:ascii="Times New Roman" w:hAnsi="Times New Roman" w:cs="Times New Roman"/>
                          <w:sz w:val="20"/>
                          <w:szCs w:val="20"/>
                        </w:rPr>
                        <w:t xml:space="preserve">Розвиток міської </w:t>
                      </w:r>
                      <w:r>
                        <w:rPr>
                          <w:rFonts w:ascii="Times New Roman" w:hAnsi="Times New Roman" w:cs="Times New Roman"/>
                          <w:sz w:val="20"/>
                          <w:szCs w:val="20"/>
                        </w:rPr>
                        <w:t>само</w:t>
                      </w:r>
                      <w:r w:rsidRPr="003C6CF0">
                        <w:rPr>
                          <w:rFonts w:ascii="Times New Roman" w:hAnsi="Times New Roman" w:cs="Times New Roman"/>
                          <w:sz w:val="20"/>
                          <w:szCs w:val="20"/>
                        </w:rPr>
                        <w:t>ідентичності</w:t>
                      </w:r>
                      <w:r>
                        <w:rPr>
                          <w:rFonts w:ascii="Times New Roman" w:hAnsi="Times New Roman" w:cs="Times New Roman"/>
                          <w:sz w:val="20"/>
                          <w:szCs w:val="20"/>
                        </w:rPr>
                        <w:t>.</w:t>
                      </w:r>
                    </w:p>
                    <w:p w:rsidR="00346E25" w:rsidRPr="00C96F26" w:rsidRDefault="00346E25" w:rsidP="003C6CF0">
                      <w:pPr>
                        <w:ind w:firstLine="0"/>
                        <w:jc w:val="left"/>
                        <w:rPr>
                          <w:sz w:val="20"/>
                          <w:szCs w:val="20"/>
                          <w:lang w:val="ru-RU" w:eastAsia="uk-UA"/>
                        </w:rPr>
                      </w:pPr>
                    </w:p>
                    <w:p w:rsidR="00346E25" w:rsidRDefault="00346E25" w:rsidP="003C6CF0">
                      <w:pPr>
                        <w:ind w:firstLine="0"/>
                      </w:pPr>
                    </w:p>
                  </w:txbxContent>
                </v:textbox>
              </v:shape>
            </w:pict>
          </mc:Fallback>
        </mc:AlternateContent>
      </w:r>
    </w:p>
    <w:p w:rsidR="005E40C4" w:rsidRDefault="009649D8" w:rsidP="005E40C4">
      <w:pPr>
        <w:rPr>
          <w:lang w:val="ru-RU" w:eastAsia="uk-UA"/>
        </w:rPr>
      </w:pPr>
      <w:r w:rsidRPr="009649D8">
        <w:rPr>
          <w:noProof/>
          <w:lang w:val="ru-RU" w:eastAsia="ru-RU"/>
        </w:rPr>
        <mc:AlternateContent>
          <mc:Choice Requires="wps">
            <w:drawing>
              <wp:anchor distT="0" distB="0" distL="114300" distR="114300" simplePos="0" relativeHeight="251728896" behindDoc="0" locked="0" layoutInCell="1" allowOverlap="1" wp14:anchorId="794C1C31" wp14:editId="77E27131">
                <wp:simplePos x="0" y="0"/>
                <wp:positionH relativeFrom="column">
                  <wp:posOffset>4891441</wp:posOffset>
                </wp:positionH>
                <wp:positionV relativeFrom="paragraph">
                  <wp:posOffset>4038</wp:posOffset>
                </wp:positionV>
                <wp:extent cx="1457325" cy="534670"/>
                <wp:effectExtent l="0" t="0" r="28575" b="17780"/>
                <wp:wrapNone/>
                <wp:docPr id="55" name="Поле 55"/>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153F5C"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А.4.3</w:t>
                            </w:r>
                            <w:r>
                              <w:rPr>
                                <w:rFonts w:ascii="Times New Roman" w:hAnsi="Times New Roman" w:cs="Times New Roman"/>
                                <w:color w:val="000000"/>
                                <w:sz w:val="20"/>
                                <w:szCs w:val="20"/>
                              </w:rPr>
                              <w:t>.</w:t>
                            </w:r>
                            <w:r w:rsidRPr="00153F5C">
                              <w:rPr>
                                <w:rFonts w:ascii="Times New Roman" w:hAnsi="Times New Roman" w:cs="Times New Roman"/>
                                <w:sz w:val="20"/>
                                <w:szCs w:val="20"/>
                              </w:rPr>
                              <w:t xml:space="preserve"> Здійснення міжнародного співробітництва</w:t>
                            </w:r>
                            <w:r>
                              <w:rPr>
                                <w:rFonts w:ascii="Times New Roman" w:hAnsi="Times New Roman" w:cs="Times New Roman"/>
                                <w:sz w:val="20"/>
                                <w:szCs w:val="20"/>
                              </w:rPr>
                              <w:t>.</w:t>
                            </w:r>
                          </w:p>
                          <w:p w:rsidR="00346E25" w:rsidRPr="009649D8" w:rsidRDefault="00346E25" w:rsidP="009649D8">
                            <w:pPr>
                              <w:ind w:firstLine="0"/>
                              <w:rPr>
                                <w:sz w:val="20"/>
                                <w:szCs w:val="20"/>
                                <w:lang w:val="ru-RU" w:eastAsia="uk-UA"/>
                              </w:rPr>
                            </w:pPr>
                          </w:p>
                          <w:p w:rsidR="00346E25" w:rsidRPr="00C96F26" w:rsidRDefault="00346E25" w:rsidP="009649D8">
                            <w:pPr>
                              <w:ind w:firstLine="0"/>
                              <w:jc w:val="left"/>
                              <w:rPr>
                                <w:sz w:val="20"/>
                                <w:szCs w:val="20"/>
                                <w:lang w:val="ru-RU" w:eastAsia="uk-UA"/>
                              </w:rPr>
                            </w:pPr>
                          </w:p>
                          <w:p w:rsidR="00346E25" w:rsidRDefault="00346E25" w:rsidP="009649D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56" type="#_x0000_t202" style="position:absolute;left:0;text-align:left;margin-left:385.15pt;margin-top:.3pt;width:114.75pt;height:4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" fillcolor="#fde9d9 [665]" strokecolor="#fde9d9 [665]" strokeweight=".5pt">
                <v:textbox>
                  <w:txbxContent>
                    <w:p w:rsidR="00346E25" w:rsidRPr="00153F5C"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А.4.3</w:t>
                      </w:r>
                      <w:r>
                        <w:rPr>
                          <w:rFonts w:ascii="Times New Roman" w:hAnsi="Times New Roman" w:cs="Times New Roman"/>
                          <w:color w:val="000000"/>
                          <w:sz w:val="20"/>
                          <w:szCs w:val="20"/>
                        </w:rPr>
                        <w:t>.</w:t>
                      </w:r>
                      <w:r w:rsidRPr="00153F5C">
                        <w:rPr>
                          <w:rFonts w:ascii="Times New Roman" w:hAnsi="Times New Roman" w:cs="Times New Roman"/>
                          <w:sz w:val="20"/>
                          <w:szCs w:val="20"/>
                        </w:rPr>
                        <w:t xml:space="preserve"> Здійснення міжнародного співробітництва</w:t>
                      </w:r>
                      <w:r>
                        <w:rPr>
                          <w:rFonts w:ascii="Times New Roman" w:hAnsi="Times New Roman" w:cs="Times New Roman"/>
                          <w:sz w:val="20"/>
                          <w:szCs w:val="20"/>
                        </w:rPr>
                        <w:t>.</w:t>
                      </w:r>
                    </w:p>
                    <w:p w:rsidR="00346E25" w:rsidRPr="009649D8" w:rsidRDefault="00346E25" w:rsidP="009649D8">
                      <w:pPr>
                        <w:ind w:firstLine="0"/>
                        <w:rPr>
                          <w:sz w:val="20"/>
                          <w:szCs w:val="20"/>
                          <w:lang w:val="ru-RU" w:eastAsia="uk-UA"/>
                        </w:rPr>
                      </w:pPr>
                    </w:p>
                    <w:p w:rsidR="00346E25" w:rsidRPr="00C96F26" w:rsidRDefault="00346E25" w:rsidP="009649D8">
                      <w:pPr>
                        <w:ind w:firstLine="0"/>
                        <w:jc w:val="left"/>
                        <w:rPr>
                          <w:sz w:val="20"/>
                          <w:szCs w:val="20"/>
                          <w:lang w:val="ru-RU" w:eastAsia="uk-UA"/>
                        </w:rPr>
                      </w:pPr>
                    </w:p>
                    <w:p w:rsidR="00346E25" w:rsidRDefault="00346E25" w:rsidP="009649D8">
                      <w:pPr>
                        <w:ind w:firstLine="0"/>
                      </w:pPr>
                    </w:p>
                  </w:txbxContent>
                </v:textbox>
              </v:shape>
            </w:pict>
          </mc:Fallback>
        </mc:AlternateContent>
      </w:r>
      <w:r w:rsidR="00F753A1" w:rsidRPr="00F753A1">
        <w:rPr>
          <w:noProof/>
          <w:lang w:val="ru-RU" w:eastAsia="ru-RU"/>
        </w:rPr>
        <mc:AlternateContent>
          <mc:Choice Requires="wps">
            <w:drawing>
              <wp:anchor distT="0" distB="0" distL="114300" distR="114300" simplePos="0" relativeHeight="251724800" behindDoc="0" locked="0" layoutInCell="1" allowOverlap="1" wp14:anchorId="451D6C7F" wp14:editId="14D81C2E">
                <wp:simplePos x="0" y="0"/>
                <wp:positionH relativeFrom="column">
                  <wp:posOffset>3093600</wp:posOffset>
                </wp:positionH>
                <wp:positionV relativeFrom="paragraph">
                  <wp:posOffset>9956</wp:posOffset>
                </wp:positionV>
                <wp:extent cx="1457325" cy="526044"/>
                <wp:effectExtent l="0" t="0" r="28575" b="26670"/>
                <wp:wrapNone/>
                <wp:docPr id="51" name="Поле 51"/>
                <wp:cNvGraphicFramePr/>
                <a:graphic xmlns:a="http://schemas.openxmlformats.org/drawingml/2006/main">
                  <a:graphicData uri="http://schemas.microsoft.com/office/word/2010/wordprocessingShape">
                    <wps:wsp>
                      <wps:cNvSpPr txBox="1"/>
                      <wps:spPr>
                        <a:xfrm>
                          <a:off x="0" y="0"/>
                          <a:ext cx="1457325" cy="526044"/>
                        </a:xfrm>
                        <a:prstGeom prst="rect">
                          <a:avLst/>
                        </a:prstGeom>
                        <a:solidFill>
                          <a:schemeClr val="accent5">
                            <a:lumMod val="20000"/>
                            <a:lumOff val="80000"/>
                          </a:schemeClr>
                        </a:solidFill>
                        <a:ln w="6350">
                          <a:solidFill>
                            <a:schemeClr val="accent5">
                              <a:lumMod val="20000"/>
                              <a:lumOff val="80000"/>
                            </a:schemeClr>
                          </a:solidFill>
                        </a:ln>
                        <a:effectLst>
                          <a:innerShdw blurRad="63500" dist="50800" dir="16200000">
                            <a:prstClr val="black">
                              <a:alpha val="50000"/>
                            </a:prstClr>
                          </a:innerShdw>
                        </a:effectLst>
                      </wps:spPr>
                      <wps:txbx>
                        <w:txbxContent>
                          <w:p w:rsidR="00346E25" w:rsidRDefault="00346E25" w:rsidP="00D57666">
                            <w:pPr>
                              <w:ind w:firstLine="0"/>
                              <w:jc w:val="center"/>
                            </w:pPr>
                            <w:r w:rsidRPr="00836376">
                              <w:rPr>
                                <w:rFonts w:ascii="Times New Roman" w:hAnsi="Times New Roman" w:cs="Times New Roman"/>
                                <w:b/>
                                <w:color w:val="000000"/>
                                <w:sz w:val="20"/>
                                <w:szCs w:val="20"/>
                              </w:rPr>
                              <w:t>А.3.3</w:t>
                            </w:r>
                            <w:r>
                              <w:rPr>
                                <w:rFonts w:ascii="Times New Roman" w:hAnsi="Times New Roman" w:cs="Times New Roman"/>
                                <w:color w:val="000000"/>
                                <w:sz w:val="20"/>
                                <w:szCs w:val="20"/>
                              </w:rPr>
                              <w:t xml:space="preserve">. </w:t>
                            </w:r>
                            <w:r w:rsidRPr="00094ED1">
                              <w:rPr>
                                <w:rFonts w:ascii="Times New Roman" w:hAnsi="Times New Roman" w:cs="Times New Roman"/>
                                <w:sz w:val="20"/>
                                <w:szCs w:val="20"/>
                              </w:rPr>
                              <w:t>Обмін кращими практиками</w:t>
                            </w:r>
                            <w:r>
                              <w:rPr>
                                <w:rFonts w:ascii="Times New Roman" w:hAnsi="Times New Roman" w:cs="Times New Roman"/>
                                <w:sz w:val="20"/>
                                <w:szCs w:val="20"/>
                              </w:rPr>
                              <w:t xml:space="preserve"> у сфері надання послуг.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057" type="#_x0000_t202" style="position:absolute;left:0;text-align:left;margin-left:243.6pt;margin-top:.8pt;width:114.75pt;height:4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" fillcolor="#daeef3 [664]" strokecolor="#daeef3 [664]" strokeweight=".5pt">
                <v:textbox>
                  <w:txbxContent>
                    <w:p w:rsidR="00346E25" w:rsidRDefault="00346E25" w:rsidP="00D57666">
                      <w:pPr>
                        <w:ind w:firstLine="0"/>
                        <w:jc w:val="center"/>
                      </w:pPr>
                      <w:r w:rsidRPr="00836376">
                        <w:rPr>
                          <w:rFonts w:ascii="Times New Roman" w:hAnsi="Times New Roman" w:cs="Times New Roman"/>
                          <w:b/>
                          <w:color w:val="000000"/>
                          <w:sz w:val="20"/>
                          <w:szCs w:val="20"/>
                        </w:rPr>
                        <w:t>А.3.3</w:t>
                      </w:r>
                      <w:r>
                        <w:rPr>
                          <w:rFonts w:ascii="Times New Roman" w:hAnsi="Times New Roman" w:cs="Times New Roman"/>
                          <w:color w:val="000000"/>
                          <w:sz w:val="20"/>
                          <w:szCs w:val="20"/>
                        </w:rPr>
                        <w:t xml:space="preserve">. </w:t>
                      </w:r>
                      <w:r w:rsidRPr="00094ED1">
                        <w:rPr>
                          <w:rFonts w:ascii="Times New Roman" w:hAnsi="Times New Roman" w:cs="Times New Roman"/>
                          <w:sz w:val="20"/>
                          <w:szCs w:val="20"/>
                        </w:rPr>
                        <w:t>Обмін кращими практиками</w:t>
                      </w:r>
                      <w:r>
                        <w:rPr>
                          <w:rFonts w:ascii="Times New Roman" w:hAnsi="Times New Roman" w:cs="Times New Roman"/>
                          <w:sz w:val="20"/>
                          <w:szCs w:val="20"/>
                        </w:rPr>
                        <w:t xml:space="preserve"> у сфері надання послуг.</w:t>
                      </w:r>
                    </w:p>
                  </w:txbxContent>
                </v:textbox>
              </v:shape>
            </w:pict>
          </mc:Fallback>
        </mc:AlternateContent>
      </w:r>
      <w:r w:rsidR="003C6CF0" w:rsidRPr="003C6CF0">
        <w:rPr>
          <w:noProof/>
          <w:lang w:val="ru-RU" w:eastAsia="ru-RU"/>
        </w:rPr>
        <mc:AlternateContent>
          <mc:Choice Requires="wps">
            <w:drawing>
              <wp:anchor distT="0" distB="0" distL="114300" distR="114300" simplePos="0" relativeHeight="251716608" behindDoc="0" locked="0" layoutInCell="1" allowOverlap="1" wp14:anchorId="41BDD499" wp14:editId="2A91BACA">
                <wp:simplePos x="0" y="0"/>
                <wp:positionH relativeFrom="column">
                  <wp:posOffset>1348740</wp:posOffset>
                </wp:positionH>
                <wp:positionV relativeFrom="paragraph">
                  <wp:posOffset>-2492</wp:posOffset>
                </wp:positionV>
                <wp:extent cx="1457325" cy="534670"/>
                <wp:effectExtent l="0" t="0" r="28575" b="17780"/>
                <wp:wrapNone/>
                <wp:docPr id="47" name="Поле 47"/>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4">
                            <a:lumMod val="20000"/>
                            <a:lumOff val="80000"/>
                          </a:schemeClr>
                        </a:solidFill>
                        <a:ln w="6350">
                          <a:solidFill>
                            <a:schemeClr val="accent4">
                              <a:lumMod val="20000"/>
                              <a:lumOff val="80000"/>
                            </a:schemeClr>
                          </a:solidFill>
                        </a:ln>
                        <a:effectLst>
                          <a:innerShdw blurRad="63500" dist="50800" dir="16200000">
                            <a:prstClr val="black">
                              <a:alpha val="50000"/>
                            </a:prstClr>
                          </a:innerShdw>
                        </a:effectLst>
                      </wps:spPr>
                      <wps:txbx>
                        <w:txbxContent>
                          <w:p w:rsidR="00346E25" w:rsidRPr="00C96F26"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А.2.3</w:t>
                            </w:r>
                            <w:r>
                              <w:rPr>
                                <w:rFonts w:ascii="Times New Roman" w:hAnsi="Times New Roman" w:cs="Times New Roman"/>
                                <w:color w:val="000000"/>
                                <w:sz w:val="20"/>
                                <w:szCs w:val="20"/>
                              </w:rPr>
                              <w:t>.</w:t>
                            </w:r>
                            <w:r w:rsidRPr="003C6CF0">
                              <w:rPr>
                                <w:rFonts w:ascii="Times New Roman" w:hAnsi="Times New Roman" w:cs="Times New Roman"/>
                                <w:sz w:val="20"/>
                                <w:szCs w:val="20"/>
                              </w:rPr>
                              <w:t xml:space="preserve"> Впровадження </w:t>
                            </w:r>
                            <w:r>
                              <w:rPr>
                                <w:rFonts w:ascii="Times New Roman" w:hAnsi="Times New Roman" w:cs="Times New Roman"/>
                                <w:sz w:val="20"/>
                                <w:szCs w:val="20"/>
                              </w:rPr>
                              <w:t xml:space="preserve"> сучасних </w:t>
                            </w:r>
                            <w:proofErr w:type="spellStart"/>
                            <w:r w:rsidRPr="003C6CF0">
                              <w:rPr>
                                <w:rFonts w:ascii="Times New Roman" w:hAnsi="Times New Roman" w:cs="Times New Roman"/>
                                <w:sz w:val="20"/>
                                <w:szCs w:val="20"/>
                              </w:rPr>
                              <w:t>інформ</w:t>
                            </w:r>
                            <w:proofErr w:type="spellEnd"/>
                            <w:r>
                              <w:rPr>
                                <w:rFonts w:ascii="Times New Roman" w:hAnsi="Times New Roman" w:cs="Times New Roman"/>
                                <w:sz w:val="20"/>
                                <w:szCs w:val="20"/>
                              </w:rPr>
                              <w:t>. т</w:t>
                            </w:r>
                            <w:r w:rsidRPr="003C6CF0">
                              <w:rPr>
                                <w:rFonts w:ascii="Times New Roman" w:hAnsi="Times New Roman" w:cs="Times New Roman"/>
                                <w:sz w:val="20"/>
                                <w:szCs w:val="20"/>
                              </w:rPr>
                              <w:t>ехнологій</w:t>
                            </w:r>
                            <w:r>
                              <w:rPr>
                                <w:rFonts w:ascii="Times New Roman" w:hAnsi="Times New Roman" w:cs="Times New Roman"/>
                                <w:sz w:val="20"/>
                                <w:szCs w:val="20"/>
                              </w:rPr>
                              <w:t xml:space="preserve"> управління.</w:t>
                            </w:r>
                          </w:p>
                          <w:p w:rsidR="00346E25" w:rsidRDefault="00346E25" w:rsidP="00D5766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 o:spid="_x0000_s1058" type="#_x0000_t202" style="position:absolute;left:0;text-align:left;margin-left:106.2pt;margin-top:-.2pt;width:114.75pt;height:4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" fillcolor="#e5dfec [663]" strokecolor="#e5dfec [663]" strokeweight=".5pt">
                <v:textbox>
                  <w:txbxContent>
                    <w:p w:rsidR="00346E25" w:rsidRPr="00C96F26" w:rsidRDefault="00346E25" w:rsidP="00D57666">
                      <w:pPr>
                        <w:ind w:firstLine="0"/>
                        <w:jc w:val="center"/>
                        <w:rPr>
                          <w:sz w:val="20"/>
                          <w:szCs w:val="20"/>
                          <w:lang w:val="ru-RU" w:eastAsia="uk-UA"/>
                        </w:rPr>
                      </w:pPr>
                      <w:r w:rsidRPr="00836376">
                        <w:rPr>
                          <w:rFonts w:ascii="Times New Roman" w:hAnsi="Times New Roman" w:cs="Times New Roman"/>
                          <w:b/>
                          <w:color w:val="000000"/>
                          <w:sz w:val="20"/>
                          <w:szCs w:val="20"/>
                        </w:rPr>
                        <w:t>А.2.3</w:t>
                      </w:r>
                      <w:r>
                        <w:rPr>
                          <w:rFonts w:ascii="Times New Roman" w:hAnsi="Times New Roman" w:cs="Times New Roman"/>
                          <w:color w:val="000000"/>
                          <w:sz w:val="20"/>
                          <w:szCs w:val="20"/>
                        </w:rPr>
                        <w:t>.</w:t>
                      </w:r>
                      <w:r w:rsidRPr="003C6CF0">
                        <w:rPr>
                          <w:rFonts w:ascii="Times New Roman" w:hAnsi="Times New Roman" w:cs="Times New Roman"/>
                          <w:sz w:val="20"/>
                          <w:szCs w:val="20"/>
                        </w:rPr>
                        <w:t xml:space="preserve"> Впровадження </w:t>
                      </w:r>
                      <w:r>
                        <w:rPr>
                          <w:rFonts w:ascii="Times New Roman" w:hAnsi="Times New Roman" w:cs="Times New Roman"/>
                          <w:sz w:val="20"/>
                          <w:szCs w:val="20"/>
                        </w:rPr>
                        <w:t xml:space="preserve"> сучасних </w:t>
                      </w:r>
                      <w:proofErr w:type="spellStart"/>
                      <w:r w:rsidRPr="003C6CF0">
                        <w:rPr>
                          <w:rFonts w:ascii="Times New Roman" w:hAnsi="Times New Roman" w:cs="Times New Roman"/>
                          <w:sz w:val="20"/>
                          <w:szCs w:val="20"/>
                        </w:rPr>
                        <w:t>інформ</w:t>
                      </w:r>
                      <w:proofErr w:type="spellEnd"/>
                      <w:r>
                        <w:rPr>
                          <w:rFonts w:ascii="Times New Roman" w:hAnsi="Times New Roman" w:cs="Times New Roman"/>
                          <w:sz w:val="20"/>
                          <w:szCs w:val="20"/>
                        </w:rPr>
                        <w:t>. т</w:t>
                      </w:r>
                      <w:r w:rsidRPr="003C6CF0">
                        <w:rPr>
                          <w:rFonts w:ascii="Times New Roman" w:hAnsi="Times New Roman" w:cs="Times New Roman"/>
                          <w:sz w:val="20"/>
                          <w:szCs w:val="20"/>
                        </w:rPr>
                        <w:t>ехнологій</w:t>
                      </w:r>
                      <w:r>
                        <w:rPr>
                          <w:rFonts w:ascii="Times New Roman" w:hAnsi="Times New Roman" w:cs="Times New Roman"/>
                          <w:sz w:val="20"/>
                          <w:szCs w:val="20"/>
                        </w:rPr>
                        <w:t xml:space="preserve"> управління.</w:t>
                      </w:r>
                    </w:p>
                    <w:p w:rsidR="00346E25" w:rsidRDefault="00346E25" w:rsidP="00D57666">
                      <w:pPr>
                        <w:ind w:firstLine="0"/>
                        <w:jc w:val="center"/>
                      </w:pPr>
                    </w:p>
                  </w:txbxContent>
                </v:textbox>
              </v:shape>
            </w:pict>
          </mc:Fallback>
        </mc:AlternateContent>
      </w:r>
    </w:p>
    <w:p w:rsidR="005E40C4" w:rsidRDefault="005E40C4" w:rsidP="005E40C4">
      <w:pPr>
        <w:rPr>
          <w:lang w:val="ru-RU" w:eastAsia="uk-UA"/>
        </w:rPr>
      </w:pPr>
    </w:p>
    <w:p w:rsidR="005E40C4" w:rsidRDefault="005E40C4" w:rsidP="005E40C4">
      <w:pPr>
        <w:rPr>
          <w:lang w:val="ru-RU" w:eastAsia="uk-UA"/>
        </w:rPr>
      </w:pPr>
    </w:p>
    <w:p w:rsidR="005E40C4" w:rsidRDefault="009649D8" w:rsidP="005E40C4">
      <w:pPr>
        <w:rPr>
          <w:lang w:val="ru-RU" w:eastAsia="uk-UA"/>
        </w:rPr>
      </w:pPr>
      <w:r w:rsidRPr="009649D8">
        <w:rPr>
          <w:noProof/>
          <w:lang w:val="ru-RU" w:eastAsia="ru-RU"/>
        </w:rPr>
        <mc:AlternateContent>
          <mc:Choice Requires="wps">
            <w:drawing>
              <wp:anchor distT="0" distB="0" distL="114300" distR="114300" simplePos="0" relativeHeight="251730944" behindDoc="0" locked="0" layoutInCell="1" allowOverlap="1" wp14:anchorId="33B79C9E" wp14:editId="26002CF2">
                <wp:simplePos x="0" y="0"/>
                <wp:positionH relativeFrom="column">
                  <wp:posOffset>4887895</wp:posOffset>
                </wp:positionH>
                <wp:positionV relativeFrom="paragraph">
                  <wp:posOffset>94004</wp:posOffset>
                </wp:positionV>
                <wp:extent cx="1457325" cy="378987"/>
                <wp:effectExtent l="0" t="0" r="28575" b="21590"/>
                <wp:wrapNone/>
                <wp:docPr id="57" name="Поле 57"/>
                <wp:cNvGraphicFramePr/>
                <a:graphic xmlns:a="http://schemas.openxmlformats.org/drawingml/2006/main">
                  <a:graphicData uri="http://schemas.microsoft.com/office/word/2010/wordprocessingShape">
                    <wps:wsp>
                      <wps:cNvSpPr txBox="1"/>
                      <wps:spPr>
                        <a:xfrm>
                          <a:off x="0" y="0"/>
                          <a:ext cx="1457325" cy="378987"/>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Default="00346E25" w:rsidP="00D57666">
                            <w:pPr>
                              <w:ind w:firstLine="0"/>
                              <w:jc w:val="center"/>
                            </w:pPr>
                            <w:r w:rsidRPr="00836376">
                              <w:rPr>
                                <w:rFonts w:ascii="Times New Roman" w:hAnsi="Times New Roman" w:cs="Times New Roman"/>
                                <w:b/>
                                <w:color w:val="000000"/>
                                <w:sz w:val="20"/>
                                <w:szCs w:val="20"/>
                              </w:rPr>
                              <w:t>А.4.4.</w:t>
                            </w:r>
                            <w:r>
                              <w:rPr>
                                <w:rFonts w:ascii="Times New Roman" w:hAnsi="Times New Roman" w:cs="Times New Roman"/>
                                <w:color w:val="000000"/>
                                <w:sz w:val="20"/>
                                <w:szCs w:val="20"/>
                              </w:rPr>
                              <w:t xml:space="preserve"> Міжнародні організації.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59" type="#_x0000_t202" style="position:absolute;left:0;text-align:left;margin-left:384.85pt;margin-top:7.4pt;width:114.75pt;height:2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" fillcolor="#fde9d9 [665]" strokecolor="#fde9d9 [665]" strokeweight=".5pt">
                <v:textbox>
                  <w:txbxContent>
                    <w:p w:rsidR="00346E25" w:rsidRDefault="00346E25" w:rsidP="00D57666">
                      <w:pPr>
                        <w:ind w:firstLine="0"/>
                        <w:jc w:val="center"/>
                      </w:pPr>
                      <w:r w:rsidRPr="00836376">
                        <w:rPr>
                          <w:rFonts w:ascii="Times New Roman" w:hAnsi="Times New Roman" w:cs="Times New Roman"/>
                          <w:b/>
                          <w:color w:val="000000"/>
                          <w:sz w:val="20"/>
                          <w:szCs w:val="20"/>
                        </w:rPr>
                        <w:t>А.4.4.</w:t>
                      </w:r>
                      <w:r>
                        <w:rPr>
                          <w:rFonts w:ascii="Times New Roman" w:hAnsi="Times New Roman" w:cs="Times New Roman"/>
                          <w:color w:val="000000"/>
                          <w:sz w:val="20"/>
                          <w:szCs w:val="20"/>
                        </w:rPr>
                        <w:t xml:space="preserve"> Міжнародні організації.</w:t>
                      </w:r>
                    </w:p>
                  </w:txbxContent>
                </v:textbox>
              </v:shape>
            </w:pict>
          </mc:Fallback>
        </mc:AlternateContent>
      </w:r>
      <w:r w:rsidR="00F753A1" w:rsidRPr="003C6CF0">
        <w:rPr>
          <w:noProof/>
          <w:lang w:val="ru-RU" w:eastAsia="ru-RU"/>
        </w:rPr>
        <mc:AlternateContent>
          <mc:Choice Requires="wps">
            <w:drawing>
              <wp:anchor distT="0" distB="0" distL="114300" distR="114300" simplePos="0" relativeHeight="251718656" behindDoc="0" locked="0" layoutInCell="1" allowOverlap="1" wp14:anchorId="6FC907B1" wp14:editId="0E3911F5">
                <wp:simplePos x="0" y="0"/>
                <wp:positionH relativeFrom="column">
                  <wp:posOffset>1350645</wp:posOffset>
                </wp:positionH>
                <wp:positionV relativeFrom="paragraph">
                  <wp:posOffset>76512</wp:posOffset>
                </wp:positionV>
                <wp:extent cx="1457325" cy="396240"/>
                <wp:effectExtent l="0" t="0" r="28575" b="22860"/>
                <wp:wrapNone/>
                <wp:docPr id="48" name="Поле 48"/>
                <wp:cNvGraphicFramePr/>
                <a:graphic xmlns:a="http://schemas.openxmlformats.org/drawingml/2006/main">
                  <a:graphicData uri="http://schemas.microsoft.com/office/word/2010/wordprocessingShape">
                    <wps:wsp>
                      <wps:cNvSpPr txBox="1"/>
                      <wps:spPr>
                        <a:xfrm>
                          <a:off x="0" y="0"/>
                          <a:ext cx="1457325" cy="396240"/>
                        </a:xfrm>
                        <a:prstGeom prst="rect">
                          <a:avLst/>
                        </a:prstGeom>
                        <a:solidFill>
                          <a:schemeClr val="accent4">
                            <a:lumMod val="20000"/>
                            <a:lumOff val="80000"/>
                          </a:schemeClr>
                        </a:solidFill>
                        <a:ln w="6350">
                          <a:solidFill>
                            <a:schemeClr val="accent4">
                              <a:lumMod val="20000"/>
                              <a:lumOff val="80000"/>
                            </a:schemeClr>
                          </a:solidFill>
                        </a:ln>
                        <a:effectLst>
                          <a:innerShdw blurRad="63500" dist="50800" dir="16200000">
                            <a:prstClr val="black">
                              <a:alpha val="50000"/>
                            </a:prstClr>
                          </a:innerShdw>
                        </a:effectLst>
                      </wps:spPr>
                      <wps:txbx>
                        <w:txbxContent>
                          <w:p w:rsidR="00346E25" w:rsidRDefault="00346E25" w:rsidP="00D57666">
                            <w:pPr>
                              <w:ind w:firstLine="0"/>
                              <w:jc w:val="center"/>
                            </w:pPr>
                            <w:r w:rsidRPr="00836376">
                              <w:rPr>
                                <w:rFonts w:ascii="Times New Roman" w:hAnsi="Times New Roman" w:cs="Times New Roman"/>
                                <w:b/>
                                <w:color w:val="000000"/>
                                <w:sz w:val="20"/>
                                <w:szCs w:val="20"/>
                              </w:rPr>
                              <w:t>А.2.4</w:t>
                            </w:r>
                            <w:r>
                              <w:rPr>
                                <w:rFonts w:ascii="Times New Roman" w:hAnsi="Times New Roman" w:cs="Times New Roman"/>
                                <w:color w:val="000000"/>
                                <w:sz w:val="20"/>
                                <w:szCs w:val="20"/>
                              </w:rPr>
                              <w:t>. Впровадження управління якістю.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60" type="#_x0000_t202" style="position:absolute;left:0;text-align:left;margin-left:106.35pt;margin-top:6pt;width:114.75pt;height:3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" fillcolor="#e5dfec [663]" strokecolor="#e5dfec [663]" strokeweight=".5pt">
                <v:textbox>
                  <w:txbxContent>
                    <w:p w:rsidR="00346E25" w:rsidRDefault="00346E25" w:rsidP="00D57666">
                      <w:pPr>
                        <w:ind w:firstLine="0"/>
                        <w:jc w:val="center"/>
                      </w:pPr>
                      <w:r w:rsidRPr="00836376">
                        <w:rPr>
                          <w:rFonts w:ascii="Times New Roman" w:hAnsi="Times New Roman" w:cs="Times New Roman"/>
                          <w:b/>
                          <w:color w:val="000000"/>
                          <w:sz w:val="20"/>
                          <w:szCs w:val="20"/>
                        </w:rPr>
                        <w:t>А.2.4</w:t>
                      </w:r>
                      <w:r>
                        <w:rPr>
                          <w:rFonts w:ascii="Times New Roman" w:hAnsi="Times New Roman" w:cs="Times New Roman"/>
                          <w:color w:val="000000"/>
                          <w:sz w:val="20"/>
                          <w:szCs w:val="20"/>
                        </w:rPr>
                        <w:t>. Впровадження управління якістю.</w:t>
                      </w:r>
                    </w:p>
                  </w:txbxContent>
                </v:textbox>
              </v:shape>
            </w:pict>
          </mc:Fallback>
        </mc:AlternateContent>
      </w:r>
    </w:p>
    <w:p w:rsidR="005E40C4" w:rsidRPr="003C6CF0" w:rsidRDefault="005E40C4" w:rsidP="005E40C4">
      <w:pPr>
        <w:rPr>
          <w:lang w:val="ru-RU" w:eastAsia="uk-UA"/>
        </w:rPr>
      </w:pPr>
    </w:p>
    <w:p w:rsidR="00C96F26" w:rsidRDefault="00C96F26" w:rsidP="005E40C4">
      <w:pPr>
        <w:rPr>
          <w:lang w:val="ru-RU" w:eastAsia="uk-UA"/>
        </w:rPr>
      </w:pPr>
    </w:p>
    <w:p w:rsidR="00C96F26" w:rsidRDefault="00153F5C" w:rsidP="005E40C4">
      <w:pPr>
        <w:rPr>
          <w:lang w:val="ru-RU" w:eastAsia="uk-UA"/>
        </w:rPr>
      </w:pPr>
      <w:r w:rsidRPr="00153F5C">
        <w:rPr>
          <w:noProof/>
          <w:lang w:val="ru-RU" w:eastAsia="ru-RU"/>
        </w:rPr>
        <mc:AlternateContent>
          <mc:Choice Requires="wps">
            <w:drawing>
              <wp:anchor distT="0" distB="0" distL="114300" distR="114300" simplePos="0" relativeHeight="251732992" behindDoc="0" locked="0" layoutInCell="1" allowOverlap="1" wp14:anchorId="3E7292D6" wp14:editId="4C77E360">
                <wp:simplePos x="0" y="0"/>
                <wp:positionH relativeFrom="column">
                  <wp:posOffset>4884420</wp:posOffset>
                </wp:positionH>
                <wp:positionV relativeFrom="paragraph">
                  <wp:posOffset>19050</wp:posOffset>
                </wp:positionV>
                <wp:extent cx="1457325" cy="378460"/>
                <wp:effectExtent l="0" t="0" r="28575" b="21590"/>
                <wp:wrapNone/>
                <wp:docPr id="58" name="Поле 58"/>
                <wp:cNvGraphicFramePr/>
                <a:graphic xmlns:a="http://schemas.openxmlformats.org/drawingml/2006/main">
                  <a:graphicData uri="http://schemas.microsoft.com/office/word/2010/wordprocessingShape">
                    <wps:wsp>
                      <wps:cNvSpPr txBox="1"/>
                      <wps:spPr>
                        <a:xfrm>
                          <a:off x="0" y="0"/>
                          <a:ext cx="1457325" cy="37846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Default="00346E25" w:rsidP="00D57666">
                            <w:pPr>
                              <w:ind w:firstLine="0"/>
                              <w:jc w:val="center"/>
                            </w:pPr>
                            <w:r w:rsidRPr="00836376">
                              <w:rPr>
                                <w:rFonts w:ascii="Times New Roman" w:hAnsi="Times New Roman" w:cs="Times New Roman"/>
                                <w:b/>
                                <w:color w:val="000000"/>
                                <w:sz w:val="20"/>
                                <w:szCs w:val="20"/>
                              </w:rPr>
                              <w:t>А.4.5</w:t>
                            </w:r>
                            <w:r>
                              <w:rPr>
                                <w:rFonts w:ascii="Times New Roman" w:hAnsi="Times New Roman" w:cs="Times New Roman"/>
                                <w:color w:val="000000"/>
                                <w:sz w:val="20"/>
                                <w:szCs w:val="20"/>
                              </w:rPr>
                              <w:t>. Процес євроінтеграції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61" type="#_x0000_t202" style="position:absolute;left:0;text-align:left;margin-left:384.6pt;margin-top:1.5pt;width:114.75pt;height:2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" fillcolor="#fde9d9 [665]" strokecolor="#fde9d9 [665]" strokeweight=".5pt">
                <v:textbox>
                  <w:txbxContent>
                    <w:p w:rsidR="00346E25" w:rsidRDefault="00346E25" w:rsidP="00D57666">
                      <w:pPr>
                        <w:ind w:firstLine="0"/>
                        <w:jc w:val="center"/>
                      </w:pPr>
                      <w:r w:rsidRPr="00836376">
                        <w:rPr>
                          <w:rFonts w:ascii="Times New Roman" w:hAnsi="Times New Roman" w:cs="Times New Roman"/>
                          <w:b/>
                          <w:color w:val="000000"/>
                          <w:sz w:val="20"/>
                          <w:szCs w:val="20"/>
                        </w:rPr>
                        <w:t>А.4.5</w:t>
                      </w:r>
                      <w:r>
                        <w:rPr>
                          <w:rFonts w:ascii="Times New Roman" w:hAnsi="Times New Roman" w:cs="Times New Roman"/>
                          <w:color w:val="000000"/>
                          <w:sz w:val="20"/>
                          <w:szCs w:val="20"/>
                        </w:rPr>
                        <w:t>. Процес євроінтеграції</w:t>
                      </w:r>
                    </w:p>
                  </w:txbxContent>
                </v:textbox>
              </v:shape>
            </w:pict>
          </mc:Fallback>
        </mc:AlternateContent>
      </w:r>
      <w:r w:rsidR="00F753A1" w:rsidRPr="00F753A1">
        <w:rPr>
          <w:noProof/>
          <w:lang w:val="ru-RU" w:eastAsia="ru-RU"/>
        </w:rPr>
        <mc:AlternateContent>
          <mc:Choice Requires="wps">
            <w:drawing>
              <wp:anchor distT="0" distB="0" distL="114300" distR="114300" simplePos="0" relativeHeight="251720704" behindDoc="0" locked="0" layoutInCell="1" allowOverlap="1" wp14:anchorId="2E5AA63A" wp14:editId="66A7DC6E">
                <wp:simplePos x="0" y="0"/>
                <wp:positionH relativeFrom="column">
                  <wp:posOffset>1350645</wp:posOffset>
                </wp:positionH>
                <wp:positionV relativeFrom="paragraph">
                  <wp:posOffset>13011</wp:posOffset>
                </wp:positionV>
                <wp:extent cx="1457325" cy="508959"/>
                <wp:effectExtent l="0" t="0" r="28575" b="24765"/>
                <wp:wrapNone/>
                <wp:docPr id="49" name="Поле 49"/>
                <wp:cNvGraphicFramePr/>
                <a:graphic xmlns:a="http://schemas.openxmlformats.org/drawingml/2006/main">
                  <a:graphicData uri="http://schemas.microsoft.com/office/word/2010/wordprocessingShape">
                    <wps:wsp>
                      <wps:cNvSpPr txBox="1"/>
                      <wps:spPr>
                        <a:xfrm>
                          <a:off x="0" y="0"/>
                          <a:ext cx="1457325" cy="508959"/>
                        </a:xfrm>
                        <a:prstGeom prst="rect">
                          <a:avLst/>
                        </a:prstGeom>
                        <a:solidFill>
                          <a:schemeClr val="accent4">
                            <a:lumMod val="20000"/>
                            <a:lumOff val="80000"/>
                          </a:schemeClr>
                        </a:solidFill>
                        <a:ln w="6350">
                          <a:solidFill>
                            <a:schemeClr val="accent4">
                              <a:lumMod val="20000"/>
                              <a:lumOff val="80000"/>
                            </a:schemeClr>
                          </a:solidFill>
                        </a:ln>
                        <a:effectLst>
                          <a:innerShdw blurRad="63500" dist="50800" dir="16200000">
                            <a:prstClr val="black">
                              <a:alpha val="50000"/>
                            </a:prstClr>
                          </a:innerShdw>
                        </a:effectLst>
                      </wps:spPr>
                      <wps:txbx>
                        <w:txbxContent>
                          <w:p w:rsidR="00346E25" w:rsidRDefault="00346E25" w:rsidP="00D57666">
                            <w:pPr>
                              <w:ind w:firstLine="0"/>
                              <w:jc w:val="center"/>
                            </w:pPr>
                            <w:r w:rsidRPr="00836376">
                              <w:rPr>
                                <w:rFonts w:ascii="Times New Roman" w:hAnsi="Times New Roman" w:cs="Times New Roman"/>
                                <w:b/>
                                <w:color w:val="000000"/>
                                <w:sz w:val="20"/>
                                <w:szCs w:val="20"/>
                              </w:rPr>
                              <w:t>А.2.5</w:t>
                            </w:r>
                            <w:r>
                              <w:rPr>
                                <w:rFonts w:ascii="Times New Roman" w:hAnsi="Times New Roman" w:cs="Times New Roman"/>
                                <w:color w:val="000000"/>
                                <w:sz w:val="20"/>
                                <w:szCs w:val="20"/>
                              </w:rPr>
                              <w:t xml:space="preserve">. </w:t>
                            </w:r>
                            <w:r w:rsidRPr="00F753A1">
                              <w:rPr>
                                <w:rFonts w:ascii="Times New Roman" w:hAnsi="Times New Roman" w:cs="Times New Roman"/>
                                <w:sz w:val="20"/>
                                <w:szCs w:val="20"/>
                              </w:rPr>
                              <w:t>Контроль ефективності діяльності</w:t>
                            </w:r>
                            <w:r>
                              <w:rPr>
                                <w:rFonts w:ascii="Times New Roman" w:hAnsi="Times New Roman" w:cs="Times New Roman"/>
                                <w:sz w:val="20"/>
                                <w:szCs w:val="20"/>
                              </w:rPr>
                              <w:t xml:space="preserve"> ОМС.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62" type="#_x0000_t202" style="position:absolute;left:0;text-align:left;margin-left:106.35pt;margin-top:1pt;width:114.75pt;height:4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" fillcolor="#e5dfec [663]" strokecolor="#e5dfec [663]" strokeweight=".5pt">
                <v:textbox>
                  <w:txbxContent>
                    <w:p w:rsidR="00346E25" w:rsidRDefault="00346E25" w:rsidP="00D57666">
                      <w:pPr>
                        <w:ind w:firstLine="0"/>
                        <w:jc w:val="center"/>
                      </w:pPr>
                      <w:r w:rsidRPr="00836376">
                        <w:rPr>
                          <w:rFonts w:ascii="Times New Roman" w:hAnsi="Times New Roman" w:cs="Times New Roman"/>
                          <w:b/>
                          <w:color w:val="000000"/>
                          <w:sz w:val="20"/>
                          <w:szCs w:val="20"/>
                        </w:rPr>
                        <w:t>А.2.5</w:t>
                      </w:r>
                      <w:r>
                        <w:rPr>
                          <w:rFonts w:ascii="Times New Roman" w:hAnsi="Times New Roman" w:cs="Times New Roman"/>
                          <w:color w:val="000000"/>
                          <w:sz w:val="20"/>
                          <w:szCs w:val="20"/>
                        </w:rPr>
                        <w:t xml:space="preserve">. </w:t>
                      </w:r>
                      <w:r w:rsidRPr="00F753A1">
                        <w:rPr>
                          <w:rFonts w:ascii="Times New Roman" w:hAnsi="Times New Roman" w:cs="Times New Roman"/>
                          <w:sz w:val="20"/>
                          <w:szCs w:val="20"/>
                        </w:rPr>
                        <w:t>Контроль ефективності діяльності</w:t>
                      </w:r>
                      <w:r>
                        <w:rPr>
                          <w:rFonts w:ascii="Times New Roman" w:hAnsi="Times New Roman" w:cs="Times New Roman"/>
                          <w:sz w:val="20"/>
                          <w:szCs w:val="20"/>
                        </w:rPr>
                        <w:t xml:space="preserve"> ОМС.</w:t>
                      </w:r>
                    </w:p>
                  </w:txbxContent>
                </v:textbox>
              </v:shape>
            </w:pict>
          </mc:Fallback>
        </mc:AlternateContent>
      </w:r>
    </w:p>
    <w:p w:rsidR="005E40C4" w:rsidRDefault="005E40C4" w:rsidP="005E40C4">
      <w:pPr>
        <w:rPr>
          <w:lang w:val="ru-RU" w:eastAsia="uk-UA"/>
        </w:rPr>
      </w:pPr>
    </w:p>
    <w:p w:rsidR="00153F5C" w:rsidRDefault="00153F5C" w:rsidP="005E40C4">
      <w:pPr>
        <w:rPr>
          <w:lang w:val="ru-RU" w:eastAsia="uk-UA"/>
        </w:rPr>
      </w:pPr>
    </w:p>
    <w:p w:rsidR="00D57666" w:rsidRDefault="00D57666" w:rsidP="005E40C4">
      <w:pPr>
        <w:rPr>
          <w:sz w:val="8"/>
          <w:szCs w:val="8"/>
          <w:lang w:val="ru-RU" w:eastAsia="uk-UA"/>
        </w:rPr>
      </w:pPr>
    </w:p>
    <w:p w:rsidR="00D57666" w:rsidRPr="00D57666" w:rsidRDefault="00D57666" w:rsidP="005E40C4">
      <w:pPr>
        <w:rPr>
          <w:sz w:val="8"/>
          <w:szCs w:val="8"/>
          <w:lang w:val="ru-RU" w:eastAsia="uk-UA"/>
        </w:rPr>
      </w:pPr>
    </w:p>
    <w:p w:rsidR="00153F5C" w:rsidRPr="00D57666" w:rsidRDefault="00D57666" w:rsidP="00D57666">
      <w:pPr>
        <w:ind w:firstLine="0"/>
        <w:rPr>
          <w:rFonts w:ascii="Times New Roman" w:hAnsi="Times New Roman" w:cs="Times New Roman"/>
          <w:i/>
          <w:sz w:val="24"/>
          <w:szCs w:val="24"/>
          <w:lang w:eastAsia="uk-UA"/>
        </w:rPr>
      </w:pPr>
      <w:r w:rsidRPr="00D57666">
        <w:rPr>
          <w:rFonts w:ascii="Times New Roman" w:hAnsi="Times New Roman" w:cs="Times New Roman"/>
          <w:i/>
          <w:sz w:val="24"/>
          <w:szCs w:val="24"/>
          <w:lang w:eastAsia="uk-UA"/>
        </w:rPr>
        <w:t xml:space="preserve">Мал. </w:t>
      </w:r>
      <w:r w:rsidR="00D74E1E">
        <w:rPr>
          <w:rFonts w:ascii="Times New Roman" w:hAnsi="Times New Roman" w:cs="Times New Roman"/>
          <w:i/>
          <w:sz w:val="24"/>
          <w:szCs w:val="24"/>
          <w:lang w:eastAsia="uk-UA"/>
        </w:rPr>
        <w:t>7</w:t>
      </w:r>
      <w:r w:rsidRPr="00D57666">
        <w:rPr>
          <w:rFonts w:ascii="Times New Roman" w:hAnsi="Times New Roman" w:cs="Times New Roman"/>
          <w:i/>
          <w:sz w:val="24"/>
          <w:szCs w:val="24"/>
          <w:lang w:eastAsia="uk-UA"/>
        </w:rPr>
        <w:t xml:space="preserve">. Структура оперативних цілей стратегічного </w:t>
      </w:r>
      <w:r w:rsidR="005B4BD5">
        <w:rPr>
          <w:rFonts w:ascii="Times New Roman" w:hAnsi="Times New Roman" w:cs="Times New Roman"/>
          <w:i/>
          <w:sz w:val="24"/>
          <w:szCs w:val="24"/>
          <w:lang w:eastAsia="uk-UA"/>
        </w:rPr>
        <w:t>пріоритету</w:t>
      </w:r>
      <w:r w:rsidRPr="00D57666">
        <w:rPr>
          <w:rFonts w:ascii="Times New Roman" w:hAnsi="Times New Roman" w:cs="Times New Roman"/>
          <w:i/>
          <w:sz w:val="24"/>
          <w:szCs w:val="24"/>
          <w:lang w:eastAsia="uk-UA"/>
        </w:rPr>
        <w:t xml:space="preserve"> А.</w:t>
      </w:r>
    </w:p>
    <w:p w:rsidR="00F753A1" w:rsidRDefault="00F753A1" w:rsidP="005E40C4">
      <w:pPr>
        <w:rPr>
          <w:lang w:val="ru-RU" w:eastAsia="uk-UA"/>
        </w:rPr>
      </w:pPr>
    </w:p>
    <w:p w:rsidR="00AF4314" w:rsidRDefault="00AF4314" w:rsidP="005E40C4">
      <w:pPr>
        <w:rPr>
          <w:lang w:val="ru-RU" w:eastAsia="uk-UA"/>
        </w:rPr>
      </w:pPr>
    </w:p>
    <w:p w:rsidR="009757E7" w:rsidRDefault="009757E7" w:rsidP="00B850E7">
      <w:pPr>
        <w:pStyle w:val="1"/>
        <w:keepNext w:val="0"/>
        <w:keepLines w:val="0"/>
        <w:widowControl w:val="0"/>
        <w:shd w:val="clear" w:color="auto" w:fill="FFFFCC"/>
        <w:spacing w:before="0"/>
        <w:ind w:firstLine="0"/>
        <w:contextualSpacing/>
        <w:jc w:val="left"/>
        <w:rPr>
          <w:rFonts w:ascii="Times New Roman" w:eastAsia="Times New Roman" w:hAnsi="Times New Roman" w:cs="Times New Roman"/>
          <w:color w:val="auto"/>
          <w:lang w:val="ru-RU" w:eastAsia="uk-UA"/>
        </w:rPr>
      </w:pPr>
      <w:r w:rsidRPr="001C4E88">
        <w:rPr>
          <w:rFonts w:ascii="Times New Roman" w:eastAsia="Times New Roman" w:hAnsi="Times New Roman" w:cs="Times New Roman"/>
          <w:color w:val="auto"/>
          <w:lang w:val="ru-RU" w:eastAsia="uk-UA"/>
        </w:rPr>
        <w:lastRenderedPageBreak/>
        <w:t xml:space="preserve">СТРАТЕГІЧНИЙ </w:t>
      </w:r>
      <w:proofErr w:type="gramStart"/>
      <w:r w:rsidRPr="001C4E88">
        <w:rPr>
          <w:rFonts w:ascii="Times New Roman" w:eastAsia="Times New Roman" w:hAnsi="Times New Roman" w:cs="Times New Roman"/>
          <w:color w:val="auto"/>
          <w:lang w:val="ru-RU" w:eastAsia="uk-UA"/>
        </w:rPr>
        <w:t>ПР</w:t>
      </w:r>
      <w:proofErr w:type="gramEnd"/>
      <w:r w:rsidRPr="001C4E88">
        <w:rPr>
          <w:rFonts w:ascii="Times New Roman" w:eastAsia="Times New Roman" w:hAnsi="Times New Roman" w:cs="Times New Roman"/>
          <w:color w:val="auto"/>
          <w:lang w:val="ru-RU" w:eastAsia="uk-UA"/>
        </w:rPr>
        <w:t xml:space="preserve">ІОРИТЕТ </w:t>
      </w:r>
      <w:r w:rsidR="005E40C4">
        <w:rPr>
          <w:rFonts w:ascii="Times New Roman" w:eastAsia="Times New Roman" w:hAnsi="Times New Roman" w:cs="Times New Roman"/>
          <w:color w:val="auto"/>
          <w:lang w:val="ru-RU" w:eastAsia="uk-UA"/>
        </w:rPr>
        <w:t>В</w:t>
      </w:r>
      <w:r w:rsidRPr="001C4E88">
        <w:rPr>
          <w:rFonts w:ascii="Times New Roman" w:eastAsia="Times New Roman" w:hAnsi="Times New Roman" w:cs="Times New Roman"/>
          <w:color w:val="auto"/>
          <w:lang w:val="ru-RU" w:eastAsia="uk-UA"/>
        </w:rPr>
        <w:t xml:space="preserve"> </w:t>
      </w:r>
    </w:p>
    <w:bookmarkEnd w:id="8"/>
    <w:p w:rsidR="009757E7" w:rsidRPr="00BB0D0C" w:rsidRDefault="005B0B0A" w:rsidP="00B850E7">
      <w:pPr>
        <w:widowControl w:val="0"/>
        <w:shd w:val="clear" w:color="auto" w:fill="FFFFCC"/>
        <w:ind w:firstLine="0"/>
        <w:contextualSpacing/>
        <w:rPr>
          <w:rFonts w:ascii="Times New Roman" w:hAnsi="Times New Roman" w:cs="Times New Roman"/>
          <w:b/>
          <w:sz w:val="24"/>
          <w:szCs w:val="24"/>
        </w:rPr>
      </w:pPr>
      <w:r>
        <w:rPr>
          <w:rFonts w:ascii="Times New Roman" w:hAnsi="Times New Roman" w:cs="Times New Roman"/>
          <w:b/>
          <w:sz w:val="24"/>
          <w:szCs w:val="24"/>
        </w:rPr>
        <w:t>СПРИЯТЛИВЕ БІЗНЕС-СЕРЕДОВИЩЕ, СУЧАСНА МІСЦЕВА ЕКОНОМІКА</w:t>
      </w:r>
    </w:p>
    <w:p w:rsidR="009757E7" w:rsidRPr="009757E7" w:rsidRDefault="009757E7" w:rsidP="009757E7">
      <w:pPr>
        <w:widowControl w:val="0"/>
        <w:ind w:firstLine="709"/>
        <w:contextualSpacing/>
        <w:rPr>
          <w:rFonts w:ascii="Times New Roman" w:hAnsi="Times New Roman" w:cs="Times New Roman"/>
          <w:sz w:val="8"/>
          <w:szCs w:val="8"/>
        </w:rPr>
      </w:pPr>
    </w:p>
    <w:p w:rsidR="009757E7" w:rsidRPr="00143A8B" w:rsidRDefault="009757E7" w:rsidP="009757E7">
      <w:pPr>
        <w:widowControl w:val="0"/>
        <w:ind w:firstLine="0"/>
        <w:contextualSpacing/>
        <w:rPr>
          <w:rFonts w:ascii="Times New Roman" w:hAnsi="Times New Roman" w:cs="Times New Roman"/>
          <w:sz w:val="24"/>
          <w:szCs w:val="24"/>
        </w:rPr>
      </w:pPr>
      <w:r w:rsidRPr="00143A8B">
        <w:rPr>
          <w:rFonts w:ascii="Times New Roman" w:hAnsi="Times New Roman" w:cs="Times New Roman"/>
          <w:sz w:val="24"/>
          <w:szCs w:val="24"/>
        </w:rPr>
        <w:t>Нинішній стан економічного розвитку міста катастрофічний. Тому</w:t>
      </w:r>
      <w:r w:rsidR="00143A8B">
        <w:rPr>
          <w:rFonts w:ascii="Times New Roman" w:hAnsi="Times New Roman" w:cs="Times New Roman"/>
          <w:sz w:val="24"/>
          <w:szCs w:val="24"/>
        </w:rPr>
        <w:t>,</w:t>
      </w:r>
      <w:r w:rsidRPr="00143A8B">
        <w:rPr>
          <w:rFonts w:ascii="Times New Roman" w:hAnsi="Times New Roman" w:cs="Times New Roman"/>
          <w:sz w:val="24"/>
          <w:szCs w:val="24"/>
        </w:rPr>
        <w:t xml:space="preserve"> Боярка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w:t>
      </w:r>
      <w:r w:rsidR="007D1CFE">
        <w:rPr>
          <w:rFonts w:ascii="Times New Roman" w:hAnsi="Times New Roman" w:cs="Times New Roman"/>
          <w:sz w:val="24"/>
          <w:szCs w:val="24"/>
        </w:rPr>
        <w:t xml:space="preserve">влади </w:t>
      </w:r>
      <w:r w:rsidRPr="00143A8B">
        <w:rPr>
          <w:rFonts w:ascii="Times New Roman" w:hAnsi="Times New Roman" w:cs="Times New Roman"/>
          <w:sz w:val="24"/>
          <w:szCs w:val="24"/>
        </w:rPr>
        <w:t xml:space="preserve">при цьому є створення сприятливого бізнес-клімату </w:t>
      </w:r>
      <w:r w:rsidR="00143A8B" w:rsidRPr="00143A8B">
        <w:rPr>
          <w:rFonts w:ascii="Times New Roman" w:hAnsi="Times New Roman" w:cs="Times New Roman"/>
          <w:sz w:val="24"/>
          <w:szCs w:val="24"/>
        </w:rPr>
        <w:t xml:space="preserve">та </w:t>
      </w:r>
      <w:r w:rsidR="007D1CFE">
        <w:rPr>
          <w:rFonts w:ascii="Times New Roman" w:hAnsi="Times New Roman" w:cs="Times New Roman"/>
          <w:sz w:val="24"/>
          <w:szCs w:val="24"/>
        </w:rPr>
        <w:t xml:space="preserve">підтримка бізнесу </w:t>
      </w:r>
      <w:r w:rsidR="00143A8B" w:rsidRPr="00143A8B">
        <w:rPr>
          <w:rFonts w:ascii="Times New Roman" w:hAnsi="Times New Roman" w:cs="Times New Roman"/>
          <w:sz w:val="24"/>
          <w:szCs w:val="24"/>
        </w:rPr>
        <w:t>у створенні</w:t>
      </w:r>
      <w:r w:rsidRPr="00143A8B">
        <w:rPr>
          <w:rFonts w:ascii="Times New Roman" w:hAnsi="Times New Roman" w:cs="Times New Roman"/>
          <w:sz w:val="24"/>
          <w:szCs w:val="24"/>
        </w:rPr>
        <w:t xml:space="preserve"> достатньої кількості сучасних робочих місць із високим рівнем оплати праці.</w:t>
      </w:r>
    </w:p>
    <w:p w:rsidR="009757E7" w:rsidRPr="00143A8B" w:rsidRDefault="009757E7" w:rsidP="009757E7">
      <w:pPr>
        <w:widowControl w:val="0"/>
        <w:autoSpaceDE w:val="0"/>
        <w:autoSpaceDN w:val="0"/>
        <w:adjustRightInd w:val="0"/>
        <w:rPr>
          <w:rFonts w:ascii="Times New Roman" w:hAnsi="Times New Roman" w:cs="Times New Roman"/>
          <w:sz w:val="8"/>
          <w:szCs w:val="8"/>
        </w:rPr>
      </w:pPr>
    </w:p>
    <w:p w:rsidR="009757E7" w:rsidRPr="005F5F75" w:rsidRDefault="009757E7" w:rsidP="00143A8B">
      <w:pPr>
        <w:widowControl w:val="0"/>
        <w:autoSpaceDE w:val="0"/>
        <w:autoSpaceDN w:val="0"/>
        <w:adjustRightInd w:val="0"/>
        <w:ind w:firstLine="0"/>
        <w:rPr>
          <w:rFonts w:ascii="Times New Roman" w:hAnsi="Times New Roman" w:cs="Times New Roman"/>
          <w:b/>
          <w:sz w:val="24"/>
          <w:szCs w:val="24"/>
        </w:rPr>
      </w:pPr>
      <w:r w:rsidRPr="005F5F75">
        <w:rPr>
          <w:rFonts w:ascii="Times New Roman" w:hAnsi="Times New Roman" w:cs="Times New Roman"/>
          <w:sz w:val="24"/>
          <w:szCs w:val="24"/>
        </w:rPr>
        <w:t xml:space="preserve">Міський ринок праці характеризується низькою гнучкістю та значними структурними диспропорціями, пов’язаними з невідповідністю попиту та пропозиції </w:t>
      </w:r>
      <w:r>
        <w:rPr>
          <w:rFonts w:ascii="Times New Roman" w:hAnsi="Times New Roman" w:cs="Times New Roman"/>
          <w:sz w:val="24"/>
          <w:szCs w:val="24"/>
        </w:rPr>
        <w:t>на ринку праці</w:t>
      </w:r>
      <w:r w:rsidRPr="005F5F75">
        <w:rPr>
          <w:rFonts w:ascii="Times New Roman" w:hAnsi="Times New Roman" w:cs="Times New Roman"/>
          <w:sz w:val="24"/>
          <w:szCs w:val="24"/>
        </w:rPr>
        <w:t xml:space="preserve">. Значним залишається приховане безробіття. Крім того, </w:t>
      </w:r>
      <w:r>
        <w:rPr>
          <w:rFonts w:ascii="Times New Roman" w:hAnsi="Times New Roman" w:cs="Times New Roman"/>
          <w:sz w:val="24"/>
          <w:szCs w:val="24"/>
        </w:rPr>
        <w:t xml:space="preserve">спостерігається відтік з міста молодих спеціалістів </w:t>
      </w:r>
      <w:r w:rsidRPr="005F5F75">
        <w:rPr>
          <w:rFonts w:ascii="Times New Roman" w:hAnsi="Times New Roman" w:cs="Times New Roman"/>
          <w:sz w:val="24"/>
          <w:szCs w:val="24"/>
        </w:rPr>
        <w:t xml:space="preserve">через </w:t>
      </w:r>
      <w:r>
        <w:rPr>
          <w:rFonts w:ascii="Times New Roman" w:hAnsi="Times New Roman" w:cs="Times New Roman"/>
          <w:sz w:val="24"/>
          <w:szCs w:val="24"/>
        </w:rPr>
        <w:t>нестачу</w:t>
      </w:r>
      <w:r w:rsidRPr="005F5F75">
        <w:rPr>
          <w:rFonts w:ascii="Times New Roman" w:hAnsi="Times New Roman" w:cs="Times New Roman"/>
          <w:sz w:val="24"/>
          <w:szCs w:val="24"/>
        </w:rPr>
        <w:t xml:space="preserve"> якісних робочих місць. Зважаючи на це, підвищення кваліфікації </w:t>
      </w:r>
      <w:r>
        <w:rPr>
          <w:rFonts w:ascii="Times New Roman" w:hAnsi="Times New Roman" w:cs="Times New Roman"/>
          <w:sz w:val="24"/>
          <w:szCs w:val="24"/>
        </w:rPr>
        <w:t>кадрів</w:t>
      </w:r>
      <w:r w:rsidRPr="005F5F75">
        <w:rPr>
          <w:rFonts w:ascii="Times New Roman" w:hAnsi="Times New Roman" w:cs="Times New Roman"/>
          <w:sz w:val="24"/>
          <w:szCs w:val="24"/>
        </w:rPr>
        <w:t xml:space="preserve"> та створення нових </w:t>
      </w:r>
      <w:r w:rsidR="00BD48BD">
        <w:rPr>
          <w:rFonts w:ascii="Times New Roman" w:hAnsi="Times New Roman" w:cs="Times New Roman"/>
          <w:sz w:val="24"/>
          <w:szCs w:val="24"/>
        </w:rPr>
        <w:t xml:space="preserve">якісних робочих місць </w:t>
      </w:r>
      <w:r w:rsidRPr="005F5F75">
        <w:rPr>
          <w:rFonts w:ascii="Times New Roman" w:hAnsi="Times New Roman" w:cs="Times New Roman"/>
          <w:sz w:val="24"/>
          <w:szCs w:val="24"/>
        </w:rPr>
        <w:t>перебуватиме</w:t>
      </w:r>
      <w:r w:rsidR="007D1CFE">
        <w:rPr>
          <w:rFonts w:ascii="Times New Roman" w:hAnsi="Times New Roman" w:cs="Times New Roman"/>
          <w:sz w:val="24"/>
          <w:szCs w:val="24"/>
        </w:rPr>
        <w:t xml:space="preserve"> у фокусі уваги </w:t>
      </w:r>
      <w:r w:rsidRPr="005F5F75">
        <w:rPr>
          <w:rFonts w:ascii="Times New Roman" w:hAnsi="Times New Roman" w:cs="Times New Roman"/>
          <w:sz w:val="24"/>
          <w:szCs w:val="24"/>
        </w:rPr>
        <w:t xml:space="preserve">влади і громади. </w:t>
      </w:r>
      <w:r w:rsidRPr="005F5F75">
        <w:rPr>
          <w:rFonts w:ascii="Times New Roman" w:hAnsi="Times New Roman" w:cs="Times New Roman"/>
          <w:b/>
          <w:sz w:val="24"/>
          <w:szCs w:val="24"/>
        </w:rPr>
        <w:t xml:space="preserve"> </w:t>
      </w:r>
    </w:p>
    <w:p w:rsidR="009757E7" w:rsidRPr="00143A8B" w:rsidRDefault="009757E7" w:rsidP="009757E7">
      <w:pPr>
        <w:widowControl w:val="0"/>
        <w:contextualSpacing/>
        <w:rPr>
          <w:rFonts w:ascii="Times New Roman" w:hAnsi="Times New Roman" w:cs="Times New Roman"/>
          <w:sz w:val="8"/>
          <w:szCs w:val="8"/>
          <w:lang w:eastAsia="uk-UA"/>
        </w:rPr>
      </w:pPr>
    </w:p>
    <w:p w:rsidR="009757E7" w:rsidRPr="005F5F75" w:rsidRDefault="009757E7" w:rsidP="00143A8B">
      <w:pPr>
        <w:widowControl w:val="0"/>
        <w:ind w:firstLine="0"/>
        <w:contextualSpacing/>
        <w:rPr>
          <w:rFonts w:ascii="Times New Roman" w:hAnsi="Times New Roman" w:cs="Times New Roman"/>
          <w:sz w:val="24"/>
          <w:szCs w:val="24"/>
        </w:rPr>
      </w:pPr>
      <w:r w:rsidRPr="005F5F75">
        <w:rPr>
          <w:rFonts w:ascii="Times New Roman" w:hAnsi="Times New Roman" w:cs="Times New Roman"/>
          <w:sz w:val="24"/>
          <w:szCs w:val="24"/>
          <w:lang w:eastAsia="uk-UA"/>
        </w:rPr>
        <w:t>Водночас</w:t>
      </w:r>
      <w:r w:rsidR="00143A8B">
        <w:rPr>
          <w:rFonts w:ascii="Times New Roman" w:hAnsi="Times New Roman" w:cs="Times New Roman"/>
          <w:sz w:val="24"/>
          <w:szCs w:val="24"/>
          <w:lang w:eastAsia="uk-UA"/>
        </w:rPr>
        <w:t xml:space="preserve">, Боярка потребує </w:t>
      </w:r>
      <w:r w:rsidRPr="005F5F75">
        <w:rPr>
          <w:rFonts w:ascii="Times New Roman" w:hAnsi="Times New Roman" w:cs="Times New Roman"/>
          <w:sz w:val="24"/>
          <w:szCs w:val="24"/>
          <w:lang w:eastAsia="uk-UA"/>
        </w:rPr>
        <w:t xml:space="preserve">оновлення технологічної бази та прискорення темпів заміни застарілих технологій та обладнання. </w:t>
      </w:r>
      <w:r w:rsidRPr="005F5F75">
        <w:rPr>
          <w:rFonts w:ascii="Times New Roman" w:hAnsi="Times New Roman" w:cs="Times New Roman"/>
          <w:sz w:val="24"/>
          <w:szCs w:val="24"/>
        </w:rPr>
        <w:t xml:space="preserve">Основні засоби багатьох існуючих підприємств є зношеними та морально застарілими. Такі підприємства повинні почати з процесу модернізації та оновлення </w:t>
      </w:r>
      <w:r w:rsidR="008F7F1F">
        <w:rPr>
          <w:rFonts w:ascii="Times New Roman" w:hAnsi="Times New Roman" w:cs="Times New Roman"/>
          <w:sz w:val="24"/>
          <w:szCs w:val="24"/>
        </w:rPr>
        <w:t>власних</w:t>
      </w:r>
      <w:r w:rsidRPr="005F5F75">
        <w:rPr>
          <w:rFonts w:ascii="Times New Roman" w:hAnsi="Times New Roman" w:cs="Times New Roman"/>
          <w:sz w:val="24"/>
          <w:szCs w:val="24"/>
        </w:rPr>
        <w:t xml:space="preserve"> потужностей. Ключовий момент у цьому процесі – інвестування. </w:t>
      </w:r>
      <w:r>
        <w:rPr>
          <w:rFonts w:ascii="Times New Roman" w:hAnsi="Times New Roman" w:cs="Times New Roman"/>
          <w:sz w:val="24"/>
          <w:szCs w:val="24"/>
        </w:rPr>
        <w:t xml:space="preserve">Тому </w:t>
      </w:r>
      <w:r w:rsidRPr="005F5F75">
        <w:rPr>
          <w:rFonts w:ascii="Times New Roman" w:hAnsi="Times New Roman" w:cs="Times New Roman"/>
          <w:sz w:val="24"/>
          <w:szCs w:val="24"/>
        </w:rPr>
        <w:t xml:space="preserve">місто </w:t>
      </w:r>
      <w:r>
        <w:rPr>
          <w:rFonts w:ascii="Times New Roman" w:hAnsi="Times New Roman" w:cs="Times New Roman"/>
          <w:sz w:val="24"/>
          <w:szCs w:val="24"/>
        </w:rPr>
        <w:t xml:space="preserve">має </w:t>
      </w:r>
      <w:r w:rsidRPr="005F5F75">
        <w:rPr>
          <w:rFonts w:ascii="Times New Roman" w:hAnsi="Times New Roman" w:cs="Times New Roman"/>
          <w:sz w:val="24"/>
          <w:szCs w:val="24"/>
        </w:rPr>
        <w:t xml:space="preserve">розширити залучення приватних, іноземних та вітчизняних інвесторів, які будуть готові інвестувати в </w:t>
      </w:r>
      <w:r>
        <w:rPr>
          <w:rFonts w:ascii="Times New Roman" w:hAnsi="Times New Roman" w:cs="Times New Roman"/>
          <w:sz w:val="24"/>
          <w:szCs w:val="24"/>
        </w:rPr>
        <w:t xml:space="preserve">наявні компанії, </w:t>
      </w:r>
      <w:r w:rsidRPr="005F5F75">
        <w:rPr>
          <w:rFonts w:ascii="Times New Roman" w:hAnsi="Times New Roman" w:cs="Times New Roman"/>
          <w:sz w:val="24"/>
          <w:szCs w:val="24"/>
        </w:rPr>
        <w:t xml:space="preserve">принесуть власні ноу-хау та нові технології, а також тих, які заснують нові компанії з якісними робочими місцями. </w:t>
      </w:r>
    </w:p>
    <w:p w:rsidR="009757E7" w:rsidRDefault="009757E7" w:rsidP="009757E7">
      <w:pPr>
        <w:widowControl w:val="0"/>
        <w:contextualSpacing/>
        <w:rPr>
          <w:rFonts w:ascii="Times New Roman" w:hAnsi="Times New Roman" w:cs="Times New Roman"/>
          <w:sz w:val="24"/>
          <w:szCs w:val="24"/>
        </w:rPr>
      </w:pPr>
    </w:p>
    <w:p w:rsidR="00BB0D0C" w:rsidRDefault="00BB0D0C" w:rsidP="00BB0D0C">
      <w:pPr>
        <w:widowControl w:val="0"/>
        <w:shd w:val="clear" w:color="auto" w:fill="FFFFCC"/>
        <w:ind w:firstLine="0"/>
        <w:contextualSpacing/>
        <w:rPr>
          <w:rFonts w:ascii="Times New Roman" w:hAnsi="Times New Roman" w:cs="Times New Roman"/>
          <w:b/>
          <w:sz w:val="24"/>
          <w:szCs w:val="24"/>
        </w:rPr>
      </w:pPr>
      <w:r>
        <w:rPr>
          <w:rFonts w:ascii="Times New Roman" w:hAnsi="Times New Roman" w:cs="Times New Roman"/>
          <w:b/>
          <w:sz w:val="24"/>
          <w:szCs w:val="24"/>
        </w:rPr>
        <w:t>Стратегічна ц</w:t>
      </w:r>
      <w:r w:rsidR="009757E7" w:rsidRPr="005F5F75">
        <w:rPr>
          <w:rFonts w:ascii="Times New Roman" w:hAnsi="Times New Roman" w:cs="Times New Roman"/>
          <w:b/>
          <w:sz w:val="24"/>
          <w:szCs w:val="24"/>
        </w:rPr>
        <w:t xml:space="preserve">іль </w:t>
      </w:r>
      <w:r>
        <w:rPr>
          <w:rFonts w:ascii="Times New Roman" w:hAnsi="Times New Roman" w:cs="Times New Roman"/>
          <w:b/>
          <w:sz w:val="24"/>
          <w:szCs w:val="24"/>
        </w:rPr>
        <w:t>В.1.</w:t>
      </w:r>
    </w:p>
    <w:p w:rsidR="009757E7" w:rsidRPr="005F5F75" w:rsidRDefault="005B0B0A" w:rsidP="00BB0D0C">
      <w:pPr>
        <w:widowControl w:val="0"/>
        <w:shd w:val="clear" w:color="auto" w:fill="FFFFCC"/>
        <w:ind w:firstLine="0"/>
        <w:contextualSpacing/>
        <w:rPr>
          <w:rFonts w:ascii="Times New Roman" w:hAnsi="Times New Roman" w:cs="Times New Roman"/>
          <w:b/>
          <w:sz w:val="24"/>
          <w:szCs w:val="24"/>
        </w:rPr>
      </w:pPr>
      <w:r>
        <w:rPr>
          <w:rFonts w:ascii="Times New Roman" w:hAnsi="Times New Roman" w:cs="Times New Roman"/>
          <w:b/>
          <w:sz w:val="24"/>
          <w:szCs w:val="24"/>
        </w:rPr>
        <w:t>Формування сприятливого</w:t>
      </w:r>
      <w:r w:rsidR="009757E7" w:rsidRPr="005F5F75">
        <w:rPr>
          <w:rFonts w:ascii="Times New Roman" w:hAnsi="Times New Roman" w:cs="Times New Roman"/>
          <w:b/>
          <w:sz w:val="24"/>
          <w:szCs w:val="24"/>
        </w:rPr>
        <w:t xml:space="preserve"> бізнес-клімат</w:t>
      </w:r>
      <w:r>
        <w:rPr>
          <w:rFonts w:ascii="Times New Roman" w:hAnsi="Times New Roman" w:cs="Times New Roman"/>
          <w:b/>
          <w:sz w:val="24"/>
          <w:szCs w:val="24"/>
        </w:rPr>
        <w:t>у</w:t>
      </w:r>
      <w:r w:rsidR="009757E7" w:rsidRPr="005F5F75">
        <w:rPr>
          <w:rFonts w:ascii="Times New Roman" w:hAnsi="Times New Roman" w:cs="Times New Roman"/>
          <w:b/>
          <w:sz w:val="24"/>
          <w:szCs w:val="24"/>
        </w:rPr>
        <w:t xml:space="preserve"> для розвитку сталого бізнесу</w:t>
      </w:r>
    </w:p>
    <w:p w:rsidR="009757E7" w:rsidRPr="00DB0781" w:rsidRDefault="009757E7" w:rsidP="00143A8B">
      <w:pPr>
        <w:widowControl w:val="0"/>
        <w:ind w:firstLine="0"/>
        <w:contextualSpacing/>
        <w:rPr>
          <w:rFonts w:ascii="Times New Roman" w:hAnsi="Times New Roman" w:cs="Times New Roman"/>
          <w:sz w:val="24"/>
          <w:szCs w:val="24"/>
        </w:rPr>
      </w:pPr>
      <w:r w:rsidRPr="00DB0781">
        <w:rPr>
          <w:rFonts w:ascii="Times New Roman" w:hAnsi="Times New Roman" w:cs="Times New Roman"/>
          <w:sz w:val="24"/>
          <w:szCs w:val="24"/>
        </w:rPr>
        <w:t>Сталий економічний розвиток передбачає застосування принципів сталого розвитку до бізнес-операцій</w:t>
      </w:r>
      <w:r>
        <w:rPr>
          <w:rFonts w:ascii="Times New Roman" w:hAnsi="Times New Roman" w:cs="Times New Roman"/>
          <w:sz w:val="24"/>
          <w:szCs w:val="24"/>
        </w:rPr>
        <w:t xml:space="preserve"> (</w:t>
      </w:r>
      <w:r w:rsidRPr="00DB0781">
        <w:rPr>
          <w:rFonts w:ascii="Times New Roman" w:hAnsi="Times New Roman" w:cs="Times New Roman"/>
          <w:sz w:val="24"/>
          <w:szCs w:val="24"/>
        </w:rPr>
        <w:t>поєднання стійкого економічного зростання із соціальною та екологічною сталістю</w:t>
      </w:r>
      <w:r>
        <w:rPr>
          <w:rFonts w:ascii="Times New Roman" w:hAnsi="Times New Roman" w:cs="Times New Roman"/>
          <w:sz w:val="24"/>
          <w:szCs w:val="24"/>
        </w:rPr>
        <w:t>)</w:t>
      </w:r>
      <w:r w:rsidRPr="00DB0781">
        <w:rPr>
          <w:rFonts w:ascii="Times New Roman" w:hAnsi="Times New Roman" w:cs="Times New Roman"/>
          <w:sz w:val="24"/>
          <w:szCs w:val="24"/>
        </w:rPr>
        <w:t xml:space="preserve">. Таке бачення економічного розвитку інтегрує його в контекст нашого прагнення забезпечити формування соціально відповідального бізнесу та розвитку соціального капіталу у </w:t>
      </w:r>
      <w:r w:rsidR="007D1CFE">
        <w:rPr>
          <w:rFonts w:ascii="Times New Roman" w:hAnsi="Times New Roman" w:cs="Times New Roman"/>
          <w:sz w:val="24"/>
          <w:szCs w:val="24"/>
        </w:rPr>
        <w:t>Боярці</w:t>
      </w:r>
      <w:r w:rsidRPr="00DB0781">
        <w:rPr>
          <w:rFonts w:ascii="Times New Roman" w:hAnsi="Times New Roman" w:cs="Times New Roman"/>
          <w:sz w:val="24"/>
          <w:szCs w:val="24"/>
        </w:rPr>
        <w:t xml:space="preserve">. </w:t>
      </w:r>
    </w:p>
    <w:p w:rsidR="009757E7" w:rsidRPr="007D1CFE" w:rsidRDefault="009757E7" w:rsidP="009757E7">
      <w:pPr>
        <w:widowControl w:val="0"/>
        <w:contextualSpacing/>
        <w:rPr>
          <w:rFonts w:ascii="Times New Roman" w:hAnsi="Times New Roman" w:cs="Times New Roman"/>
          <w:sz w:val="8"/>
          <w:szCs w:val="8"/>
        </w:rPr>
      </w:pPr>
    </w:p>
    <w:p w:rsidR="009757E7" w:rsidRPr="005F5F75" w:rsidRDefault="009757E7" w:rsidP="007D1CFE">
      <w:pPr>
        <w:widowControl w:val="0"/>
        <w:ind w:firstLine="0"/>
        <w:contextualSpacing/>
        <w:rPr>
          <w:rFonts w:ascii="Times New Roman" w:hAnsi="Times New Roman" w:cs="Times New Roman"/>
          <w:sz w:val="24"/>
          <w:szCs w:val="24"/>
        </w:rPr>
      </w:pPr>
      <w:r w:rsidRPr="00DB0781">
        <w:rPr>
          <w:rFonts w:ascii="Times New Roman" w:hAnsi="Times New Roman" w:cs="Times New Roman"/>
          <w:sz w:val="24"/>
          <w:szCs w:val="24"/>
        </w:rPr>
        <w:t xml:space="preserve">Підприємницька діяльність є </w:t>
      </w:r>
      <w:r w:rsidR="007D1CFE">
        <w:rPr>
          <w:rFonts w:ascii="Times New Roman" w:hAnsi="Times New Roman" w:cs="Times New Roman"/>
          <w:sz w:val="24"/>
          <w:szCs w:val="24"/>
        </w:rPr>
        <w:t>важливим джерелом благополуччя й</w:t>
      </w:r>
      <w:r w:rsidRPr="00DB0781">
        <w:rPr>
          <w:rFonts w:ascii="Times New Roman" w:hAnsi="Times New Roman" w:cs="Times New Roman"/>
          <w:sz w:val="24"/>
          <w:szCs w:val="24"/>
        </w:rPr>
        <w:t xml:space="preserve"> гарантом розвитку міста, тому місто ставить перед собою за мету створення сприятливого бізнес-клімату для збереження та розширення існуючого та залучення нового сталого бізнесу. Місто має проводити політику, спрямовану на стимулювання економічного партнерства та розвиток  бізнесу.</w:t>
      </w:r>
    </w:p>
    <w:p w:rsidR="009757E7" w:rsidRPr="00BD48BD" w:rsidRDefault="009757E7" w:rsidP="009757E7">
      <w:pPr>
        <w:widowControl w:val="0"/>
        <w:ind w:firstLine="709"/>
        <w:contextualSpacing/>
        <w:rPr>
          <w:rFonts w:ascii="Times New Roman" w:hAnsi="Times New Roman" w:cs="Times New Roman"/>
          <w:sz w:val="8"/>
          <w:szCs w:val="8"/>
        </w:rPr>
      </w:pPr>
    </w:p>
    <w:p w:rsidR="009757E7" w:rsidRPr="00BB0D0C" w:rsidRDefault="00BB0D0C" w:rsidP="00BB0D0C">
      <w:pPr>
        <w:widowControl w:val="0"/>
        <w:shd w:val="clear" w:color="auto" w:fill="D6E3BC" w:themeFill="accent3" w:themeFillTint="66"/>
        <w:ind w:firstLine="0"/>
        <w:contextualSpacing/>
        <w:rPr>
          <w:rFonts w:ascii="Times New Roman" w:hAnsi="Times New Roman" w:cs="Times New Roman"/>
          <w:b/>
          <w:sz w:val="24"/>
          <w:szCs w:val="24"/>
        </w:rPr>
      </w:pPr>
      <w:r w:rsidRPr="00BB0D0C">
        <w:rPr>
          <w:rFonts w:ascii="Times New Roman" w:hAnsi="Times New Roman" w:cs="Times New Roman"/>
          <w:b/>
          <w:sz w:val="24"/>
          <w:szCs w:val="24"/>
        </w:rPr>
        <w:t>Оперативні цілі:</w:t>
      </w:r>
    </w:p>
    <w:p w:rsidR="009757E7" w:rsidRPr="007D1CFE" w:rsidRDefault="00026FF9" w:rsidP="007D1CFE">
      <w:pPr>
        <w:widowControl w:val="0"/>
        <w:ind w:firstLine="0"/>
        <w:rPr>
          <w:rFonts w:ascii="Times New Roman" w:hAnsi="Times New Roman" w:cs="Times New Roman"/>
          <w:sz w:val="24"/>
          <w:szCs w:val="24"/>
        </w:rPr>
      </w:pPr>
      <w:r>
        <w:rPr>
          <w:rFonts w:ascii="Times New Roman" w:hAnsi="Times New Roman" w:cs="Times New Roman"/>
          <w:b/>
          <w:sz w:val="24"/>
          <w:szCs w:val="24"/>
        </w:rPr>
        <w:t>В.1.1.</w:t>
      </w:r>
      <w:r w:rsidR="00BB0D0C">
        <w:rPr>
          <w:rFonts w:ascii="Times New Roman" w:hAnsi="Times New Roman" w:cs="Times New Roman"/>
          <w:b/>
          <w:sz w:val="24"/>
          <w:szCs w:val="24"/>
        </w:rPr>
        <w:t xml:space="preserve"> </w:t>
      </w:r>
      <w:r w:rsidR="009757E7" w:rsidRPr="007D1CFE">
        <w:rPr>
          <w:rFonts w:ascii="Times New Roman" w:hAnsi="Times New Roman" w:cs="Times New Roman"/>
          <w:b/>
          <w:sz w:val="24"/>
          <w:szCs w:val="24"/>
        </w:rPr>
        <w:t>Підтримка бізнесу.</w:t>
      </w:r>
      <w:r w:rsidR="009757E7" w:rsidRPr="007D1CFE">
        <w:rPr>
          <w:rFonts w:ascii="Times New Roman" w:hAnsi="Times New Roman" w:cs="Times New Roman"/>
          <w:sz w:val="24"/>
          <w:szCs w:val="24"/>
        </w:rPr>
        <w:t xml:space="preserve"> Місто має створити стимули для існуючих підприємств і «</w:t>
      </w:r>
      <w:proofErr w:type="spellStart"/>
      <w:r w:rsidR="009757E7" w:rsidRPr="007D1CFE">
        <w:rPr>
          <w:rFonts w:ascii="Times New Roman" w:hAnsi="Times New Roman" w:cs="Times New Roman"/>
          <w:sz w:val="24"/>
          <w:szCs w:val="24"/>
        </w:rPr>
        <w:t>стартапів</w:t>
      </w:r>
      <w:proofErr w:type="spellEnd"/>
      <w:r w:rsidR="009757E7" w:rsidRPr="007D1CFE">
        <w:rPr>
          <w:rFonts w:ascii="Times New Roman" w:hAnsi="Times New Roman" w:cs="Times New Roman"/>
          <w:sz w:val="24"/>
          <w:szCs w:val="24"/>
        </w:rPr>
        <w:t xml:space="preserve">», забезпечуючи прозорість та спрощення процедур реєстрації бізнесу та отримання дозволів, у тому числі розширюючи надання послуг бізнесу через електронні комунікації. Місто також буде в межах своєї компетенції забезпечувати зниження місцевих тарифів та інших зборів на початковій стадії розвитку бізнесу та лобіювати створення сприятливого податкового режиму для розвитку бізнесу на державному рівні. Окрім того, міська влада докладатиме зусиль для забезпечення прозорості та законності діяльності контролюючих органів на території </w:t>
      </w:r>
      <w:r w:rsidR="00BD48BD">
        <w:rPr>
          <w:rFonts w:ascii="Times New Roman" w:hAnsi="Times New Roman" w:cs="Times New Roman"/>
          <w:sz w:val="24"/>
          <w:szCs w:val="24"/>
        </w:rPr>
        <w:t>Боярки</w:t>
      </w:r>
      <w:r w:rsidR="009757E7" w:rsidRPr="007D1CFE">
        <w:rPr>
          <w:rFonts w:ascii="Times New Roman" w:hAnsi="Times New Roman" w:cs="Times New Roman"/>
          <w:sz w:val="24"/>
          <w:szCs w:val="24"/>
        </w:rPr>
        <w:t>.</w:t>
      </w:r>
    </w:p>
    <w:p w:rsidR="009757E7" w:rsidRPr="00BD48BD" w:rsidRDefault="009757E7" w:rsidP="009757E7">
      <w:pPr>
        <w:pStyle w:val="a9"/>
        <w:widowControl w:val="0"/>
        <w:rPr>
          <w:rFonts w:ascii="Times New Roman" w:hAnsi="Times New Roman" w:cs="Times New Roman"/>
          <w:sz w:val="8"/>
          <w:szCs w:val="8"/>
        </w:rPr>
      </w:pPr>
    </w:p>
    <w:p w:rsidR="009757E7" w:rsidRPr="00BD48BD" w:rsidRDefault="00026FF9" w:rsidP="00BD48BD">
      <w:pPr>
        <w:widowControl w:val="0"/>
        <w:ind w:firstLine="0"/>
        <w:rPr>
          <w:rFonts w:ascii="Times New Roman" w:hAnsi="Times New Roman" w:cs="Times New Roman"/>
          <w:sz w:val="24"/>
          <w:szCs w:val="24"/>
        </w:rPr>
      </w:pPr>
      <w:r>
        <w:rPr>
          <w:rFonts w:ascii="Times New Roman" w:hAnsi="Times New Roman" w:cs="Times New Roman"/>
          <w:b/>
          <w:sz w:val="24"/>
          <w:szCs w:val="24"/>
        </w:rPr>
        <w:t>В.1.2.</w:t>
      </w:r>
      <w:r w:rsidR="00BB0D0C">
        <w:rPr>
          <w:rFonts w:ascii="Times New Roman" w:hAnsi="Times New Roman" w:cs="Times New Roman"/>
          <w:b/>
          <w:sz w:val="24"/>
          <w:szCs w:val="24"/>
        </w:rPr>
        <w:t xml:space="preserve"> </w:t>
      </w:r>
      <w:r w:rsidR="009757E7" w:rsidRPr="00BD48BD">
        <w:rPr>
          <w:rFonts w:ascii="Times New Roman" w:hAnsi="Times New Roman" w:cs="Times New Roman"/>
          <w:b/>
          <w:sz w:val="24"/>
          <w:szCs w:val="24"/>
        </w:rPr>
        <w:t>Розвиток комунікації бізнесу та влади.</w:t>
      </w:r>
      <w:r w:rsidR="009757E7" w:rsidRPr="00BD48BD">
        <w:rPr>
          <w:rFonts w:ascii="Times New Roman" w:hAnsi="Times New Roman" w:cs="Times New Roman"/>
          <w:sz w:val="24"/>
          <w:szCs w:val="24"/>
        </w:rPr>
        <w:t xml:space="preserve"> Місто запроваджуватиме нові формати спілкування з підприємцями з актуальних проблем розвитку бізнесу. Важливу роль у цьому відігр</w:t>
      </w:r>
      <w:r w:rsidR="00BD48BD">
        <w:rPr>
          <w:rFonts w:ascii="Times New Roman" w:hAnsi="Times New Roman" w:cs="Times New Roman"/>
          <w:sz w:val="24"/>
          <w:szCs w:val="24"/>
        </w:rPr>
        <w:t>аватиме консультативно-дорадчий орган</w:t>
      </w:r>
      <w:r w:rsidR="009757E7" w:rsidRPr="00BD48BD">
        <w:rPr>
          <w:rFonts w:ascii="Times New Roman" w:hAnsi="Times New Roman" w:cs="Times New Roman"/>
          <w:sz w:val="24"/>
          <w:szCs w:val="24"/>
        </w:rPr>
        <w:t xml:space="preserve"> при міському голові –</w:t>
      </w:r>
      <w:r w:rsidR="00BD48BD">
        <w:rPr>
          <w:rFonts w:ascii="Times New Roman" w:hAnsi="Times New Roman" w:cs="Times New Roman"/>
          <w:sz w:val="24"/>
          <w:szCs w:val="24"/>
        </w:rPr>
        <w:t xml:space="preserve"> Рада підприємців.</w:t>
      </w:r>
    </w:p>
    <w:p w:rsidR="009757E7" w:rsidRPr="00BD48BD" w:rsidRDefault="009757E7" w:rsidP="009757E7">
      <w:pPr>
        <w:pStyle w:val="a9"/>
        <w:widowControl w:val="0"/>
        <w:rPr>
          <w:rFonts w:ascii="Times New Roman" w:hAnsi="Times New Roman" w:cs="Times New Roman"/>
          <w:sz w:val="8"/>
          <w:szCs w:val="8"/>
        </w:rPr>
      </w:pPr>
    </w:p>
    <w:p w:rsidR="009757E7" w:rsidRPr="00BD48BD" w:rsidRDefault="005B0B0A" w:rsidP="00BD48BD">
      <w:pPr>
        <w:widowControl w:val="0"/>
        <w:ind w:firstLine="0"/>
        <w:rPr>
          <w:rFonts w:ascii="Times New Roman" w:hAnsi="Times New Roman" w:cs="Times New Roman"/>
          <w:sz w:val="24"/>
          <w:szCs w:val="24"/>
        </w:rPr>
      </w:pPr>
      <w:r>
        <w:rPr>
          <w:rFonts w:ascii="Times New Roman" w:hAnsi="Times New Roman" w:cs="Times New Roman"/>
          <w:b/>
          <w:sz w:val="24"/>
          <w:szCs w:val="24"/>
        </w:rPr>
        <w:t>В.</w:t>
      </w:r>
      <w:r w:rsidR="00836376">
        <w:rPr>
          <w:rFonts w:ascii="Times New Roman" w:hAnsi="Times New Roman" w:cs="Times New Roman"/>
          <w:b/>
          <w:sz w:val="24"/>
          <w:szCs w:val="24"/>
        </w:rPr>
        <w:t>1.3.</w:t>
      </w:r>
      <w:r w:rsidR="00BB0D0C">
        <w:rPr>
          <w:rFonts w:ascii="Times New Roman" w:hAnsi="Times New Roman" w:cs="Times New Roman"/>
          <w:b/>
          <w:sz w:val="24"/>
          <w:szCs w:val="24"/>
        </w:rPr>
        <w:t xml:space="preserve"> </w:t>
      </w:r>
      <w:r w:rsidR="009757E7" w:rsidRPr="00BD48BD">
        <w:rPr>
          <w:rFonts w:ascii="Times New Roman" w:hAnsi="Times New Roman" w:cs="Times New Roman"/>
          <w:b/>
          <w:sz w:val="24"/>
          <w:szCs w:val="24"/>
        </w:rPr>
        <w:t>Роз</w:t>
      </w:r>
      <w:r w:rsidR="00BD48BD">
        <w:rPr>
          <w:rFonts w:ascii="Times New Roman" w:hAnsi="Times New Roman" w:cs="Times New Roman"/>
          <w:b/>
          <w:sz w:val="24"/>
          <w:szCs w:val="24"/>
        </w:rPr>
        <w:t>виток економічного партнерства та</w:t>
      </w:r>
      <w:r w:rsidR="009757E7" w:rsidRPr="00BD48BD">
        <w:rPr>
          <w:rFonts w:ascii="Times New Roman" w:hAnsi="Times New Roman" w:cs="Times New Roman"/>
          <w:b/>
          <w:sz w:val="24"/>
          <w:szCs w:val="24"/>
        </w:rPr>
        <w:t xml:space="preserve"> співробітництва.</w:t>
      </w:r>
      <w:r w:rsidR="009757E7" w:rsidRPr="00BD48BD">
        <w:rPr>
          <w:rFonts w:ascii="Times New Roman" w:hAnsi="Times New Roman" w:cs="Times New Roman"/>
          <w:sz w:val="24"/>
          <w:szCs w:val="24"/>
        </w:rPr>
        <w:t xml:space="preserve"> Місто покращуватиме міжрегіональне економічне співробітництво та розвиватиме економічні відносини з містами-партнерами за кордоном.</w:t>
      </w:r>
    </w:p>
    <w:p w:rsidR="009757E7" w:rsidRPr="00BD48BD" w:rsidRDefault="009757E7" w:rsidP="009757E7">
      <w:pPr>
        <w:pStyle w:val="a9"/>
        <w:widowControl w:val="0"/>
        <w:rPr>
          <w:rFonts w:ascii="Times New Roman" w:hAnsi="Times New Roman" w:cs="Times New Roman"/>
          <w:sz w:val="8"/>
          <w:szCs w:val="8"/>
        </w:rPr>
      </w:pPr>
    </w:p>
    <w:p w:rsidR="009757E7" w:rsidRPr="00BD48BD" w:rsidRDefault="00836376" w:rsidP="00BD48BD">
      <w:pPr>
        <w:widowControl w:val="0"/>
        <w:ind w:firstLine="0"/>
        <w:rPr>
          <w:rFonts w:ascii="Times New Roman" w:hAnsi="Times New Roman" w:cs="Times New Roman"/>
          <w:sz w:val="24"/>
          <w:szCs w:val="24"/>
        </w:rPr>
      </w:pPr>
      <w:r>
        <w:rPr>
          <w:rFonts w:ascii="Times New Roman" w:hAnsi="Times New Roman" w:cs="Times New Roman"/>
          <w:b/>
          <w:sz w:val="24"/>
          <w:szCs w:val="24"/>
        </w:rPr>
        <w:t>В.1.4.</w:t>
      </w:r>
      <w:r w:rsidR="00BB0D0C">
        <w:rPr>
          <w:rFonts w:ascii="Times New Roman" w:hAnsi="Times New Roman" w:cs="Times New Roman"/>
          <w:b/>
          <w:sz w:val="24"/>
          <w:szCs w:val="24"/>
        </w:rPr>
        <w:t xml:space="preserve"> </w:t>
      </w:r>
      <w:r w:rsidR="009757E7" w:rsidRPr="00BD48BD">
        <w:rPr>
          <w:rFonts w:ascii="Times New Roman" w:hAnsi="Times New Roman" w:cs="Times New Roman"/>
          <w:b/>
          <w:sz w:val="24"/>
          <w:szCs w:val="24"/>
        </w:rPr>
        <w:t>Промоція місцевого товаровиробника</w:t>
      </w:r>
      <w:r w:rsidR="009757E7" w:rsidRPr="00BD48BD">
        <w:rPr>
          <w:rFonts w:ascii="Times New Roman" w:hAnsi="Times New Roman" w:cs="Times New Roman"/>
          <w:sz w:val="24"/>
          <w:szCs w:val="24"/>
        </w:rPr>
        <w:t xml:space="preserve">. Місто працюватиме над розробкою та впровадженням механізмів стимулювання попиту на продукцію кращих </w:t>
      </w:r>
      <w:r w:rsidR="00BD48BD">
        <w:rPr>
          <w:rFonts w:ascii="Times New Roman" w:hAnsi="Times New Roman" w:cs="Times New Roman"/>
          <w:sz w:val="24"/>
          <w:szCs w:val="24"/>
        </w:rPr>
        <w:t xml:space="preserve">боярських </w:t>
      </w:r>
      <w:r w:rsidR="009757E7" w:rsidRPr="00BD48BD">
        <w:rPr>
          <w:rFonts w:ascii="Times New Roman" w:hAnsi="Times New Roman" w:cs="Times New Roman"/>
          <w:sz w:val="24"/>
          <w:szCs w:val="24"/>
        </w:rPr>
        <w:t xml:space="preserve">товаровиробників на місцевому ринку, а також над промоцією </w:t>
      </w:r>
      <w:r w:rsidR="00BD48BD">
        <w:rPr>
          <w:rFonts w:ascii="Times New Roman" w:hAnsi="Times New Roman" w:cs="Times New Roman"/>
          <w:sz w:val="24"/>
          <w:szCs w:val="24"/>
        </w:rPr>
        <w:t>боярських</w:t>
      </w:r>
      <w:r w:rsidR="009757E7" w:rsidRPr="00BD48BD">
        <w:rPr>
          <w:rFonts w:ascii="Times New Roman" w:hAnsi="Times New Roman" w:cs="Times New Roman"/>
          <w:sz w:val="24"/>
          <w:szCs w:val="24"/>
        </w:rPr>
        <w:t xml:space="preserve"> підприємств та їх </w:t>
      </w:r>
      <w:r w:rsidR="009757E7" w:rsidRPr="00BD48BD">
        <w:rPr>
          <w:rFonts w:ascii="Times New Roman" w:hAnsi="Times New Roman" w:cs="Times New Roman"/>
          <w:sz w:val="24"/>
          <w:szCs w:val="24"/>
        </w:rPr>
        <w:lastRenderedPageBreak/>
        <w:t>товарів високої якості на міжрегіональних та міжнародних ярмарках та виставках.</w:t>
      </w:r>
    </w:p>
    <w:p w:rsidR="00065ED5" w:rsidRPr="00065ED5" w:rsidRDefault="00065ED5" w:rsidP="00065ED5">
      <w:pPr>
        <w:widowControl w:val="0"/>
        <w:autoSpaceDE w:val="0"/>
        <w:autoSpaceDN w:val="0"/>
        <w:adjustRightInd w:val="0"/>
        <w:ind w:firstLine="0"/>
        <w:rPr>
          <w:rFonts w:ascii="Times New Roman" w:hAnsi="Times New Roman" w:cs="Times New Roman"/>
          <w:b/>
          <w:sz w:val="24"/>
          <w:szCs w:val="24"/>
          <w:u w:val="single"/>
        </w:rPr>
      </w:pPr>
      <w:r w:rsidRPr="00065ED5">
        <w:rPr>
          <w:rFonts w:ascii="Times New Roman" w:hAnsi="Times New Roman" w:cs="Times New Roman"/>
          <w:b/>
          <w:sz w:val="24"/>
          <w:szCs w:val="24"/>
          <w:u w:val="single"/>
        </w:rPr>
        <w:t xml:space="preserve">Індикатори: </w:t>
      </w:r>
    </w:p>
    <w:p w:rsidR="009757E7" w:rsidRPr="00DB0781" w:rsidRDefault="009757E7" w:rsidP="00800822">
      <w:pPr>
        <w:pStyle w:val="a9"/>
        <w:widowControl w:val="0"/>
        <w:numPr>
          <w:ilvl w:val="0"/>
          <w:numId w:val="10"/>
        </w:numPr>
        <w:shd w:val="clear" w:color="auto" w:fill="D6E3BC" w:themeFill="accent3" w:themeFillTint="66"/>
        <w:ind w:left="426" w:firstLine="0"/>
        <w:rPr>
          <w:rFonts w:ascii="Times New Roman" w:hAnsi="Times New Roman" w:cs="Times New Roman"/>
          <w:sz w:val="24"/>
          <w:szCs w:val="24"/>
        </w:rPr>
      </w:pPr>
      <w:r>
        <w:rPr>
          <w:rFonts w:ascii="Times New Roman" w:hAnsi="Times New Roman" w:cs="Times New Roman"/>
          <w:sz w:val="24"/>
          <w:szCs w:val="24"/>
        </w:rPr>
        <w:t>к</w:t>
      </w:r>
      <w:r w:rsidRPr="00DB0781">
        <w:rPr>
          <w:rFonts w:ascii="Times New Roman" w:hAnsi="Times New Roman" w:cs="Times New Roman"/>
          <w:sz w:val="24"/>
          <w:szCs w:val="24"/>
        </w:rPr>
        <w:t>ількість створених нових робочих місць</w:t>
      </w:r>
      <w:r>
        <w:rPr>
          <w:rFonts w:ascii="Times New Roman" w:hAnsi="Times New Roman" w:cs="Times New Roman"/>
          <w:sz w:val="24"/>
          <w:szCs w:val="24"/>
        </w:rPr>
        <w:t>;</w:t>
      </w:r>
    </w:p>
    <w:p w:rsidR="009757E7" w:rsidRPr="00DB0781" w:rsidRDefault="009757E7" w:rsidP="00800822">
      <w:pPr>
        <w:pStyle w:val="a9"/>
        <w:widowControl w:val="0"/>
        <w:numPr>
          <w:ilvl w:val="0"/>
          <w:numId w:val="10"/>
        </w:numPr>
        <w:shd w:val="clear" w:color="auto" w:fill="D6E3BC" w:themeFill="accent3" w:themeFillTint="66"/>
        <w:ind w:left="426" w:firstLine="0"/>
        <w:rPr>
          <w:rFonts w:ascii="Times New Roman" w:hAnsi="Times New Roman" w:cs="Times New Roman"/>
          <w:sz w:val="24"/>
          <w:szCs w:val="24"/>
        </w:rPr>
      </w:pPr>
      <w:r w:rsidRPr="00DB0781">
        <w:rPr>
          <w:rFonts w:ascii="Times New Roman" w:hAnsi="Times New Roman" w:cs="Times New Roman"/>
          <w:sz w:val="24"/>
          <w:szCs w:val="24"/>
        </w:rPr>
        <w:t>кількість розпочатих у місті «</w:t>
      </w:r>
      <w:proofErr w:type="spellStart"/>
      <w:r w:rsidRPr="00DB0781">
        <w:rPr>
          <w:rFonts w:ascii="Times New Roman" w:hAnsi="Times New Roman" w:cs="Times New Roman"/>
          <w:sz w:val="24"/>
          <w:szCs w:val="24"/>
        </w:rPr>
        <w:t>стартапів</w:t>
      </w:r>
      <w:proofErr w:type="spellEnd"/>
      <w:r w:rsidRPr="00DB0781">
        <w:rPr>
          <w:rFonts w:ascii="Times New Roman" w:hAnsi="Times New Roman" w:cs="Times New Roman"/>
          <w:sz w:val="24"/>
          <w:szCs w:val="24"/>
        </w:rPr>
        <w:t xml:space="preserve">»; </w:t>
      </w:r>
    </w:p>
    <w:p w:rsidR="009757E7" w:rsidRDefault="009757E7" w:rsidP="00800822">
      <w:pPr>
        <w:pStyle w:val="a9"/>
        <w:widowControl w:val="0"/>
        <w:numPr>
          <w:ilvl w:val="0"/>
          <w:numId w:val="10"/>
        </w:numPr>
        <w:shd w:val="clear" w:color="auto" w:fill="D6E3BC" w:themeFill="accent3" w:themeFillTint="66"/>
        <w:ind w:left="426" w:firstLine="0"/>
        <w:rPr>
          <w:rFonts w:ascii="Times New Roman" w:hAnsi="Times New Roman" w:cs="Times New Roman"/>
          <w:sz w:val="24"/>
          <w:szCs w:val="24"/>
        </w:rPr>
      </w:pPr>
      <w:r>
        <w:rPr>
          <w:rFonts w:ascii="Times New Roman" w:hAnsi="Times New Roman" w:cs="Times New Roman"/>
          <w:sz w:val="24"/>
          <w:szCs w:val="24"/>
        </w:rPr>
        <w:t>кількість подій, пов’язани</w:t>
      </w:r>
      <w:r w:rsidR="00BD48BD">
        <w:rPr>
          <w:rFonts w:ascii="Times New Roman" w:hAnsi="Times New Roman" w:cs="Times New Roman"/>
          <w:sz w:val="24"/>
          <w:szCs w:val="24"/>
        </w:rPr>
        <w:t>х з організацією діалогу бізнесу</w:t>
      </w:r>
      <w:r>
        <w:rPr>
          <w:rFonts w:ascii="Times New Roman" w:hAnsi="Times New Roman" w:cs="Times New Roman"/>
          <w:sz w:val="24"/>
          <w:szCs w:val="24"/>
        </w:rPr>
        <w:t xml:space="preserve"> і влади;</w:t>
      </w:r>
    </w:p>
    <w:p w:rsidR="009757E7" w:rsidRPr="00DB0781" w:rsidRDefault="009757E7" w:rsidP="00800822">
      <w:pPr>
        <w:pStyle w:val="a9"/>
        <w:widowControl w:val="0"/>
        <w:numPr>
          <w:ilvl w:val="0"/>
          <w:numId w:val="10"/>
        </w:numPr>
        <w:shd w:val="clear" w:color="auto" w:fill="D6E3BC" w:themeFill="accent3" w:themeFillTint="66"/>
        <w:ind w:left="426" w:firstLine="0"/>
        <w:rPr>
          <w:rFonts w:ascii="Times New Roman" w:hAnsi="Times New Roman" w:cs="Times New Roman"/>
          <w:sz w:val="24"/>
          <w:szCs w:val="24"/>
        </w:rPr>
      </w:pPr>
      <w:r w:rsidRPr="00DB0781">
        <w:rPr>
          <w:rFonts w:ascii="Times New Roman" w:hAnsi="Times New Roman" w:cs="Times New Roman"/>
          <w:sz w:val="24"/>
          <w:szCs w:val="24"/>
        </w:rPr>
        <w:t xml:space="preserve">кількість </w:t>
      </w:r>
      <w:proofErr w:type="spellStart"/>
      <w:r>
        <w:rPr>
          <w:rFonts w:ascii="Times New Roman" w:hAnsi="Times New Roman" w:cs="Times New Roman"/>
          <w:sz w:val="24"/>
          <w:szCs w:val="24"/>
        </w:rPr>
        <w:t>промоцій</w:t>
      </w:r>
      <w:r w:rsidRPr="00DB0781">
        <w:rPr>
          <w:rFonts w:ascii="Times New Roman" w:hAnsi="Times New Roman" w:cs="Times New Roman"/>
          <w:sz w:val="24"/>
          <w:szCs w:val="24"/>
        </w:rPr>
        <w:t>них</w:t>
      </w:r>
      <w:proofErr w:type="spellEnd"/>
      <w:r w:rsidRPr="00DB0781">
        <w:rPr>
          <w:rFonts w:ascii="Times New Roman" w:hAnsi="Times New Roman" w:cs="Times New Roman"/>
          <w:sz w:val="24"/>
          <w:szCs w:val="24"/>
        </w:rPr>
        <w:t xml:space="preserve"> заходів, в яких місто </w:t>
      </w:r>
      <w:r>
        <w:rPr>
          <w:rFonts w:ascii="Times New Roman" w:hAnsi="Times New Roman" w:cs="Times New Roman"/>
          <w:sz w:val="24"/>
          <w:szCs w:val="24"/>
        </w:rPr>
        <w:t>бере участь спільно з місцевим</w:t>
      </w:r>
      <w:r w:rsidRPr="00DB0781">
        <w:rPr>
          <w:rFonts w:ascii="Times New Roman" w:hAnsi="Times New Roman" w:cs="Times New Roman"/>
          <w:sz w:val="24"/>
          <w:szCs w:val="24"/>
        </w:rPr>
        <w:t xml:space="preserve"> </w:t>
      </w:r>
      <w:r>
        <w:rPr>
          <w:rFonts w:ascii="Times New Roman" w:hAnsi="Times New Roman" w:cs="Times New Roman"/>
          <w:sz w:val="24"/>
          <w:szCs w:val="24"/>
        </w:rPr>
        <w:t>бізнесом.</w:t>
      </w:r>
      <w:r w:rsidRPr="00DB0781">
        <w:rPr>
          <w:rFonts w:ascii="Times New Roman" w:hAnsi="Times New Roman" w:cs="Times New Roman"/>
          <w:sz w:val="24"/>
          <w:szCs w:val="24"/>
        </w:rPr>
        <w:t xml:space="preserve"> </w:t>
      </w:r>
    </w:p>
    <w:p w:rsidR="009757E7" w:rsidRPr="00BD48BD" w:rsidRDefault="009757E7" w:rsidP="009757E7">
      <w:pPr>
        <w:jc w:val="center"/>
        <w:rPr>
          <w:rFonts w:ascii="Times New Roman" w:hAnsi="Times New Roman" w:cs="Times New Roman"/>
          <w:b/>
          <w:sz w:val="24"/>
          <w:szCs w:val="24"/>
        </w:rPr>
      </w:pPr>
    </w:p>
    <w:p w:rsidR="00BB0D0C" w:rsidRDefault="00BB0D0C" w:rsidP="00BB0D0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w:t>
      </w:r>
      <w:r w:rsidR="009757E7" w:rsidRPr="005F5F75">
        <w:rPr>
          <w:rFonts w:ascii="Times New Roman" w:hAnsi="Times New Roman" w:cs="Times New Roman"/>
          <w:b/>
          <w:sz w:val="24"/>
          <w:szCs w:val="24"/>
        </w:rPr>
        <w:t>іль</w:t>
      </w:r>
      <w:r>
        <w:rPr>
          <w:rFonts w:ascii="Times New Roman" w:hAnsi="Times New Roman" w:cs="Times New Roman"/>
          <w:b/>
          <w:sz w:val="24"/>
          <w:szCs w:val="24"/>
        </w:rPr>
        <w:t xml:space="preserve"> В.</w:t>
      </w:r>
      <w:r w:rsidR="00BD48BD">
        <w:rPr>
          <w:rFonts w:ascii="Times New Roman" w:hAnsi="Times New Roman" w:cs="Times New Roman"/>
          <w:b/>
          <w:sz w:val="24"/>
          <w:szCs w:val="24"/>
        </w:rPr>
        <w:t>2.</w:t>
      </w:r>
      <w:r w:rsidR="009757E7" w:rsidRPr="005F5F75">
        <w:rPr>
          <w:rFonts w:ascii="Times New Roman" w:hAnsi="Times New Roman" w:cs="Times New Roman"/>
          <w:b/>
          <w:sz w:val="24"/>
          <w:szCs w:val="24"/>
        </w:rPr>
        <w:t xml:space="preserve"> </w:t>
      </w:r>
    </w:p>
    <w:p w:rsidR="009757E7" w:rsidRPr="005F5F75" w:rsidRDefault="009757E7" w:rsidP="00BB0D0C">
      <w:pPr>
        <w:shd w:val="clear" w:color="auto" w:fill="FFFFCC"/>
        <w:ind w:firstLine="0"/>
        <w:rPr>
          <w:rFonts w:ascii="Times New Roman" w:hAnsi="Times New Roman" w:cs="Times New Roman"/>
          <w:b/>
          <w:sz w:val="24"/>
          <w:szCs w:val="24"/>
        </w:rPr>
      </w:pPr>
      <w:r w:rsidRPr="005F5F75">
        <w:rPr>
          <w:rFonts w:ascii="Times New Roman" w:hAnsi="Times New Roman" w:cs="Times New Roman"/>
          <w:b/>
          <w:sz w:val="24"/>
          <w:szCs w:val="24"/>
        </w:rPr>
        <w:t>Розв</w:t>
      </w:r>
      <w:r w:rsidR="005B0B0A">
        <w:rPr>
          <w:rFonts w:ascii="Times New Roman" w:hAnsi="Times New Roman" w:cs="Times New Roman"/>
          <w:b/>
          <w:sz w:val="24"/>
          <w:szCs w:val="24"/>
        </w:rPr>
        <w:t>иток інфраструктури для малого та</w:t>
      </w:r>
      <w:r w:rsidRPr="005F5F75">
        <w:rPr>
          <w:rFonts w:ascii="Times New Roman" w:hAnsi="Times New Roman" w:cs="Times New Roman"/>
          <w:b/>
          <w:sz w:val="24"/>
          <w:szCs w:val="24"/>
        </w:rPr>
        <w:t xml:space="preserve"> середнього бізнесу</w:t>
      </w:r>
    </w:p>
    <w:p w:rsidR="009757E7" w:rsidRPr="005F5F75" w:rsidRDefault="009757E7" w:rsidP="00BD48BD">
      <w:pPr>
        <w:ind w:firstLine="0"/>
        <w:rPr>
          <w:rFonts w:ascii="Times New Roman" w:hAnsi="Times New Roman" w:cs="Times New Roman"/>
          <w:sz w:val="24"/>
          <w:szCs w:val="24"/>
        </w:rPr>
      </w:pPr>
      <w:r w:rsidRPr="00E76150">
        <w:rPr>
          <w:rFonts w:ascii="Times New Roman" w:hAnsi="Times New Roman" w:cs="Times New Roman"/>
          <w:sz w:val="24"/>
          <w:szCs w:val="24"/>
        </w:rPr>
        <w:t xml:space="preserve">Інфраструктура підтримки підприємництва є для місцевої громади ключовим інструментом сприяння розвитку малого та середнього бізнесу. Така підтримка передбачає створення різноманітних інститутів підтримки бізнесу, які </w:t>
      </w:r>
      <w:r w:rsidR="00BD48BD" w:rsidRPr="00E76150">
        <w:rPr>
          <w:rFonts w:ascii="Times New Roman" w:hAnsi="Times New Roman" w:cs="Times New Roman"/>
          <w:sz w:val="24"/>
          <w:szCs w:val="24"/>
        </w:rPr>
        <w:t xml:space="preserve">б </w:t>
      </w:r>
      <w:r>
        <w:rPr>
          <w:rFonts w:ascii="Times New Roman" w:hAnsi="Times New Roman" w:cs="Times New Roman"/>
          <w:sz w:val="24"/>
          <w:szCs w:val="24"/>
        </w:rPr>
        <w:t xml:space="preserve">допомагали </w:t>
      </w:r>
      <w:r w:rsidRPr="00E76150">
        <w:rPr>
          <w:rFonts w:ascii="Times New Roman" w:hAnsi="Times New Roman" w:cs="Times New Roman"/>
          <w:sz w:val="24"/>
          <w:szCs w:val="24"/>
        </w:rPr>
        <w:t xml:space="preserve">бізнесу вирішувати </w:t>
      </w:r>
      <w:r w:rsidRPr="00AC69CA">
        <w:rPr>
          <w:rFonts w:ascii="Times New Roman" w:hAnsi="Times New Roman" w:cs="Times New Roman"/>
          <w:sz w:val="24"/>
          <w:szCs w:val="24"/>
        </w:rPr>
        <w:t>проблеми власного розвитку. Через розвиток інфраструктури для малого та середнього бізнесу місто має досягти цілей, пов’язаних зі</w:t>
      </w:r>
      <w:r w:rsidRPr="00E76150">
        <w:rPr>
          <w:rFonts w:ascii="Times New Roman" w:hAnsi="Times New Roman" w:cs="Times New Roman"/>
          <w:sz w:val="24"/>
          <w:szCs w:val="24"/>
        </w:rPr>
        <w:t xml:space="preserve"> збільшенням кількості підприємств, зростанням  їх прибутків, обсягів експорту і в кінцевому рахунку збільшенням кількості робочих місць.</w:t>
      </w:r>
      <w:r w:rsidRPr="005F5F75">
        <w:rPr>
          <w:rFonts w:ascii="Times New Roman" w:hAnsi="Times New Roman" w:cs="Times New Roman"/>
          <w:sz w:val="24"/>
          <w:szCs w:val="24"/>
        </w:rPr>
        <w:t xml:space="preserve"> </w:t>
      </w:r>
    </w:p>
    <w:p w:rsidR="009757E7" w:rsidRPr="00BD48BD" w:rsidRDefault="009757E7" w:rsidP="009757E7">
      <w:pPr>
        <w:rPr>
          <w:rFonts w:ascii="Times New Roman" w:hAnsi="Times New Roman" w:cs="Times New Roman"/>
          <w:sz w:val="8"/>
          <w:szCs w:val="8"/>
        </w:rPr>
      </w:pPr>
    </w:p>
    <w:p w:rsidR="009757E7" w:rsidRPr="005F5F75" w:rsidRDefault="009757E7" w:rsidP="00BD48BD">
      <w:pPr>
        <w:ind w:firstLine="0"/>
        <w:rPr>
          <w:rFonts w:ascii="Times New Roman" w:hAnsi="Times New Roman" w:cs="Times New Roman"/>
          <w:sz w:val="24"/>
          <w:szCs w:val="24"/>
        </w:rPr>
      </w:pPr>
      <w:r w:rsidRPr="005F5F75">
        <w:rPr>
          <w:rFonts w:ascii="Times New Roman" w:hAnsi="Times New Roman" w:cs="Times New Roman"/>
          <w:sz w:val="24"/>
          <w:szCs w:val="24"/>
        </w:rPr>
        <w:t>Значний потенціал міста для створення якісної інфраструктури підтримки бізнесу спиратиметься на промислові традиції та співпрацю з професійними навчальними закладами та науковими інституціями.</w:t>
      </w:r>
    </w:p>
    <w:p w:rsidR="009757E7" w:rsidRPr="00BD48BD" w:rsidRDefault="00BD48BD" w:rsidP="009757E7">
      <w:pPr>
        <w:rPr>
          <w:rFonts w:ascii="Times New Roman" w:hAnsi="Times New Roman" w:cs="Times New Roman"/>
          <w:sz w:val="8"/>
          <w:szCs w:val="8"/>
        </w:rPr>
      </w:pPr>
      <w:r>
        <w:rPr>
          <w:rFonts w:ascii="Times New Roman" w:hAnsi="Times New Roman" w:cs="Times New Roman"/>
          <w:b/>
          <w:sz w:val="24"/>
          <w:szCs w:val="24"/>
          <w:u w:val="single"/>
        </w:rPr>
        <w:t xml:space="preserve"> </w:t>
      </w:r>
    </w:p>
    <w:p w:rsidR="009757E7" w:rsidRPr="005B0B0A" w:rsidRDefault="005B0B0A" w:rsidP="005B0B0A">
      <w:pPr>
        <w:shd w:val="clear" w:color="auto" w:fill="D6E3BC" w:themeFill="accent3" w:themeFillTint="66"/>
        <w:ind w:firstLine="0"/>
        <w:rPr>
          <w:rFonts w:ascii="Times New Roman" w:hAnsi="Times New Roman" w:cs="Times New Roman"/>
          <w:b/>
          <w:sz w:val="24"/>
          <w:szCs w:val="24"/>
        </w:rPr>
      </w:pPr>
      <w:r w:rsidRPr="005B0B0A">
        <w:rPr>
          <w:rFonts w:ascii="Times New Roman" w:hAnsi="Times New Roman" w:cs="Times New Roman"/>
          <w:b/>
          <w:sz w:val="24"/>
          <w:szCs w:val="24"/>
        </w:rPr>
        <w:t>Оперативні цілі:</w:t>
      </w:r>
    </w:p>
    <w:p w:rsidR="009757E7" w:rsidRPr="00BD48BD" w:rsidRDefault="00836376" w:rsidP="00BD48BD">
      <w:pPr>
        <w:ind w:firstLine="0"/>
        <w:rPr>
          <w:rFonts w:ascii="Times New Roman" w:hAnsi="Times New Roman" w:cs="Times New Roman"/>
          <w:sz w:val="24"/>
          <w:szCs w:val="24"/>
        </w:rPr>
      </w:pPr>
      <w:r>
        <w:rPr>
          <w:rFonts w:ascii="Times New Roman" w:hAnsi="Times New Roman" w:cs="Times New Roman"/>
          <w:b/>
          <w:sz w:val="24"/>
          <w:szCs w:val="24"/>
        </w:rPr>
        <w:t>В.2.1.</w:t>
      </w:r>
      <w:r w:rsidR="005B0B0A">
        <w:rPr>
          <w:rFonts w:ascii="Times New Roman" w:hAnsi="Times New Roman" w:cs="Times New Roman"/>
          <w:b/>
          <w:sz w:val="24"/>
          <w:szCs w:val="24"/>
        </w:rPr>
        <w:t xml:space="preserve"> Створення т</w:t>
      </w:r>
      <w:r w:rsidR="009757E7" w:rsidRPr="00BD48BD">
        <w:rPr>
          <w:rFonts w:ascii="Times New Roman" w:hAnsi="Times New Roman" w:cs="Times New Roman"/>
          <w:b/>
          <w:sz w:val="24"/>
          <w:szCs w:val="24"/>
        </w:rPr>
        <w:t>ехнологічн</w:t>
      </w:r>
      <w:r w:rsidR="005B0B0A">
        <w:rPr>
          <w:rFonts w:ascii="Times New Roman" w:hAnsi="Times New Roman" w:cs="Times New Roman"/>
          <w:b/>
          <w:sz w:val="24"/>
          <w:szCs w:val="24"/>
        </w:rPr>
        <w:t>ого</w:t>
      </w:r>
      <w:r w:rsidR="009757E7" w:rsidRPr="00BD48BD">
        <w:rPr>
          <w:rFonts w:ascii="Times New Roman" w:hAnsi="Times New Roman" w:cs="Times New Roman"/>
          <w:b/>
          <w:sz w:val="24"/>
          <w:szCs w:val="24"/>
        </w:rPr>
        <w:t xml:space="preserve"> парк</w:t>
      </w:r>
      <w:r w:rsidR="005B0B0A">
        <w:rPr>
          <w:rFonts w:ascii="Times New Roman" w:hAnsi="Times New Roman" w:cs="Times New Roman"/>
          <w:b/>
          <w:sz w:val="24"/>
          <w:szCs w:val="24"/>
        </w:rPr>
        <w:t>у</w:t>
      </w:r>
      <w:r w:rsidR="009757E7" w:rsidRPr="00BD48BD">
        <w:rPr>
          <w:rFonts w:ascii="Times New Roman" w:hAnsi="Times New Roman" w:cs="Times New Roman"/>
          <w:b/>
          <w:sz w:val="24"/>
          <w:szCs w:val="24"/>
        </w:rPr>
        <w:t xml:space="preserve">. </w:t>
      </w:r>
      <w:r w:rsidR="009757E7" w:rsidRPr="00BD48BD">
        <w:rPr>
          <w:rFonts w:ascii="Times New Roman" w:hAnsi="Times New Roman" w:cs="Times New Roman"/>
          <w:sz w:val="24"/>
          <w:szCs w:val="24"/>
        </w:rPr>
        <w:t xml:space="preserve">Створення у місті технологічного парку з бізнес-інкубатором сприятиме появі нових підприємств, їх зростанню та розвитку, підвищить конкурентоспроможність підприємств, стимулюватиме виробництво нових інноваційних продуктів та забезпечить їх просування на вітчизняний  та світовий ринок. </w:t>
      </w:r>
    </w:p>
    <w:p w:rsidR="009757E7" w:rsidRPr="00BD48BD" w:rsidRDefault="009757E7" w:rsidP="009757E7">
      <w:pPr>
        <w:pStyle w:val="a9"/>
        <w:rPr>
          <w:rFonts w:ascii="Times New Roman" w:hAnsi="Times New Roman" w:cs="Times New Roman"/>
          <w:sz w:val="8"/>
          <w:szCs w:val="8"/>
        </w:rPr>
      </w:pPr>
    </w:p>
    <w:p w:rsidR="009757E7" w:rsidRPr="00BD48BD" w:rsidRDefault="00836376" w:rsidP="00BD48BD">
      <w:pPr>
        <w:ind w:firstLine="0"/>
        <w:rPr>
          <w:rFonts w:ascii="Times New Roman" w:hAnsi="Times New Roman" w:cs="Times New Roman"/>
          <w:sz w:val="24"/>
          <w:szCs w:val="24"/>
        </w:rPr>
      </w:pPr>
      <w:r>
        <w:rPr>
          <w:rFonts w:ascii="Times New Roman" w:hAnsi="Times New Roman" w:cs="Times New Roman"/>
          <w:b/>
          <w:sz w:val="24"/>
          <w:szCs w:val="24"/>
        </w:rPr>
        <w:t xml:space="preserve">В.2.2. </w:t>
      </w:r>
      <w:r w:rsidR="009757E7" w:rsidRPr="00BD48BD">
        <w:rPr>
          <w:rFonts w:ascii="Times New Roman" w:hAnsi="Times New Roman" w:cs="Times New Roman"/>
          <w:b/>
          <w:sz w:val="24"/>
          <w:szCs w:val="24"/>
        </w:rPr>
        <w:t>Розвиток промислових зон</w:t>
      </w:r>
      <w:r w:rsidR="009757E7" w:rsidRPr="00BD48BD">
        <w:rPr>
          <w:rFonts w:ascii="Times New Roman" w:hAnsi="Times New Roman" w:cs="Times New Roman"/>
          <w:sz w:val="24"/>
          <w:szCs w:val="24"/>
        </w:rPr>
        <w:t>. Розробка та реалізація плану дій для подальшого розвитку існуючих та створення нових промислових зон згідно з міськими просторовими планами.</w:t>
      </w:r>
    </w:p>
    <w:p w:rsidR="009757E7" w:rsidRPr="00BD48BD" w:rsidRDefault="009757E7" w:rsidP="009757E7">
      <w:pPr>
        <w:pStyle w:val="a9"/>
        <w:rPr>
          <w:rFonts w:ascii="Times New Roman" w:hAnsi="Times New Roman" w:cs="Times New Roman"/>
          <w:sz w:val="8"/>
          <w:szCs w:val="8"/>
        </w:rPr>
      </w:pPr>
    </w:p>
    <w:p w:rsidR="009757E7" w:rsidRPr="00BD48BD" w:rsidRDefault="00836376" w:rsidP="00BD48BD">
      <w:pPr>
        <w:ind w:firstLine="0"/>
        <w:rPr>
          <w:rFonts w:ascii="Times New Roman" w:hAnsi="Times New Roman" w:cs="Times New Roman"/>
          <w:sz w:val="24"/>
          <w:szCs w:val="24"/>
        </w:rPr>
      </w:pPr>
      <w:r>
        <w:rPr>
          <w:rFonts w:ascii="Times New Roman" w:hAnsi="Times New Roman" w:cs="Times New Roman"/>
          <w:b/>
          <w:sz w:val="24"/>
          <w:szCs w:val="24"/>
        </w:rPr>
        <w:t>В.2.3.</w:t>
      </w:r>
      <w:r w:rsidR="005B0B0A">
        <w:rPr>
          <w:rFonts w:ascii="Times New Roman" w:hAnsi="Times New Roman" w:cs="Times New Roman"/>
          <w:b/>
          <w:sz w:val="24"/>
          <w:szCs w:val="24"/>
        </w:rPr>
        <w:t xml:space="preserve"> Створення ц</w:t>
      </w:r>
      <w:r w:rsidR="009757E7" w:rsidRPr="00BD48BD">
        <w:rPr>
          <w:rFonts w:ascii="Times New Roman" w:hAnsi="Times New Roman" w:cs="Times New Roman"/>
          <w:b/>
          <w:sz w:val="24"/>
          <w:szCs w:val="24"/>
        </w:rPr>
        <w:t>ентр</w:t>
      </w:r>
      <w:r w:rsidR="005B0B0A">
        <w:rPr>
          <w:rFonts w:ascii="Times New Roman" w:hAnsi="Times New Roman" w:cs="Times New Roman"/>
          <w:b/>
          <w:sz w:val="24"/>
          <w:szCs w:val="24"/>
        </w:rPr>
        <w:t>у</w:t>
      </w:r>
      <w:r w:rsidR="009757E7" w:rsidRPr="00BD48BD">
        <w:rPr>
          <w:rFonts w:ascii="Times New Roman" w:hAnsi="Times New Roman" w:cs="Times New Roman"/>
          <w:b/>
          <w:sz w:val="24"/>
          <w:szCs w:val="24"/>
        </w:rPr>
        <w:t xml:space="preserve"> підтримки бізнесу. </w:t>
      </w:r>
      <w:r w:rsidR="009757E7" w:rsidRPr="00BD48BD">
        <w:rPr>
          <w:rFonts w:ascii="Times New Roman" w:hAnsi="Times New Roman" w:cs="Times New Roman"/>
          <w:sz w:val="24"/>
          <w:szCs w:val="24"/>
        </w:rPr>
        <w:t xml:space="preserve">Створення Центру підтримки бізнесу має на меті сприяння розвитку приватного бізнесу відповідно до кращих міжнародних практик через надання консультативних послуг та тренінгів для підприємств. </w:t>
      </w:r>
    </w:p>
    <w:p w:rsidR="009757E7" w:rsidRPr="00BD48BD" w:rsidRDefault="009757E7" w:rsidP="009757E7">
      <w:pPr>
        <w:rPr>
          <w:rFonts w:ascii="Times New Roman" w:hAnsi="Times New Roman" w:cs="Times New Roman"/>
          <w:b/>
          <w:sz w:val="8"/>
          <w:szCs w:val="8"/>
          <w:u w:val="single"/>
        </w:rPr>
      </w:pPr>
    </w:p>
    <w:p w:rsidR="00065ED5" w:rsidRPr="00065ED5" w:rsidRDefault="00065ED5" w:rsidP="00065ED5">
      <w:pPr>
        <w:widowControl w:val="0"/>
        <w:autoSpaceDE w:val="0"/>
        <w:autoSpaceDN w:val="0"/>
        <w:adjustRightInd w:val="0"/>
        <w:ind w:firstLine="0"/>
        <w:rPr>
          <w:rFonts w:ascii="Times New Roman" w:hAnsi="Times New Roman" w:cs="Times New Roman"/>
          <w:b/>
          <w:sz w:val="24"/>
          <w:szCs w:val="24"/>
          <w:u w:val="single"/>
        </w:rPr>
      </w:pPr>
      <w:r w:rsidRPr="00065ED5">
        <w:rPr>
          <w:rFonts w:ascii="Times New Roman" w:hAnsi="Times New Roman" w:cs="Times New Roman"/>
          <w:b/>
          <w:sz w:val="24"/>
          <w:szCs w:val="24"/>
          <w:u w:val="single"/>
        </w:rPr>
        <w:t xml:space="preserve">Індикатори: </w:t>
      </w:r>
    </w:p>
    <w:p w:rsidR="009757E7" w:rsidRPr="00E76150" w:rsidRDefault="009757E7" w:rsidP="00800822">
      <w:pPr>
        <w:pStyle w:val="a9"/>
        <w:numPr>
          <w:ilvl w:val="0"/>
          <w:numId w:val="11"/>
        </w:numPr>
        <w:shd w:val="clear" w:color="auto" w:fill="D6E3BC" w:themeFill="accent3" w:themeFillTint="66"/>
        <w:tabs>
          <w:tab w:val="left" w:pos="426"/>
        </w:tabs>
        <w:ind w:left="426" w:firstLine="0"/>
        <w:jc w:val="left"/>
        <w:rPr>
          <w:rFonts w:ascii="Times New Roman" w:hAnsi="Times New Roman" w:cs="Times New Roman"/>
          <w:sz w:val="24"/>
          <w:szCs w:val="24"/>
        </w:rPr>
      </w:pPr>
      <w:r w:rsidRPr="00E76150">
        <w:rPr>
          <w:rFonts w:ascii="Times New Roman" w:hAnsi="Times New Roman" w:cs="Times New Roman"/>
          <w:sz w:val="24"/>
          <w:szCs w:val="24"/>
        </w:rPr>
        <w:t>кількість нових робочих місць у сфері малого та середнього бізнесу;</w:t>
      </w:r>
    </w:p>
    <w:p w:rsidR="009757E7" w:rsidRPr="00E76150" w:rsidRDefault="009757E7" w:rsidP="00800822">
      <w:pPr>
        <w:pStyle w:val="a9"/>
        <w:numPr>
          <w:ilvl w:val="0"/>
          <w:numId w:val="11"/>
        </w:numPr>
        <w:shd w:val="clear" w:color="auto" w:fill="D6E3BC" w:themeFill="accent3" w:themeFillTint="66"/>
        <w:tabs>
          <w:tab w:val="left" w:pos="426"/>
        </w:tabs>
        <w:ind w:left="426" w:firstLine="0"/>
        <w:jc w:val="left"/>
        <w:rPr>
          <w:rFonts w:ascii="Times New Roman" w:hAnsi="Times New Roman" w:cs="Times New Roman"/>
          <w:sz w:val="24"/>
          <w:szCs w:val="24"/>
        </w:rPr>
      </w:pPr>
      <w:r w:rsidRPr="00E76150">
        <w:rPr>
          <w:rFonts w:ascii="Times New Roman" w:hAnsi="Times New Roman" w:cs="Times New Roman"/>
          <w:sz w:val="24"/>
          <w:szCs w:val="24"/>
        </w:rPr>
        <w:t xml:space="preserve">створений бізнес-інкубатор; </w:t>
      </w:r>
    </w:p>
    <w:p w:rsidR="009757E7" w:rsidRPr="00E76150" w:rsidRDefault="009757E7" w:rsidP="00800822">
      <w:pPr>
        <w:pStyle w:val="a9"/>
        <w:numPr>
          <w:ilvl w:val="0"/>
          <w:numId w:val="11"/>
        </w:numPr>
        <w:shd w:val="clear" w:color="auto" w:fill="D6E3BC" w:themeFill="accent3" w:themeFillTint="66"/>
        <w:tabs>
          <w:tab w:val="left" w:pos="426"/>
        </w:tabs>
        <w:ind w:left="426" w:firstLine="0"/>
        <w:jc w:val="left"/>
        <w:rPr>
          <w:rFonts w:ascii="Times New Roman" w:hAnsi="Times New Roman" w:cs="Times New Roman"/>
          <w:sz w:val="24"/>
          <w:szCs w:val="24"/>
        </w:rPr>
      </w:pPr>
      <w:r w:rsidRPr="00E76150">
        <w:rPr>
          <w:rFonts w:ascii="Times New Roman" w:hAnsi="Times New Roman" w:cs="Times New Roman"/>
          <w:sz w:val="24"/>
          <w:szCs w:val="24"/>
        </w:rPr>
        <w:t>створений  технологічний парк;</w:t>
      </w:r>
    </w:p>
    <w:p w:rsidR="009757E7" w:rsidRPr="00E76150" w:rsidRDefault="009757E7" w:rsidP="00800822">
      <w:pPr>
        <w:pStyle w:val="a9"/>
        <w:numPr>
          <w:ilvl w:val="0"/>
          <w:numId w:val="11"/>
        </w:numPr>
        <w:shd w:val="clear" w:color="auto" w:fill="D6E3BC" w:themeFill="accent3" w:themeFillTint="66"/>
        <w:tabs>
          <w:tab w:val="left" w:pos="426"/>
        </w:tabs>
        <w:ind w:left="426" w:firstLine="0"/>
        <w:jc w:val="left"/>
        <w:rPr>
          <w:rFonts w:ascii="Times New Roman" w:hAnsi="Times New Roman" w:cs="Times New Roman"/>
          <w:sz w:val="24"/>
          <w:szCs w:val="24"/>
        </w:rPr>
      </w:pPr>
      <w:r w:rsidRPr="00E76150">
        <w:rPr>
          <w:rFonts w:ascii="Times New Roman" w:hAnsi="Times New Roman" w:cs="Times New Roman"/>
          <w:sz w:val="24"/>
          <w:szCs w:val="24"/>
        </w:rPr>
        <w:t xml:space="preserve">відсоток площі промислових  зон, яка використовується бізнесом; </w:t>
      </w:r>
    </w:p>
    <w:p w:rsidR="009757E7" w:rsidRPr="00E76150" w:rsidRDefault="009757E7" w:rsidP="00800822">
      <w:pPr>
        <w:pStyle w:val="a9"/>
        <w:numPr>
          <w:ilvl w:val="0"/>
          <w:numId w:val="11"/>
        </w:numPr>
        <w:shd w:val="clear" w:color="auto" w:fill="D6E3BC" w:themeFill="accent3" w:themeFillTint="66"/>
        <w:tabs>
          <w:tab w:val="left" w:pos="426"/>
        </w:tabs>
        <w:ind w:left="426" w:firstLine="0"/>
        <w:jc w:val="left"/>
        <w:rPr>
          <w:rFonts w:ascii="Times New Roman" w:hAnsi="Times New Roman" w:cs="Times New Roman"/>
          <w:sz w:val="24"/>
          <w:szCs w:val="24"/>
        </w:rPr>
      </w:pPr>
      <w:r w:rsidRPr="00E76150">
        <w:rPr>
          <w:rFonts w:ascii="Times New Roman" w:hAnsi="Times New Roman" w:cs="Times New Roman"/>
          <w:sz w:val="24"/>
          <w:szCs w:val="24"/>
        </w:rPr>
        <w:t>діючий Центр підтримки бізнесу</w:t>
      </w:r>
      <w:r>
        <w:rPr>
          <w:rFonts w:ascii="Times New Roman" w:hAnsi="Times New Roman" w:cs="Times New Roman"/>
          <w:sz w:val="24"/>
          <w:szCs w:val="24"/>
        </w:rPr>
        <w:t>.</w:t>
      </w:r>
    </w:p>
    <w:p w:rsidR="00BD48BD" w:rsidRDefault="00BD48BD" w:rsidP="00BD48BD">
      <w:pPr>
        <w:ind w:firstLine="0"/>
        <w:rPr>
          <w:rFonts w:ascii="Times New Roman" w:hAnsi="Times New Roman" w:cs="Times New Roman"/>
          <w:b/>
          <w:sz w:val="24"/>
          <w:szCs w:val="24"/>
        </w:rPr>
      </w:pPr>
    </w:p>
    <w:p w:rsidR="005B0B0A" w:rsidRDefault="005B0B0A" w:rsidP="005B0B0A">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w:t>
      </w:r>
      <w:r w:rsidR="009757E7" w:rsidRPr="005F5F75">
        <w:rPr>
          <w:rFonts w:ascii="Times New Roman" w:hAnsi="Times New Roman" w:cs="Times New Roman"/>
          <w:b/>
          <w:sz w:val="24"/>
          <w:szCs w:val="24"/>
        </w:rPr>
        <w:t xml:space="preserve">іль </w:t>
      </w:r>
      <w:r>
        <w:rPr>
          <w:rFonts w:ascii="Times New Roman" w:hAnsi="Times New Roman" w:cs="Times New Roman"/>
          <w:b/>
          <w:sz w:val="24"/>
          <w:szCs w:val="24"/>
        </w:rPr>
        <w:t>В.3.</w:t>
      </w:r>
    </w:p>
    <w:p w:rsidR="009757E7" w:rsidRPr="005F5F75" w:rsidRDefault="009757E7" w:rsidP="005B0B0A">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Кваліфіковані</w:t>
      </w:r>
      <w:r w:rsidRPr="005F5F75">
        <w:rPr>
          <w:rFonts w:ascii="Times New Roman" w:hAnsi="Times New Roman" w:cs="Times New Roman"/>
          <w:b/>
          <w:sz w:val="24"/>
          <w:szCs w:val="24"/>
        </w:rPr>
        <w:t xml:space="preserve"> та освічен</w:t>
      </w:r>
      <w:r>
        <w:rPr>
          <w:rFonts w:ascii="Times New Roman" w:hAnsi="Times New Roman" w:cs="Times New Roman"/>
          <w:b/>
          <w:sz w:val="24"/>
          <w:szCs w:val="24"/>
        </w:rPr>
        <w:t>і</w:t>
      </w:r>
      <w:r w:rsidRPr="005F5F75">
        <w:rPr>
          <w:rFonts w:ascii="Times New Roman" w:hAnsi="Times New Roman" w:cs="Times New Roman"/>
          <w:b/>
          <w:sz w:val="24"/>
          <w:szCs w:val="24"/>
        </w:rPr>
        <w:t xml:space="preserve"> </w:t>
      </w:r>
      <w:r>
        <w:rPr>
          <w:rFonts w:ascii="Times New Roman" w:hAnsi="Times New Roman" w:cs="Times New Roman"/>
          <w:b/>
          <w:sz w:val="24"/>
          <w:szCs w:val="24"/>
        </w:rPr>
        <w:t>кадри</w:t>
      </w:r>
    </w:p>
    <w:p w:rsidR="005B0B0A" w:rsidRPr="005B0B0A" w:rsidRDefault="005B0B0A" w:rsidP="00BD48BD">
      <w:pPr>
        <w:ind w:firstLine="0"/>
        <w:rPr>
          <w:rFonts w:ascii="Times New Roman" w:hAnsi="Times New Roman" w:cs="Times New Roman"/>
          <w:sz w:val="8"/>
          <w:szCs w:val="8"/>
        </w:rPr>
      </w:pPr>
    </w:p>
    <w:p w:rsidR="009757E7" w:rsidRPr="005F5F75" w:rsidRDefault="00065ED5" w:rsidP="00BD48BD">
      <w:pPr>
        <w:ind w:firstLine="0"/>
        <w:rPr>
          <w:rFonts w:ascii="Times New Roman" w:hAnsi="Times New Roman" w:cs="Times New Roman"/>
          <w:sz w:val="24"/>
          <w:szCs w:val="24"/>
        </w:rPr>
      </w:pPr>
      <w:r>
        <w:rPr>
          <w:rFonts w:ascii="Times New Roman" w:hAnsi="Times New Roman" w:cs="Times New Roman"/>
          <w:sz w:val="24"/>
          <w:szCs w:val="24"/>
        </w:rPr>
        <w:t>У</w:t>
      </w:r>
      <w:r w:rsidR="009757E7" w:rsidRPr="00C90217">
        <w:rPr>
          <w:rFonts w:ascii="Times New Roman" w:hAnsi="Times New Roman" w:cs="Times New Roman"/>
          <w:sz w:val="24"/>
          <w:szCs w:val="24"/>
        </w:rPr>
        <w:t xml:space="preserve"> інноваційній економіці, так званій економіці знань, </w:t>
      </w:r>
      <w:r w:rsidR="009757E7">
        <w:rPr>
          <w:rFonts w:ascii="Times New Roman" w:hAnsi="Times New Roman" w:cs="Times New Roman"/>
          <w:sz w:val="24"/>
          <w:szCs w:val="24"/>
        </w:rPr>
        <w:t>кваліфікація кадрів</w:t>
      </w:r>
      <w:r w:rsidR="009757E7" w:rsidRPr="00C90217">
        <w:rPr>
          <w:rFonts w:ascii="Times New Roman" w:hAnsi="Times New Roman" w:cs="Times New Roman"/>
          <w:sz w:val="24"/>
          <w:szCs w:val="24"/>
        </w:rPr>
        <w:t xml:space="preserve"> є найбільш</w:t>
      </w:r>
      <w:r w:rsidR="009757E7">
        <w:rPr>
          <w:rFonts w:ascii="Times New Roman" w:hAnsi="Times New Roman" w:cs="Times New Roman"/>
          <w:sz w:val="24"/>
          <w:szCs w:val="24"/>
        </w:rPr>
        <w:t>им конкурентним ресурсом</w:t>
      </w:r>
      <w:r w:rsidR="009757E7" w:rsidRPr="00C90217">
        <w:rPr>
          <w:rFonts w:ascii="Times New Roman" w:hAnsi="Times New Roman" w:cs="Times New Roman"/>
          <w:sz w:val="24"/>
          <w:szCs w:val="24"/>
        </w:rPr>
        <w:t xml:space="preserve"> та переваг</w:t>
      </w:r>
      <w:r w:rsidR="009757E7">
        <w:rPr>
          <w:rFonts w:ascii="Times New Roman" w:hAnsi="Times New Roman" w:cs="Times New Roman"/>
          <w:sz w:val="24"/>
          <w:szCs w:val="24"/>
        </w:rPr>
        <w:t>ою</w:t>
      </w:r>
      <w:r w:rsidR="009757E7" w:rsidRPr="00C90217">
        <w:rPr>
          <w:rFonts w:ascii="Times New Roman" w:hAnsi="Times New Roman" w:cs="Times New Roman"/>
          <w:sz w:val="24"/>
          <w:szCs w:val="24"/>
        </w:rPr>
        <w:t xml:space="preserve">. З метою створення високопродуктивної економіки міста необхідно сформувати ефективний, затребуваний на ринку праці та добре оплачуваний кадровий ресурс. </w:t>
      </w:r>
      <w:r w:rsidR="009757E7">
        <w:rPr>
          <w:rFonts w:ascii="Times New Roman" w:hAnsi="Times New Roman" w:cs="Times New Roman"/>
          <w:sz w:val="24"/>
          <w:szCs w:val="24"/>
        </w:rPr>
        <w:t>З</w:t>
      </w:r>
      <w:r w:rsidR="009757E7" w:rsidRPr="00C90217">
        <w:rPr>
          <w:rFonts w:ascii="Times New Roman" w:hAnsi="Times New Roman" w:cs="Times New Roman"/>
          <w:sz w:val="24"/>
          <w:szCs w:val="24"/>
        </w:rPr>
        <w:t xml:space="preserve">авдання підготовки достатньої кількості кваліфікованих, якісних кадрів </w:t>
      </w:r>
      <w:r w:rsidR="009757E7">
        <w:rPr>
          <w:rFonts w:ascii="Times New Roman" w:hAnsi="Times New Roman" w:cs="Times New Roman"/>
          <w:sz w:val="24"/>
          <w:szCs w:val="24"/>
        </w:rPr>
        <w:t xml:space="preserve">може бути вирішеним тільки </w:t>
      </w:r>
      <w:r w:rsidR="009757E7" w:rsidRPr="00C90217">
        <w:rPr>
          <w:rFonts w:ascii="Times New Roman" w:hAnsi="Times New Roman" w:cs="Times New Roman"/>
          <w:sz w:val="24"/>
          <w:szCs w:val="24"/>
        </w:rPr>
        <w:t xml:space="preserve">завдяки скоординованим зусиллям міської влади, </w:t>
      </w:r>
      <w:r w:rsidR="009757E7">
        <w:rPr>
          <w:rFonts w:ascii="Times New Roman" w:hAnsi="Times New Roman" w:cs="Times New Roman"/>
          <w:sz w:val="24"/>
          <w:szCs w:val="24"/>
        </w:rPr>
        <w:t>навчальних закладів і бізнесу. Така співпраця сприятиме також розширенню</w:t>
      </w:r>
      <w:r w:rsidR="009757E7" w:rsidRPr="00C90217">
        <w:rPr>
          <w:rFonts w:ascii="Times New Roman" w:hAnsi="Times New Roman" w:cs="Times New Roman"/>
          <w:sz w:val="24"/>
          <w:szCs w:val="24"/>
        </w:rPr>
        <w:t xml:space="preserve"> можливостей працевлаштування та побудови кар’єри на території </w:t>
      </w:r>
      <w:r w:rsidR="00BD48BD">
        <w:rPr>
          <w:rFonts w:ascii="Times New Roman" w:hAnsi="Times New Roman" w:cs="Times New Roman"/>
          <w:sz w:val="24"/>
          <w:szCs w:val="24"/>
        </w:rPr>
        <w:t>Боярки</w:t>
      </w:r>
      <w:r w:rsidR="009757E7" w:rsidRPr="00C90217">
        <w:rPr>
          <w:rFonts w:ascii="Times New Roman" w:hAnsi="Times New Roman" w:cs="Times New Roman"/>
          <w:sz w:val="24"/>
          <w:szCs w:val="24"/>
        </w:rPr>
        <w:t>.</w:t>
      </w:r>
    </w:p>
    <w:p w:rsidR="009757E7" w:rsidRPr="00BD48BD" w:rsidRDefault="009757E7" w:rsidP="009757E7">
      <w:pPr>
        <w:rPr>
          <w:rFonts w:ascii="Times New Roman" w:hAnsi="Times New Roman" w:cs="Times New Roman"/>
          <w:sz w:val="8"/>
          <w:szCs w:val="8"/>
        </w:rPr>
      </w:pPr>
    </w:p>
    <w:p w:rsidR="00065ED5" w:rsidRDefault="009757E7" w:rsidP="00BD48BD">
      <w:pPr>
        <w:ind w:firstLine="0"/>
        <w:rPr>
          <w:rFonts w:ascii="Times New Roman" w:hAnsi="Times New Roman" w:cs="Times New Roman"/>
          <w:sz w:val="24"/>
          <w:szCs w:val="24"/>
        </w:rPr>
      </w:pPr>
      <w:r>
        <w:rPr>
          <w:rFonts w:ascii="Times New Roman" w:hAnsi="Times New Roman" w:cs="Times New Roman"/>
          <w:sz w:val="24"/>
          <w:szCs w:val="24"/>
        </w:rPr>
        <w:t>Скориставшись ширшими можливостями</w:t>
      </w:r>
      <w:r w:rsidRPr="005F5F75">
        <w:rPr>
          <w:rFonts w:ascii="Times New Roman" w:hAnsi="Times New Roman" w:cs="Times New Roman"/>
          <w:sz w:val="24"/>
          <w:szCs w:val="24"/>
        </w:rPr>
        <w:t xml:space="preserve"> знайти своє місце на ринку праці</w:t>
      </w:r>
      <w:r>
        <w:rPr>
          <w:rFonts w:ascii="Times New Roman" w:hAnsi="Times New Roman" w:cs="Times New Roman"/>
          <w:sz w:val="24"/>
          <w:szCs w:val="24"/>
        </w:rPr>
        <w:t>,</w:t>
      </w:r>
      <w:r w:rsidRPr="005F5F75">
        <w:rPr>
          <w:rFonts w:ascii="Times New Roman" w:hAnsi="Times New Roman" w:cs="Times New Roman"/>
          <w:sz w:val="24"/>
          <w:szCs w:val="24"/>
        </w:rPr>
        <w:t xml:space="preserve"> </w:t>
      </w:r>
      <w:r>
        <w:rPr>
          <w:rFonts w:ascii="Times New Roman" w:hAnsi="Times New Roman" w:cs="Times New Roman"/>
          <w:sz w:val="24"/>
          <w:szCs w:val="24"/>
        </w:rPr>
        <w:t>мешканці</w:t>
      </w:r>
      <w:r w:rsidRPr="005F5F75">
        <w:rPr>
          <w:rFonts w:ascii="Times New Roman" w:hAnsi="Times New Roman" w:cs="Times New Roman"/>
          <w:sz w:val="24"/>
          <w:szCs w:val="24"/>
        </w:rPr>
        <w:t xml:space="preserve"> міста </w:t>
      </w:r>
      <w:r>
        <w:rPr>
          <w:rFonts w:ascii="Times New Roman" w:hAnsi="Times New Roman" w:cs="Times New Roman"/>
          <w:sz w:val="24"/>
          <w:szCs w:val="24"/>
        </w:rPr>
        <w:t>зможуть отримати також кращий доступ</w:t>
      </w:r>
      <w:r w:rsidRPr="005F5F75">
        <w:rPr>
          <w:rFonts w:ascii="Times New Roman" w:hAnsi="Times New Roman" w:cs="Times New Roman"/>
          <w:sz w:val="24"/>
          <w:szCs w:val="24"/>
        </w:rPr>
        <w:t xml:space="preserve"> до сучасної освіти та якісн</w:t>
      </w:r>
      <w:r>
        <w:rPr>
          <w:rFonts w:ascii="Times New Roman" w:hAnsi="Times New Roman" w:cs="Times New Roman"/>
          <w:sz w:val="24"/>
          <w:szCs w:val="24"/>
        </w:rPr>
        <w:t xml:space="preserve">их медичних послуг, </w:t>
      </w:r>
      <w:r w:rsidRPr="005F5F75">
        <w:rPr>
          <w:rFonts w:ascii="Times New Roman" w:hAnsi="Times New Roman" w:cs="Times New Roman"/>
          <w:sz w:val="24"/>
          <w:szCs w:val="24"/>
        </w:rPr>
        <w:t>культурної інфраструктури та інфраструктури дозвілля, покращення житлових умов</w:t>
      </w:r>
      <w:r>
        <w:rPr>
          <w:rFonts w:ascii="Times New Roman" w:hAnsi="Times New Roman" w:cs="Times New Roman"/>
          <w:sz w:val="24"/>
          <w:szCs w:val="24"/>
        </w:rPr>
        <w:t xml:space="preserve"> і тим самим відчути на собі результати успішного економічного розвитку міста</w:t>
      </w:r>
      <w:r w:rsidRPr="005F5F75">
        <w:rPr>
          <w:rFonts w:ascii="Times New Roman" w:hAnsi="Times New Roman" w:cs="Times New Roman"/>
          <w:sz w:val="24"/>
          <w:szCs w:val="24"/>
        </w:rPr>
        <w:t xml:space="preserve">. </w:t>
      </w:r>
    </w:p>
    <w:p w:rsidR="005B0B0A" w:rsidRPr="005B0B0A" w:rsidRDefault="005B0B0A" w:rsidP="00BD48BD">
      <w:pPr>
        <w:ind w:firstLine="0"/>
        <w:rPr>
          <w:rFonts w:ascii="Times New Roman" w:hAnsi="Times New Roman" w:cs="Times New Roman"/>
          <w:sz w:val="8"/>
          <w:szCs w:val="8"/>
        </w:rPr>
      </w:pPr>
    </w:p>
    <w:p w:rsidR="009757E7" w:rsidRDefault="009757E7" w:rsidP="00BD48BD">
      <w:pPr>
        <w:ind w:firstLine="0"/>
        <w:rPr>
          <w:rFonts w:ascii="Times New Roman" w:hAnsi="Times New Roman" w:cs="Times New Roman"/>
          <w:sz w:val="24"/>
          <w:szCs w:val="24"/>
        </w:rPr>
      </w:pPr>
      <w:r w:rsidRPr="00065ED5">
        <w:rPr>
          <w:rFonts w:ascii="Times New Roman" w:hAnsi="Times New Roman" w:cs="Times New Roman"/>
          <w:sz w:val="24"/>
          <w:szCs w:val="24"/>
        </w:rPr>
        <w:t>Тому</w:t>
      </w:r>
      <w:r w:rsidR="005F68A1" w:rsidRPr="00065ED5">
        <w:rPr>
          <w:rFonts w:ascii="Times New Roman" w:hAnsi="Times New Roman" w:cs="Times New Roman"/>
          <w:sz w:val="24"/>
          <w:szCs w:val="24"/>
        </w:rPr>
        <w:t>,</w:t>
      </w:r>
      <w:r w:rsidRPr="00065ED5">
        <w:rPr>
          <w:rFonts w:ascii="Times New Roman" w:hAnsi="Times New Roman" w:cs="Times New Roman"/>
          <w:sz w:val="24"/>
          <w:szCs w:val="24"/>
        </w:rPr>
        <w:t xml:space="preserve"> рівний та справедливий доступ до ринку праці</w:t>
      </w:r>
      <w:r w:rsidR="005F68A1" w:rsidRPr="00065ED5">
        <w:rPr>
          <w:rFonts w:ascii="Times New Roman" w:hAnsi="Times New Roman" w:cs="Times New Roman"/>
          <w:sz w:val="24"/>
          <w:szCs w:val="24"/>
        </w:rPr>
        <w:t>,</w:t>
      </w:r>
      <w:r w:rsidRPr="00065ED5">
        <w:rPr>
          <w:rFonts w:ascii="Times New Roman" w:hAnsi="Times New Roman" w:cs="Times New Roman"/>
          <w:sz w:val="24"/>
          <w:szCs w:val="24"/>
        </w:rPr>
        <w:t xml:space="preserve"> має вирішальне значення для забезпечення економічно, соціально та екологічно сталого зростання.</w:t>
      </w:r>
    </w:p>
    <w:p w:rsidR="009757E7" w:rsidRPr="005F68A1" w:rsidRDefault="009757E7" w:rsidP="009757E7">
      <w:pPr>
        <w:rPr>
          <w:rFonts w:ascii="Times New Roman" w:hAnsi="Times New Roman" w:cs="Times New Roman"/>
          <w:sz w:val="8"/>
          <w:szCs w:val="8"/>
        </w:rPr>
      </w:pPr>
    </w:p>
    <w:p w:rsidR="009757E7" w:rsidRPr="005F5F75" w:rsidRDefault="005B0B0A" w:rsidP="005B0B0A">
      <w:pPr>
        <w:shd w:val="clear" w:color="auto" w:fill="D6E3BC" w:themeFill="accent3" w:themeFillTint="66"/>
        <w:ind w:firstLine="0"/>
        <w:rPr>
          <w:rFonts w:ascii="Times New Roman" w:hAnsi="Times New Roman" w:cs="Times New Roman"/>
          <w:b/>
          <w:sz w:val="24"/>
          <w:szCs w:val="24"/>
          <w:u w:val="single"/>
        </w:rPr>
      </w:pPr>
      <w:r w:rsidRPr="005B0B0A">
        <w:rPr>
          <w:rFonts w:ascii="Times New Roman" w:hAnsi="Times New Roman" w:cs="Times New Roman"/>
          <w:b/>
          <w:sz w:val="24"/>
          <w:szCs w:val="24"/>
          <w:shd w:val="clear" w:color="auto" w:fill="D6E3BC" w:themeFill="accent3" w:themeFillTint="66"/>
        </w:rPr>
        <w:lastRenderedPageBreak/>
        <w:t>Оперативні цілі</w:t>
      </w:r>
      <w:r w:rsidRPr="005B0B0A">
        <w:rPr>
          <w:rFonts w:ascii="Times New Roman" w:hAnsi="Times New Roman" w:cs="Times New Roman"/>
          <w:b/>
          <w:sz w:val="24"/>
          <w:szCs w:val="24"/>
        </w:rPr>
        <w:t>;</w:t>
      </w:r>
    </w:p>
    <w:p w:rsidR="009757E7" w:rsidRPr="005F68A1" w:rsidRDefault="00836376" w:rsidP="005F68A1">
      <w:pPr>
        <w:ind w:firstLine="0"/>
        <w:rPr>
          <w:rFonts w:ascii="Times New Roman" w:hAnsi="Times New Roman" w:cs="Times New Roman"/>
          <w:sz w:val="24"/>
          <w:szCs w:val="24"/>
        </w:rPr>
      </w:pPr>
      <w:r>
        <w:rPr>
          <w:rFonts w:ascii="Times New Roman" w:hAnsi="Times New Roman" w:cs="Times New Roman"/>
          <w:b/>
          <w:sz w:val="24"/>
          <w:szCs w:val="24"/>
        </w:rPr>
        <w:t>В.3.1.</w:t>
      </w:r>
      <w:r w:rsidR="005B0B0A">
        <w:rPr>
          <w:rFonts w:ascii="Times New Roman" w:hAnsi="Times New Roman" w:cs="Times New Roman"/>
          <w:b/>
          <w:sz w:val="24"/>
          <w:szCs w:val="24"/>
        </w:rPr>
        <w:t xml:space="preserve"> </w:t>
      </w:r>
      <w:r w:rsidR="009757E7" w:rsidRPr="005F68A1">
        <w:rPr>
          <w:rFonts w:ascii="Times New Roman" w:hAnsi="Times New Roman" w:cs="Times New Roman"/>
          <w:b/>
          <w:sz w:val="24"/>
          <w:szCs w:val="24"/>
        </w:rPr>
        <w:t>Розширення зв’язків між освітою та економікою</w:t>
      </w:r>
      <w:r w:rsidR="009757E7" w:rsidRPr="005F68A1">
        <w:rPr>
          <w:rFonts w:ascii="Times New Roman" w:hAnsi="Times New Roman" w:cs="Times New Roman"/>
          <w:sz w:val="24"/>
          <w:szCs w:val="24"/>
        </w:rPr>
        <w:t xml:space="preserve">. Міська влада повинна розвивати зв’язки із закладами, які надають середню професійну та вищу освіту з одного боку та міськими підприємствами та бізнесом з іншого, щоб  розвивати та просувати освітні програми, які відповідатимуть потребам економіки міста. </w:t>
      </w:r>
    </w:p>
    <w:p w:rsidR="009757E7" w:rsidRPr="005F68A1" w:rsidRDefault="009757E7" w:rsidP="009757E7">
      <w:pPr>
        <w:pStyle w:val="a9"/>
        <w:rPr>
          <w:rFonts w:ascii="Times New Roman" w:hAnsi="Times New Roman" w:cs="Times New Roman"/>
          <w:sz w:val="8"/>
          <w:szCs w:val="8"/>
        </w:rPr>
      </w:pPr>
    </w:p>
    <w:p w:rsidR="009757E7" w:rsidRPr="005F68A1" w:rsidRDefault="00836376" w:rsidP="005F68A1">
      <w:pPr>
        <w:ind w:firstLine="0"/>
        <w:rPr>
          <w:rFonts w:ascii="Times New Roman" w:hAnsi="Times New Roman" w:cs="Times New Roman"/>
          <w:sz w:val="24"/>
          <w:szCs w:val="24"/>
        </w:rPr>
      </w:pPr>
      <w:r>
        <w:rPr>
          <w:rFonts w:ascii="Times New Roman" w:hAnsi="Times New Roman" w:cs="Times New Roman"/>
          <w:b/>
          <w:sz w:val="24"/>
          <w:szCs w:val="24"/>
        </w:rPr>
        <w:t>В.3.2.</w:t>
      </w:r>
      <w:r w:rsidR="005B0B0A">
        <w:rPr>
          <w:rFonts w:ascii="Times New Roman" w:hAnsi="Times New Roman" w:cs="Times New Roman"/>
          <w:b/>
          <w:sz w:val="24"/>
          <w:szCs w:val="24"/>
        </w:rPr>
        <w:t xml:space="preserve"> </w:t>
      </w:r>
      <w:r w:rsidR="009757E7" w:rsidRPr="005F68A1">
        <w:rPr>
          <w:rFonts w:ascii="Times New Roman" w:hAnsi="Times New Roman" w:cs="Times New Roman"/>
          <w:b/>
          <w:sz w:val="24"/>
          <w:szCs w:val="24"/>
        </w:rPr>
        <w:t>Забезпечення зв’язку між безробітними та бізнесом</w:t>
      </w:r>
      <w:r w:rsidR="009757E7" w:rsidRPr="005F68A1">
        <w:rPr>
          <w:rFonts w:ascii="Times New Roman" w:hAnsi="Times New Roman" w:cs="Times New Roman"/>
          <w:sz w:val="24"/>
          <w:szCs w:val="24"/>
        </w:rPr>
        <w:t>. Місто має організовувати ярмарки вакансій, презентації підприємств для ознайомлення незайнятих громадян з потенційними роботодавцями.</w:t>
      </w:r>
    </w:p>
    <w:p w:rsidR="009757E7" w:rsidRPr="005F68A1" w:rsidRDefault="009757E7" w:rsidP="009757E7">
      <w:pPr>
        <w:pStyle w:val="a9"/>
        <w:rPr>
          <w:rFonts w:ascii="Times New Roman" w:hAnsi="Times New Roman" w:cs="Times New Roman"/>
          <w:sz w:val="8"/>
          <w:szCs w:val="8"/>
        </w:rPr>
      </w:pPr>
    </w:p>
    <w:p w:rsidR="009757E7" w:rsidRPr="005F68A1" w:rsidRDefault="00836376" w:rsidP="005F68A1">
      <w:pPr>
        <w:ind w:firstLine="0"/>
        <w:rPr>
          <w:rFonts w:ascii="Times New Roman" w:hAnsi="Times New Roman" w:cs="Times New Roman"/>
          <w:sz w:val="24"/>
          <w:szCs w:val="24"/>
        </w:rPr>
      </w:pPr>
      <w:r>
        <w:rPr>
          <w:rFonts w:ascii="Times New Roman" w:hAnsi="Times New Roman" w:cs="Times New Roman"/>
          <w:b/>
          <w:sz w:val="24"/>
          <w:szCs w:val="24"/>
        </w:rPr>
        <w:t>В.3.3.</w:t>
      </w:r>
      <w:r w:rsidR="005B0B0A">
        <w:rPr>
          <w:rFonts w:ascii="Times New Roman" w:hAnsi="Times New Roman" w:cs="Times New Roman"/>
          <w:b/>
          <w:sz w:val="24"/>
          <w:szCs w:val="24"/>
        </w:rPr>
        <w:t xml:space="preserve"> </w:t>
      </w:r>
      <w:r w:rsidR="009757E7" w:rsidRPr="005F68A1">
        <w:rPr>
          <w:rFonts w:ascii="Times New Roman" w:hAnsi="Times New Roman" w:cs="Times New Roman"/>
          <w:b/>
          <w:sz w:val="24"/>
          <w:szCs w:val="24"/>
        </w:rPr>
        <w:t>Тренінгові модулі.</w:t>
      </w:r>
      <w:r w:rsidR="009757E7" w:rsidRPr="005F68A1">
        <w:rPr>
          <w:rFonts w:ascii="Times New Roman" w:hAnsi="Times New Roman" w:cs="Times New Roman"/>
          <w:sz w:val="24"/>
          <w:szCs w:val="24"/>
        </w:rPr>
        <w:t xml:space="preserve"> Місто має сприяти реалізації спеціалізованих </w:t>
      </w:r>
      <w:proofErr w:type="spellStart"/>
      <w:r w:rsidR="009757E7" w:rsidRPr="005F68A1">
        <w:rPr>
          <w:rFonts w:ascii="Times New Roman" w:hAnsi="Times New Roman" w:cs="Times New Roman"/>
          <w:sz w:val="24"/>
          <w:szCs w:val="24"/>
        </w:rPr>
        <w:t>тренінгових</w:t>
      </w:r>
      <w:proofErr w:type="spellEnd"/>
      <w:r w:rsidR="009757E7" w:rsidRPr="005F68A1">
        <w:rPr>
          <w:rFonts w:ascii="Times New Roman" w:hAnsi="Times New Roman" w:cs="Times New Roman"/>
          <w:sz w:val="24"/>
          <w:szCs w:val="24"/>
        </w:rPr>
        <w:t xml:space="preserve"> </w:t>
      </w:r>
      <w:r w:rsidR="00414B3B">
        <w:rPr>
          <w:rFonts w:ascii="Times New Roman" w:hAnsi="Times New Roman" w:cs="Times New Roman"/>
          <w:sz w:val="24"/>
          <w:szCs w:val="24"/>
        </w:rPr>
        <w:t xml:space="preserve">та навчальних </w:t>
      </w:r>
      <w:r w:rsidR="009757E7" w:rsidRPr="005F68A1">
        <w:rPr>
          <w:rFonts w:ascii="Times New Roman" w:hAnsi="Times New Roman" w:cs="Times New Roman"/>
          <w:sz w:val="24"/>
          <w:szCs w:val="24"/>
        </w:rPr>
        <w:t>програм з різних дисциплін з метою задоволення кадрових потреб місцевих роботодавців.</w:t>
      </w:r>
    </w:p>
    <w:p w:rsidR="009757E7" w:rsidRPr="005F68A1" w:rsidRDefault="009757E7" w:rsidP="009757E7">
      <w:pPr>
        <w:pStyle w:val="a9"/>
        <w:rPr>
          <w:rFonts w:ascii="Times New Roman" w:hAnsi="Times New Roman" w:cs="Times New Roman"/>
          <w:sz w:val="8"/>
          <w:szCs w:val="8"/>
        </w:rPr>
      </w:pPr>
    </w:p>
    <w:p w:rsidR="009757E7" w:rsidRPr="005F68A1" w:rsidRDefault="00836376" w:rsidP="005F68A1">
      <w:pPr>
        <w:ind w:firstLine="0"/>
        <w:rPr>
          <w:rFonts w:ascii="Times New Roman" w:hAnsi="Times New Roman" w:cs="Times New Roman"/>
          <w:sz w:val="24"/>
          <w:szCs w:val="24"/>
        </w:rPr>
      </w:pPr>
      <w:r>
        <w:rPr>
          <w:rFonts w:ascii="Times New Roman" w:hAnsi="Times New Roman" w:cs="Times New Roman"/>
          <w:b/>
          <w:sz w:val="24"/>
          <w:szCs w:val="24"/>
        </w:rPr>
        <w:t>В.3.4.</w:t>
      </w:r>
      <w:r w:rsidR="005B0B0A">
        <w:rPr>
          <w:rFonts w:ascii="Times New Roman" w:hAnsi="Times New Roman" w:cs="Times New Roman"/>
          <w:b/>
          <w:sz w:val="24"/>
          <w:szCs w:val="24"/>
        </w:rPr>
        <w:t xml:space="preserve"> </w:t>
      </w:r>
      <w:r w:rsidR="009757E7" w:rsidRPr="005F68A1">
        <w:rPr>
          <w:rFonts w:ascii="Times New Roman" w:hAnsi="Times New Roman" w:cs="Times New Roman"/>
          <w:b/>
          <w:sz w:val="24"/>
          <w:szCs w:val="24"/>
        </w:rPr>
        <w:t>Збереження та залучення кваліфікованих кадрів</w:t>
      </w:r>
      <w:r w:rsidR="009757E7" w:rsidRPr="005F68A1">
        <w:rPr>
          <w:rFonts w:ascii="Times New Roman" w:hAnsi="Times New Roman" w:cs="Times New Roman"/>
          <w:sz w:val="24"/>
          <w:szCs w:val="24"/>
        </w:rPr>
        <w:t>. Місто спільно з роботодавцям має розробляти спеціальні програми, щоб зберегти місцеві висококваліфіковані кадри та залучати висококваліфікованих фахівців з інших міст (регіонів). Слід заохочувати працевлаштування висококваліфікованих кадрів на міських підприємствах, щоб скоротити їх відтік за межі міста.</w:t>
      </w:r>
    </w:p>
    <w:p w:rsidR="005F68A1" w:rsidRPr="005F68A1" w:rsidRDefault="005F68A1" w:rsidP="005F68A1">
      <w:pPr>
        <w:ind w:firstLine="0"/>
        <w:rPr>
          <w:rFonts w:ascii="Times New Roman" w:hAnsi="Times New Roman" w:cs="Times New Roman"/>
          <w:sz w:val="8"/>
          <w:szCs w:val="8"/>
        </w:rPr>
      </w:pPr>
    </w:p>
    <w:p w:rsidR="00065ED5" w:rsidRPr="00065ED5" w:rsidRDefault="00065ED5" w:rsidP="00065ED5">
      <w:pPr>
        <w:widowControl w:val="0"/>
        <w:autoSpaceDE w:val="0"/>
        <w:autoSpaceDN w:val="0"/>
        <w:adjustRightInd w:val="0"/>
        <w:ind w:firstLine="0"/>
        <w:rPr>
          <w:rFonts w:ascii="Times New Roman" w:hAnsi="Times New Roman" w:cs="Times New Roman"/>
          <w:b/>
          <w:sz w:val="24"/>
          <w:szCs w:val="24"/>
          <w:u w:val="single"/>
        </w:rPr>
      </w:pPr>
      <w:r w:rsidRPr="00065ED5">
        <w:rPr>
          <w:rFonts w:ascii="Times New Roman" w:hAnsi="Times New Roman" w:cs="Times New Roman"/>
          <w:b/>
          <w:sz w:val="24"/>
          <w:szCs w:val="24"/>
          <w:u w:val="single"/>
        </w:rPr>
        <w:t xml:space="preserve">Індикатори: </w:t>
      </w:r>
    </w:p>
    <w:p w:rsidR="009757E7" w:rsidRPr="005F5F75" w:rsidRDefault="009757E7" w:rsidP="00800822">
      <w:pPr>
        <w:pStyle w:val="a9"/>
        <w:numPr>
          <w:ilvl w:val="0"/>
          <w:numId w:val="12"/>
        </w:numPr>
        <w:shd w:val="clear" w:color="auto" w:fill="D6E3BC" w:themeFill="accent3" w:themeFillTint="66"/>
        <w:ind w:left="426" w:firstLine="0"/>
        <w:jc w:val="left"/>
        <w:rPr>
          <w:rFonts w:ascii="Times New Roman" w:hAnsi="Times New Roman" w:cs="Times New Roman"/>
          <w:sz w:val="24"/>
          <w:szCs w:val="24"/>
        </w:rPr>
      </w:pPr>
      <w:r>
        <w:rPr>
          <w:rFonts w:ascii="Times New Roman" w:hAnsi="Times New Roman" w:cs="Times New Roman"/>
          <w:sz w:val="24"/>
          <w:szCs w:val="24"/>
        </w:rPr>
        <w:t>зменшення кількості</w:t>
      </w:r>
      <w:r w:rsidRPr="005F5F75">
        <w:rPr>
          <w:rFonts w:ascii="Times New Roman" w:hAnsi="Times New Roman" w:cs="Times New Roman"/>
          <w:sz w:val="24"/>
          <w:szCs w:val="24"/>
        </w:rPr>
        <w:t xml:space="preserve"> зареєстрованих безробітних</w:t>
      </w:r>
      <w:r>
        <w:rPr>
          <w:rFonts w:ascii="Times New Roman" w:hAnsi="Times New Roman" w:cs="Times New Roman"/>
          <w:sz w:val="24"/>
          <w:szCs w:val="24"/>
        </w:rPr>
        <w:t>;</w:t>
      </w:r>
      <w:r w:rsidRPr="005F5F75">
        <w:rPr>
          <w:rFonts w:ascii="Times New Roman" w:hAnsi="Times New Roman" w:cs="Times New Roman"/>
          <w:sz w:val="24"/>
          <w:szCs w:val="24"/>
        </w:rPr>
        <w:t xml:space="preserve"> </w:t>
      </w:r>
    </w:p>
    <w:p w:rsidR="009757E7" w:rsidRPr="005F5F75" w:rsidRDefault="009757E7" w:rsidP="00800822">
      <w:pPr>
        <w:pStyle w:val="a9"/>
        <w:numPr>
          <w:ilvl w:val="0"/>
          <w:numId w:val="12"/>
        </w:numPr>
        <w:shd w:val="clear" w:color="auto" w:fill="D6E3BC" w:themeFill="accent3" w:themeFillTint="66"/>
        <w:ind w:left="426" w:firstLine="0"/>
        <w:jc w:val="left"/>
        <w:rPr>
          <w:rFonts w:ascii="Times New Roman" w:hAnsi="Times New Roman" w:cs="Times New Roman"/>
          <w:sz w:val="24"/>
          <w:szCs w:val="24"/>
        </w:rPr>
      </w:pPr>
      <w:r>
        <w:rPr>
          <w:rFonts w:ascii="Times New Roman" w:hAnsi="Times New Roman" w:cs="Times New Roman"/>
          <w:sz w:val="24"/>
          <w:szCs w:val="24"/>
        </w:rPr>
        <w:t>к</w:t>
      </w:r>
      <w:r w:rsidRPr="005F5F75">
        <w:rPr>
          <w:rFonts w:ascii="Times New Roman" w:hAnsi="Times New Roman" w:cs="Times New Roman"/>
          <w:sz w:val="24"/>
          <w:szCs w:val="24"/>
        </w:rPr>
        <w:t>ількість організованих ярмар</w:t>
      </w:r>
      <w:r>
        <w:rPr>
          <w:rFonts w:ascii="Times New Roman" w:hAnsi="Times New Roman" w:cs="Times New Roman"/>
          <w:sz w:val="24"/>
          <w:szCs w:val="24"/>
        </w:rPr>
        <w:t>ків</w:t>
      </w:r>
      <w:r w:rsidRPr="005F5F75">
        <w:rPr>
          <w:rFonts w:ascii="Times New Roman" w:hAnsi="Times New Roman" w:cs="Times New Roman"/>
          <w:sz w:val="24"/>
          <w:szCs w:val="24"/>
        </w:rPr>
        <w:t xml:space="preserve"> робочих місць</w:t>
      </w:r>
      <w:r>
        <w:rPr>
          <w:rFonts w:ascii="Times New Roman" w:hAnsi="Times New Roman" w:cs="Times New Roman"/>
          <w:sz w:val="24"/>
          <w:szCs w:val="24"/>
        </w:rPr>
        <w:t>;</w:t>
      </w:r>
    </w:p>
    <w:p w:rsidR="009757E7" w:rsidRPr="005F5F75" w:rsidRDefault="009757E7" w:rsidP="00800822">
      <w:pPr>
        <w:pStyle w:val="a9"/>
        <w:numPr>
          <w:ilvl w:val="0"/>
          <w:numId w:val="12"/>
        </w:numPr>
        <w:shd w:val="clear" w:color="auto" w:fill="D6E3BC" w:themeFill="accent3" w:themeFillTint="66"/>
        <w:ind w:left="426" w:firstLine="0"/>
        <w:jc w:val="left"/>
        <w:rPr>
          <w:rFonts w:ascii="Times New Roman" w:hAnsi="Times New Roman" w:cs="Times New Roman"/>
          <w:sz w:val="24"/>
          <w:szCs w:val="24"/>
        </w:rPr>
      </w:pPr>
      <w:r>
        <w:rPr>
          <w:rFonts w:ascii="Times New Roman" w:hAnsi="Times New Roman" w:cs="Times New Roman"/>
          <w:sz w:val="24"/>
          <w:szCs w:val="24"/>
        </w:rPr>
        <w:t>к</w:t>
      </w:r>
      <w:r w:rsidRPr="005F5F75">
        <w:rPr>
          <w:rFonts w:ascii="Times New Roman" w:hAnsi="Times New Roman" w:cs="Times New Roman"/>
          <w:sz w:val="24"/>
          <w:szCs w:val="24"/>
        </w:rPr>
        <w:t xml:space="preserve">ількість створених </w:t>
      </w:r>
      <w:proofErr w:type="spellStart"/>
      <w:r w:rsidRPr="005F5F75">
        <w:rPr>
          <w:rFonts w:ascii="Times New Roman" w:hAnsi="Times New Roman" w:cs="Times New Roman"/>
          <w:sz w:val="24"/>
          <w:szCs w:val="24"/>
        </w:rPr>
        <w:t>тренінгових</w:t>
      </w:r>
      <w:proofErr w:type="spellEnd"/>
      <w:r w:rsidRPr="005F5F75">
        <w:rPr>
          <w:rFonts w:ascii="Times New Roman" w:hAnsi="Times New Roman" w:cs="Times New Roman"/>
          <w:sz w:val="24"/>
          <w:szCs w:val="24"/>
        </w:rPr>
        <w:t xml:space="preserve"> модулів</w:t>
      </w:r>
      <w:r>
        <w:rPr>
          <w:rFonts w:ascii="Times New Roman" w:hAnsi="Times New Roman" w:cs="Times New Roman"/>
          <w:sz w:val="24"/>
          <w:szCs w:val="24"/>
        </w:rPr>
        <w:t>;</w:t>
      </w:r>
    </w:p>
    <w:p w:rsidR="009757E7" w:rsidRPr="005F5F75" w:rsidRDefault="009757E7" w:rsidP="00800822">
      <w:pPr>
        <w:pStyle w:val="a9"/>
        <w:numPr>
          <w:ilvl w:val="0"/>
          <w:numId w:val="12"/>
        </w:numPr>
        <w:shd w:val="clear" w:color="auto" w:fill="D6E3BC" w:themeFill="accent3" w:themeFillTint="66"/>
        <w:ind w:left="426" w:firstLine="0"/>
        <w:jc w:val="left"/>
        <w:rPr>
          <w:rFonts w:ascii="Times New Roman" w:hAnsi="Times New Roman" w:cs="Times New Roman"/>
          <w:sz w:val="24"/>
          <w:szCs w:val="24"/>
        </w:rPr>
      </w:pPr>
      <w:r>
        <w:rPr>
          <w:rFonts w:ascii="Times New Roman" w:hAnsi="Times New Roman" w:cs="Times New Roman"/>
          <w:sz w:val="24"/>
          <w:szCs w:val="24"/>
        </w:rPr>
        <w:t>к</w:t>
      </w:r>
      <w:r w:rsidRPr="005F5F75">
        <w:rPr>
          <w:rFonts w:ascii="Times New Roman" w:hAnsi="Times New Roman" w:cs="Times New Roman"/>
          <w:sz w:val="24"/>
          <w:szCs w:val="24"/>
        </w:rPr>
        <w:t>ількість учасників</w:t>
      </w:r>
      <w:r>
        <w:rPr>
          <w:rFonts w:ascii="Times New Roman" w:hAnsi="Times New Roman" w:cs="Times New Roman"/>
          <w:sz w:val="24"/>
          <w:szCs w:val="24"/>
        </w:rPr>
        <w:t xml:space="preserve">, які пройшли навчання </w:t>
      </w:r>
      <w:r w:rsidRPr="005F5F75">
        <w:rPr>
          <w:rFonts w:ascii="Times New Roman" w:hAnsi="Times New Roman" w:cs="Times New Roman"/>
          <w:sz w:val="24"/>
          <w:szCs w:val="24"/>
        </w:rPr>
        <w:t xml:space="preserve"> у </w:t>
      </w:r>
      <w:proofErr w:type="spellStart"/>
      <w:r w:rsidRPr="005F5F75">
        <w:rPr>
          <w:rFonts w:ascii="Times New Roman" w:hAnsi="Times New Roman" w:cs="Times New Roman"/>
          <w:sz w:val="24"/>
          <w:szCs w:val="24"/>
        </w:rPr>
        <w:t>тренінгових</w:t>
      </w:r>
      <w:proofErr w:type="spellEnd"/>
      <w:r w:rsidRPr="005F5F75">
        <w:rPr>
          <w:rFonts w:ascii="Times New Roman" w:hAnsi="Times New Roman" w:cs="Times New Roman"/>
          <w:sz w:val="24"/>
          <w:szCs w:val="24"/>
        </w:rPr>
        <w:t xml:space="preserve"> модулях</w:t>
      </w:r>
      <w:r>
        <w:rPr>
          <w:rFonts w:ascii="Times New Roman" w:hAnsi="Times New Roman" w:cs="Times New Roman"/>
          <w:sz w:val="24"/>
          <w:szCs w:val="24"/>
        </w:rPr>
        <w:t>;</w:t>
      </w:r>
    </w:p>
    <w:p w:rsidR="009757E7" w:rsidRPr="005F5F75" w:rsidRDefault="009757E7" w:rsidP="00800822">
      <w:pPr>
        <w:pStyle w:val="a9"/>
        <w:numPr>
          <w:ilvl w:val="0"/>
          <w:numId w:val="12"/>
        </w:numPr>
        <w:shd w:val="clear" w:color="auto" w:fill="D6E3BC" w:themeFill="accent3" w:themeFillTint="66"/>
        <w:ind w:left="426" w:firstLine="0"/>
        <w:jc w:val="left"/>
        <w:rPr>
          <w:rFonts w:ascii="Times New Roman" w:hAnsi="Times New Roman" w:cs="Times New Roman"/>
          <w:sz w:val="24"/>
          <w:szCs w:val="24"/>
        </w:rPr>
      </w:pPr>
      <w:r>
        <w:rPr>
          <w:rFonts w:ascii="Times New Roman" w:hAnsi="Times New Roman" w:cs="Times New Roman"/>
          <w:sz w:val="24"/>
          <w:szCs w:val="24"/>
        </w:rPr>
        <w:t xml:space="preserve">розроблені програми, спрямовані на збереження та залучення кваліфікованих кадрів. </w:t>
      </w:r>
      <w:r w:rsidRPr="005F5F75">
        <w:rPr>
          <w:rFonts w:ascii="Times New Roman" w:hAnsi="Times New Roman" w:cs="Times New Roman"/>
          <w:sz w:val="24"/>
          <w:szCs w:val="24"/>
        </w:rPr>
        <w:t xml:space="preserve"> </w:t>
      </w:r>
    </w:p>
    <w:p w:rsidR="009757E7" w:rsidRDefault="009757E7" w:rsidP="009757E7">
      <w:pPr>
        <w:jc w:val="center"/>
        <w:rPr>
          <w:rFonts w:ascii="Times New Roman" w:hAnsi="Times New Roman" w:cs="Times New Roman"/>
          <w:b/>
          <w:sz w:val="24"/>
          <w:szCs w:val="24"/>
        </w:rPr>
      </w:pPr>
    </w:p>
    <w:p w:rsidR="005B0B0A" w:rsidRDefault="005B0B0A" w:rsidP="005B0B0A">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ціль В.</w:t>
      </w:r>
      <w:r w:rsidR="009757E7" w:rsidRPr="005F5F75">
        <w:rPr>
          <w:rFonts w:ascii="Times New Roman" w:hAnsi="Times New Roman" w:cs="Times New Roman"/>
          <w:b/>
          <w:sz w:val="24"/>
          <w:szCs w:val="24"/>
        </w:rPr>
        <w:t>4</w:t>
      </w:r>
      <w:r w:rsidR="005F68A1">
        <w:rPr>
          <w:rFonts w:ascii="Times New Roman" w:hAnsi="Times New Roman" w:cs="Times New Roman"/>
          <w:b/>
          <w:sz w:val="24"/>
          <w:szCs w:val="24"/>
        </w:rPr>
        <w:t>.</w:t>
      </w:r>
      <w:r w:rsidR="009757E7" w:rsidRPr="005F5F75">
        <w:rPr>
          <w:rFonts w:ascii="Times New Roman" w:hAnsi="Times New Roman" w:cs="Times New Roman"/>
          <w:b/>
          <w:sz w:val="24"/>
          <w:szCs w:val="24"/>
        </w:rPr>
        <w:t xml:space="preserve"> </w:t>
      </w:r>
    </w:p>
    <w:p w:rsidR="009757E7" w:rsidRPr="005F5F75" w:rsidRDefault="009757E7" w:rsidP="005B0B0A">
      <w:pPr>
        <w:shd w:val="clear" w:color="auto" w:fill="FFFFCC"/>
        <w:ind w:firstLine="0"/>
        <w:rPr>
          <w:rFonts w:ascii="Times New Roman" w:hAnsi="Times New Roman" w:cs="Times New Roman"/>
          <w:b/>
          <w:sz w:val="24"/>
          <w:szCs w:val="24"/>
        </w:rPr>
      </w:pPr>
      <w:r w:rsidRPr="005F5F75">
        <w:rPr>
          <w:rFonts w:ascii="Times New Roman" w:hAnsi="Times New Roman" w:cs="Times New Roman"/>
          <w:b/>
          <w:sz w:val="24"/>
          <w:szCs w:val="24"/>
        </w:rPr>
        <w:t>Залучення приватних інвестицій</w:t>
      </w:r>
    </w:p>
    <w:p w:rsidR="009757E7" w:rsidRPr="00230C8F" w:rsidRDefault="009757E7" w:rsidP="005F68A1">
      <w:pPr>
        <w:ind w:firstLine="0"/>
        <w:rPr>
          <w:rFonts w:ascii="Times New Roman" w:hAnsi="Times New Roman" w:cs="Times New Roman"/>
          <w:sz w:val="24"/>
          <w:szCs w:val="24"/>
        </w:rPr>
      </w:pPr>
      <w:r w:rsidRPr="00230C8F">
        <w:rPr>
          <w:rFonts w:ascii="Times New Roman" w:hAnsi="Times New Roman" w:cs="Times New Roman"/>
          <w:sz w:val="24"/>
          <w:szCs w:val="24"/>
        </w:rPr>
        <w:t xml:space="preserve">Приватне інвестування підвищує загальну конкурентоспроможність міської економіки. Воно сприяє розвитку фізичної інфраструктури, матеріальної бази міста. Приватне інвестування серйозно впливає на позитивний торговий баланс в економіці, воно пов’язане зі створенням робочих місць, впровадженням нових технологій та знань. </w:t>
      </w:r>
    </w:p>
    <w:p w:rsidR="009757E7" w:rsidRPr="005F68A1" w:rsidRDefault="009757E7" w:rsidP="009757E7">
      <w:pPr>
        <w:rPr>
          <w:rFonts w:ascii="Times New Roman" w:hAnsi="Times New Roman" w:cs="Times New Roman"/>
          <w:sz w:val="8"/>
          <w:szCs w:val="8"/>
        </w:rPr>
      </w:pPr>
    </w:p>
    <w:p w:rsidR="009757E7" w:rsidRPr="005F5F75" w:rsidRDefault="005F6D6C" w:rsidP="005F68A1">
      <w:pPr>
        <w:ind w:firstLine="0"/>
        <w:rPr>
          <w:rFonts w:ascii="Times New Roman" w:hAnsi="Times New Roman" w:cs="Times New Roman"/>
          <w:sz w:val="21"/>
          <w:szCs w:val="21"/>
        </w:rPr>
      </w:pPr>
      <w:r>
        <w:rPr>
          <w:rFonts w:ascii="Times New Roman" w:hAnsi="Times New Roman" w:cs="Times New Roman"/>
          <w:sz w:val="24"/>
          <w:szCs w:val="24"/>
        </w:rPr>
        <w:t>Таким чином, п</w:t>
      </w:r>
      <w:r w:rsidR="009757E7" w:rsidRPr="00230C8F">
        <w:rPr>
          <w:rFonts w:ascii="Times New Roman" w:hAnsi="Times New Roman" w:cs="Times New Roman"/>
          <w:sz w:val="24"/>
          <w:szCs w:val="24"/>
        </w:rPr>
        <w:t xml:space="preserve">риватне інвестування сприяє економічному зростанню та сталому розвитку, а отже – процвітанню міста та </w:t>
      </w:r>
      <w:r>
        <w:rPr>
          <w:rFonts w:ascii="Times New Roman" w:hAnsi="Times New Roman" w:cs="Times New Roman"/>
          <w:sz w:val="24"/>
          <w:szCs w:val="24"/>
        </w:rPr>
        <w:t xml:space="preserve">підвищення рівня добробуту </w:t>
      </w:r>
      <w:r w:rsidR="009757E7" w:rsidRPr="00230C8F">
        <w:rPr>
          <w:rFonts w:ascii="Times New Roman" w:hAnsi="Times New Roman" w:cs="Times New Roman"/>
          <w:sz w:val="24"/>
          <w:szCs w:val="24"/>
        </w:rPr>
        <w:t>його жителів.</w:t>
      </w:r>
      <w:r w:rsidR="009757E7" w:rsidRPr="005F5F75">
        <w:rPr>
          <w:rFonts w:ascii="Times New Roman" w:hAnsi="Times New Roman" w:cs="Times New Roman"/>
          <w:sz w:val="24"/>
          <w:szCs w:val="24"/>
        </w:rPr>
        <w:t xml:space="preserve"> </w:t>
      </w:r>
    </w:p>
    <w:p w:rsidR="009757E7" w:rsidRPr="005F5F75" w:rsidRDefault="009757E7" w:rsidP="009757E7">
      <w:pPr>
        <w:autoSpaceDE w:val="0"/>
        <w:autoSpaceDN w:val="0"/>
        <w:adjustRightInd w:val="0"/>
        <w:rPr>
          <w:rFonts w:ascii="Times New Roman" w:hAnsi="Times New Roman" w:cs="Times New Roman"/>
          <w:sz w:val="24"/>
          <w:szCs w:val="24"/>
        </w:rPr>
      </w:pPr>
    </w:p>
    <w:p w:rsidR="009757E7" w:rsidRPr="005B0B0A" w:rsidRDefault="005B0B0A" w:rsidP="005B0B0A">
      <w:pPr>
        <w:shd w:val="clear" w:color="auto" w:fill="D6E3BC" w:themeFill="accent3" w:themeFillTint="66"/>
        <w:ind w:firstLine="0"/>
        <w:rPr>
          <w:rFonts w:ascii="Times New Roman" w:hAnsi="Times New Roman" w:cs="Times New Roman"/>
          <w:b/>
          <w:sz w:val="24"/>
          <w:szCs w:val="24"/>
        </w:rPr>
      </w:pPr>
      <w:r>
        <w:rPr>
          <w:rFonts w:ascii="Times New Roman" w:hAnsi="Times New Roman" w:cs="Times New Roman"/>
          <w:b/>
          <w:sz w:val="24"/>
          <w:szCs w:val="24"/>
        </w:rPr>
        <w:t>Оперативні цілі:</w:t>
      </w:r>
    </w:p>
    <w:p w:rsidR="009757E7" w:rsidRPr="005F68A1" w:rsidRDefault="00836376" w:rsidP="005F68A1">
      <w:pPr>
        <w:ind w:firstLine="0"/>
        <w:rPr>
          <w:rFonts w:ascii="Times New Roman" w:hAnsi="Times New Roman" w:cs="Times New Roman"/>
          <w:sz w:val="24"/>
          <w:szCs w:val="24"/>
        </w:rPr>
      </w:pPr>
      <w:r>
        <w:rPr>
          <w:rFonts w:ascii="Times New Roman" w:hAnsi="Times New Roman" w:cs="Times New Roman"/>
          <w:b/>
          <w:sz w:val="24"/>
          <w:szCs w:val="24"/>
        </w:rPr>
        <w:t>В.4.1.</w:t>
      </w:r>
      <w:r w:rsidR="005B0B0A">
        <w:rPr>
          <w:rFonts w:ascii="Times New Roman" w:hAnsi="Times New Roman" w:cs="Times New Roman"/>
          <w:b/>
          <w:sz w:val="24"/>
          <w:szCs w:val="24"/>
        </w:rPr>
        <w:t xml:space="preserve"> </w:t>
      </w:r>
      <w:r w:rsidR="00414B3B">
        <w:rPr>
          <w:rFonts w:ascii="Times New Roman" w:hAnsi="Times New Roman" w:cs="Times New Roman"/>
          <w:b/>
          <w:sz w:val="24"/>
          <w:szCs w:val="24"/>
        </w:rPr>
        <w:t>Розроблення привабливої і</w:t>
      </w:r>
      <w:r w:rsidR="009757E7" w:rsidRPr="005F68A1">
        <w:rPr>
          <w:rFonts w:ascii="Times New Roman" w:hAnsi="Times New Roman" w:cs="Times New Roman"/>
          <w:b/>
          <w:sz w:val="24"/>
          <w:szCs w:val="24"/>
        </w:rPr>
        <w:t>нвестиційн</w:t>
      </w:r>
      <w:r w:rsidR="00414B3B">
        <w:rPr>
          <w:rFonts w:ascii="Times New Roman" w:hAnsi="Times New Roman" w:cs="Times New Roman"/>
          <w:b/>
          <w:sz w:val="24"/>
          <w:szCs w:val="24"/>
        </w:rPr>
        <w:t>ої політики</w:t>
      </w:r>
      <w:r w:rsidR="009757E7" w:rsidRPr="005F68A1">
        <w:rPr>
          <w:rFonts w:ascii="Times New Roman" w:hAnsi="Times New Roman" w:cs="Times New Roman"/>
          <w:b/>
          <w:sz w:val="24"/>
          <w:szCs w:val="24"/>
        </w:rPr>
        <w:t>.</w:t>
      </w:r>
      <w:r w:rsidR="009757E7" w:rsidRPr="005F68A1">
        <w:rPr>
          <w:rFonts w:ascii="Times New Roman" w:hAnsi="Times New Roman" w:cs="Times New Roman"/>
          <w:sz w:val="24"/>
          <w:szCs w:val="24"/>
        </w:rPr>
        <w:t xml:space="preserve"> Прозорість, рівні умови та захист власності – це принципи інвестиційної політики, які спрямовані на створення привабливого для всіх потенційних інвесторів середовища. На основі цих принципів місто має розробити політику залучення приватних інвесторів і документально закріпити детальний план заходів для залучення інвестицій. </w:t>
      </w:r>
    </w:p>
    <w:p w:rsidR="009757E7" w:rsidRPr="005F68A1" w:rsidRDefault="009757E7" w:rsidP="009757E7">
      <w:pPr>
        <w:pStyle w:val="a9"/>
        <w:ind w:left="714"/>
        <w:rPr>
          <w:rFonts w:ascii="Times New Roman" w:hAnsi="Times New Roman" w:cs="Times New Roman"/>
          <w:sz w:val="8"/>
          <w:szCs w:val="8"/>
        </w:rPr>
      </w:pPr>
    </w:p>
    <w:p w:rsidR="009757E7" w:rsidRPr="005F68A1" w:rsidRDefault="00836376" w:rsidP="005F68A1">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В.4.2.</w:t>
      </w:r>
      <w:r w:rsidR="005B0B0A">
        <w:rPr>
          <w:rFonts w:ascii="Times New Roman" w:hAnsi="Times New Roman" w:cs="Times New Roman"/>
          <w:b/>
          <w:sz w:val="24"/>
          <w:szCs w:val="24"/>
        </w:rPr>
        <w:t xml:space="preserve"> </w:t>
      </w:r>
      <w:r w:rsidR="009757E7" w:rsidRPr="005F68A1">
        <w:rPr>
          <w:rFonts w:ascii="Times New Roman" w:hAnsi="Times New Roman" w:cs="Times New Roman"/>
          <w:b/>
          <w:sz w:val="24"/>
          <w:szCs w:val="24"/>
        </w:rPr>
        <w:t>П</w:t>
      </w:r>
      <w:r w:rsidR="00414B3B">
        <w:rPr>
          <w:rFonts w:ascii="Times New Roman" w:hAnsi="Times New Roman" w:cs="Times New Roman"/>
          <w:b/>
          <w:sz w:val="24"/>
          <w:szCs w:val="24"/>
        </w:rPr>
        <w:t>остійні п</w:t>
      </w:r>
      <w:r w:rsidR="009757E7" w:rsidRPr="005F68A1">
        <w:rPr>
          <w:rFonts w:ascii="Times New Roman" w:hAnsi="Times New Roman" w:cs="Times New Roman"/>
          <w:b/>
          <w:sz w:val="24"/>
          <w:szCs w:val="24"/>
        </w:rPr>
        <w:t>ромоційні заходи</w:t>
      </w:r>
      <w:r w:rsidR="009757E7" w:rsidRPr="005F68A1">
        <w:rPr>
          <w:rFonts w:ascii="Times New Roman" w:hAnsi="Times New Roman" w:cs="Times New Roman"/>
          <w:sz w:val="24"/>
          <w:szCs w:val="24"/>
        </w:rPr>
        <w:t>. Для залучення приватних інвестицій необхідно активізувати промоцію  інвестиційних можливостей та переваг міста, формувати репутацію</w:t>
      </w:r>
      <w:r w:rsidR="005F68A1">
        <w:rPr>
          <w:rFonts w:ascii="Times New Roman" w:hAnsi="Times New Roman" w:cs="Times New Roman"/>
          <w:sz w:val="24"/>
          <w:szCs w:val="24"/>
        </w:rPr>
        <w:t xml:space="preserve"> Боярки</w:t>
      </w:r>
      <w:r w:rsidR="009757E7" w:rsidRPr="005F68A1">
        <w:rPr>
          <w:rFonts w:ascii="Times New Roman" w:hAnsi="Times New Roman" w:cs="Times New Roman"/>
          <w:sz w:val="24"/>
          <w:szCs w:val="24"/>
        </w:rPr>
        <w:t xml:space="preserve"> як надійного бізнес-партнера у бізнес-спільноті. Мають бути розроблені промо-матеріали та визначені шляхи просування міста та інвестиційних проектів. Зусилля повинні бути сфокусовані у першу чергу на залученні сталих приватних інвестицій у технологічний парк, міські промислові зони та у муніципальні компанії (комунальні підприємства) на засадах публічно-приватного партнерства (PPP).</w:t>
      </w:r>
    </w:p>
    <w:p w:rsidR="009757E7" w:rsidRPr="005F68A1" w:rsidRDefault="009757E7" w:rsidP="009757E7">
      <w:pPr>
        <w:pStyle w:val="a9"/>
        <w:rPr>
          <w:rFonts w:ascii="Times New Roman" w:hAnsi="Times New Roman" w:cs="Times New Roman"/>
          <w:sz w:val="8"/>
          <w:szCs w:val="8"/>
        </w:rPr>
      </w:pPr>
    </w:p>
    <w:p w:rsidR="009757E7" w:rsidRPr="005F68A1" w:rsidRDefault="00836376" w:rsidP="005F68A1">
      <w:pPr>
        <w:ind w:firstLine="0"/>
        <w:rPr>
          <w:rFonts w:ascii="Times New Roman" w:hAnsi="Times New Roman" w:cs="Times New Roman"/>
          <w:sz w:val="24"/>
          <w:szCs w:val="24"/>
        </w:rPr>
      </w:pPr>
      <w:r>
        <w:rPr>
          <w:rFonts w:ascii="Times New Roman" w:hAnsi="Times New Roman" w:cs="Times New Roman"/>
          <w:b/>
          <w:sz w:val="24"/>
          <w:szCs w:val="24"/>
        </w:rPr>
        <w:t>В.4.3.</w:t>
      </w:r>
      <w:r w:rsidR="007A03B6">
        <w:rPr>
          <w:rFonts w:ascii="Times New Roman" w:hAnsi="Times New Roman" w:cs="Times New Roman"/>
          <w:b/>
          <w:sz w:val="24"/>
          <w:szCs w:val="24"/>
        </w:rPr>
        <w:t xml:space="preserve"> </w:t>
      </w:r>
      <w:r w:rsidR="009757E7" w:rsidRPr="005F68A1">
        <w:rPr>
          <w:rFonts w:ascii="Times New Roman" w:hAnsi="Times New Roman" w:cs="Times New Roman"/>
          <w:b/>
          <w:sz w:val="24"/>
          <w:szCs w:val="24"/>
        </w:rPr>
        <w:t>Сприяння інвестиційному процесу</w:t>
      </w:r>
      <w:r w:rsidR="009757E7" w:rsidRPr="005F68A1">
        <w:rPr>
          <w:rFonts w:ascii="Times New Roman" w:hAnsi="Times New Roman" w:cs="Times New Roman"/>
          <w:sz w:val="24"/>
          <w:szCs w:val="24"/>
        </w:rPr>
        <w:t xml:space="preserve">. Політика просторового планування розвитку міста та управління комунальними ресурсами має бути спрямована на активний пошук нових можливостей для залучення інвестицій. Кожен приватний інвестор, який вирішив скористатися цими можливостями та інвестувати у економіку </w:t>
      </w:r>
      <w:r w:rsidR="005F68A1">
        <w:rPr>
          <w:rFonts w:ascii="Times New Roman" w:hAnsi="Times New Roman" w:cs="Times New Roman"/>
          <w:sz w:val="24"/>
          <w:szCs w:val="24"/>
        </w:rPr>
        <w:t>Боярки</w:t>
      </w:r>
      <w:r w:rsidR="009757E7" w:rsidRPr="005F68A1">
        <w:rPr>
          <w:rFonts w:ascii="Times New Roman" w:hAnsi="Times New Roman" w:cs="Times New Roman"/>
          <w:sz w:val="24"/>
          <w:szCs w:val="24"/>
        </w:rPr>
        <w:t xml:space="preserve">, має отримати постійну підтримку міської влади протягом усього інвестиційного процесу та подальший супровід інвестиційної діяльності. </w:t>
      </w:r>
    </w:p>
    <w:p w:rsidR="009757E7" w:rsidRPr="005F68A1" w:rsidRDefault="009757E7" w:rsidP="009757E7">
      <w:pPr>
        <w:pStyle w:val="a9"/>
        <w:ind w:left="714"/>
        <w:rPr>
          <w:rFonts w:ascii="Times New Roman" w:hAnsi="Times New Roman" w:cs="Times New Roman"/>
          <w:sz w:val="8"/>
          <w:szCs w:val="8"/>
        </w:rPr>
      </w:pPr>
    </w:p>
    <w:p w:rsidR="00065ED5" w:rsidRPr="00065ED5" w:rsidRDefault="00065ED5" w:rsidP="00065ED5">
      <w:pPr>
        <w:widowControl w:val="0"/>
        <w:autoSpaceDE w:val="0"/>
        <w:autoSpaceDN w:val="0"/>
        <w:adjustRightInd w:val="0"/>
        <w:ind w:firstLine="0"/>
        <w:rPr>
          <w:rFonts w:ascii="Times New Roman" w:hAnsi="Times New Roman" w:cs="Times New Roman"/>
          <w:b/>
          <w:sz w:val="24"/>
          <w:szCs w:val="24"/>
          <w:u w:val="single"/>
        </w:rPr>
      </w:pPr>
      <w:r w:rsidRPr="00065ED5">
        <w:rPr>
          <w:rFonts w:ascii="Times New Roman" w:hAnsi="Times New Roman" w:cs="Times New Roman"/>
          <w:b/>
          <w:sz w:val="24"/>
          <w:szCs w:val="24"/>
          <w:u w:val="single"/>
        </w:rPr>
        <w:lastRenderedPageBreak/>
        <w:t xml:space="preserve">Індикатори: </w:t>
      </w:r>
    </w:p>
    <w:p w:rsidR="009757E7" w:rsidRPr="00230C8F" w:rsidRDefault="009757E7" w:rsidP="00800822">
      <w:pPr>
        <w:pStyle w:val="a9"/>
        <w:numPr>
          <w:ilvl w:val="0"/>
          <w:numId w:val="13"/>
        </w:numPr>
        <w:shd w:val="clear" w:color="auto" w:fill="D6E3BC" w:themeFill="accent3" w:themeFillTint="66"/>
        <w:ind w:left="426" w:firstLine="0"/>
        <w:jc w:val="left"/>
        <w:rPr>
          <w:rFonts w:ascii="Times New Roman" w:hAnsi="Times New Roman" w:cs="Times New Roman"/>
          <w:sz w:val="24"/>
          <w:szCs w:val="24"/>
        </w:rPr>
      </w:pPr>
      <w:r w:rsidRPr="00230C8F">
        <w:rPr>
          <w:rFonts w:ascii="Times New Roman" w:hAnsi="Times New Roman" w:cs="Times New Roman"/>
          <w:sz w:val="24"/>
          <w:szCs w:val="24"/>
        </w:rPr>
        <w:t>підготовлений документ щодо засад інвестиційної політики</w:t>
      </w:r>
      <w:r w:rsidR="005F68A1">
        <w:rPr>
          <w:rFonts w:ascii="Times New Roman" w:hAnsi="Times New Roman" w:cs="Times New Roman"/>
          <w:sz w:val="24"/>
          <w:szCs w:val="24"/>
        </w:rPr>
        <w:t xml:space="preserve"> та</w:t>
      </w:r>
      <w:r>
        <w:rPr>
          <w:rFonts w:ascii="Times New Roman" w:hAnsi="Times New Roman" w:cs="Times New Roman"/>
          <w:sz w:val="24"/>
          <w:szCs w:val="24"/>
        </w:rPr>
        <w:t xml:space="preserve"> проведені заходи на його реалізацію</w:t>
      </w:r>
      <w:r w:rsidRPr="00230C8F">
        <w:rPr>
          <w:rFonts w:ascii="Times New Roman" w:hAnsi="Times New Roman" w:cs="Times New Roman"/>
          <w:sz w:val="24"/>
          <w:szCs w:val="24"/>
        </w:rPr>
        <w:t>;</w:t>
      </w:r>
    </w:p>
    <w:p w:rsidR="009757E7" w:rsidRPr="00230C8F" w:rsidRDefault="009757E7" w:rsidP="00800822">
      <w:pPr>
        <w:pStyle w:val="a9"/>
        <w:numPr>
          <w:ilvl w:val="0"/>
          <w:numId w:val="13"/>
        </w:numPr>
        <w:shd w:val="clear" w:color="auto" w:fill="D6E3BC" w:themeFill="accent3" w:themeFillTint="66"/>
        <w:ind w:left="426" w:firstLine="0"/>
        <w:jc w:val="left"/>
        <w:rPr>
          <w:rFonts w:ascii="Times New Roman" w:hAnsi="Times New Roman" w:cs="Times New Roman"/>
          <w:sz w:val="24"/>
          <w:szCs w:val="24"/>
        </w:rPr>
      </w:pPr>
      <w:r w:rsidRPr="00230C8F">
        <w:rPr>
          <w:rFonts w:ascii="Times New Roman" w:hAnsi="Times New Roman" w:cs="Times New Roman"/>
          <w:sz w:val="24"/>
          <w:szCs w:val="24"/>
        </w:rPr>
        <w:t xml:space="preserve">кількість </w:t>
      </w:r>
      <w:proofErr w:type="spellStart"/>
      <w:r>
        <w:rPr>
          <w:rFonts w:ascii="Times New Roman" w:hAnsi="Times New Roman" w:cs="Times New Roman"/>
          <w:sz w:val="24"/>
          <w:szCs w:val="24"/>
        </w:rPr>
        <w:t>промоційних</w:t>
      </w:r>
      <w:proofErr w:type="spellEnd"/>
      <w:r w:rsidRPr="00230C8F">
        <w:rPr>
          <w:rFonts w:ascii="Times New Roman" w:hAnsi="Times New Roman" w:cs="Times New Roman"/>
          <w:sz w:val="24"/>
          <w:szCs w:val="24"/>
        </w:rPr>
        <w:t xml:space="preserve"> акцій</w:t>
      </w:r>
      <w:r>
        <w:rPr>
          <w:rFonts w:ascii="Times New Roman" w:hAnsi="Times New Roman" w:cs="Times New Roman"/>
          <w:sz w:val="24"/>
          <w:szCs w:val="24"/>
        </w:rPr>
        <w:t xml:space="preserve"> </w:t>
      </w:r>
      <w:r w:rsidR="005F68A1">
        <w:rPr>
          <w:rFonts w:ascii="Times New Roman" w:hAnsi="Times New Roman" w:cs="Times New Roman"/>
          <w:sz w:val="24"/>
          <w:szCs w:val="24"/>
        </w:rPr>
        <w:t>із залучення</w:t>
      </w:r>
      <w:r>
        <w:rPr>
          <w:rFonts w:ascii="Times New Roman" w:hAnsi="Times New Roman" w:cs="Times New Roman"/>
          <w:sz w:val="24"/>
          <w:szCs w:val="24"/>
        </w:rPr>
        <w:t xml:space="preserve"> інвесторів</w:t>
      </w:r>
      <w:r w:rsidRPr="00230C8F">
        <w:rPr>
          <w:rFonts w:ascii="Times New Roman" w:hAnsi="Times New Roman" w:cs="Times New Roman"/>
          <w:sz w:val="24"/>
          <w:szCs w:val="24"/>
        </w:rPr>
        <w:t>, в яких місто брало участь</w:t>
      </w:r>
      <w:r>
        <w:rPr>
          <w:rFonts w:ascii="Times New Roman" w:hAnsi="Times New Roman" w:cs="Times New Roman"/>
          <w:sz w:val="24"/>
          <w:szCs w:val="24"/>
        </w:rPr>
        <w:t>;</w:t>
      </w:r>
    </w:p>
    <w:p w:rsidR="009757E7" w:rsidRPr="00230C8F" w:rsidRDefault="009757E7" w:rsidP="00800822">
      <w:pPr>
        <w:pStyle w:val="a9"/>
        <w:numPr>
          <w:ilvl w:val="0"/>
          <w:numId w:val="13"/>
        </w:numPr>
        <w:shd w:val="clear" w:color="auto" w:fill="D6E3BC" w:themeFill="accent3" w:themeFillTint="66"/>
        <w:ind w:left="426" w:firstLine="0"/>
        <w:jc w:val="left"/>
        <w:rPr>
          <w:rFonts w:ascii="Times New Roman" w:hAnsi="Times New Roman" w:cs="Times New Roman"/>
          <w:sz w:val="24"/>
          <w:szCs w:val="24"/>
        </w:rPr>
      </w:pPr>
      <w:r w:rsidRPr="00230C8F">
        <w:rPr>
          <w:rFonts w:ascii="Times New Roman" w:hAnsi="Times New Roman" w:cs="Times New Roman"/>
          <w:sz w:val="24"/>
          <w:szCs w:val="24"/>
        </w:rPr>
        <w:t>кількість об’єктів відповідно до просторової стратегії, які виділені під інвестування</w:t>
      </w:r>
      <w:r>
        <w:rPr>
          <w:rFonts w:ascii="Times New Roman" w:hAnsi="Times New Roman" w:cs="Times New Roman"/>
          <w:sz w:val="24"/>
          <w:szCs w:val="24"/>
        </w:rPr>
        <w:t>;</w:t>
      </w:r>
      <w:r w:rsidRPr="00230C8F">
        <w:rPr>
          <w:rFonts w:ascii="Times New Roman" w:hAnsi="Times New Roman" w:cs="Times New Roman"/>
          <w:sz w:val="24"/>
          <w:szCs w:val="24"/>
        </w:rPr>
        <w:t xml:space="preserve"> </w:t>
      </w:r>
    </w:p>
    <w:p w:rsidR="009757E7" w:rsidRPr="00544ECD" w:rsidRDefault="009757E7" w:rsidP="00800822">
      <w:pPr>
        <w:pStyle w:val="a9"/>
        <w:numPr>
          <w:ilvl w:val="0"/>
          <w:numId w:val="13"/>
        </w:numPr>
        <w:shd w:val="clear" w:color="auto" w:fill="D6E3BC" w:themeFill="accent3" w:themeFillTint="66"/>
        <w:ind w:left="426" w:firstLine="0"/>
        <w:jc w:val="left"/>
        <w:rPr>
          <w:rFonts w:ascii="Times New Roman" w:hAnsi="Times New Roman" w:cs="Times New Roman"/>
          <w:sz w:val="24"/>
          <w:szCs w:val="24"/>
        </w:rPr>
      </w:pPr>
      <w:r w:rsidRPr="00544ECD">
        <w:rPr>
          <w:rFonts w:ascii="Times New Roman" w:hAnsi="Times New Roman" w:cs="Times New Roman"/>
          <w:sz w:val="24"/>
          <w:szCs w:val="24"/>
        </w:rPr>
        <w:t>обсяг капітальних інвестицій;</w:t>
      </w:r>
    </w:p>
    <w:p w:rsidR="009757E7" w:rsidRDefault="009757E7" w:rsidP="00800822">
      <w:pPr>
        <w:pStyle w:val="a9"/>
        <w:numPr>
          <w:ilvl w:val="0"/>
          <w:numId w:val="13"/>
        </w:numPr>
        <w:shd w:val="clear" w:color="auto" w:fill="D6E3BC" w:themeFill="accent3" w:themeFillTint="66"/>
        <w:ind w:left="426" w:firstLine="0"/>
        <w:jc w:val="left"/>
        <w:rPr>
          <w:rFonts w:ascii="Times New Roman" w:hAnsi="Times New Roman" w:cs="Times New Roman"/>
          <w:sz w:val="24"/>
          <w:szCs w:val="24"/>
        </w:rPr>
      </w:pPr>
      <w:r w:rsidRPr="00544ECD">
        <w:rPr>
          <w:rFonts w:ascii="Times New Roman" w:hAnsi="Times New Roman" w:cs="Times New Roman"/>
          <w:sz w:val="24"/>
          <w:szCs w:val="24"/>
        </w:rPr>
        <w:t xml:space="preserve">обсяг залучених прямих іноземних інвестицій. </w:t>
      </w:r>
    </w:p>
    <w:p w:rsidR="008F06E3" w:rsidRDefault="008F06E3" w:rsidP="000F7546">
      <w:pPr>
        <w:widowControl w:val="0"/>
        <w:rPr>
          <w:rFonts w:ascii="Times New Roman" w:hAnsi="Times New Roman" w:cs="Times New Roman"/>
          <w:sz w:val="24"/>
          <w:szCs w:val="24"/>
          <w:lang w:eastAsia="uk-UA"/>
        </w:rPr>
      </w:pPr>
    </w:p>
    <w:p w:rsidR="00B850E7" w:rsidRDefault="00B850E7" w:rsidP="007245F0">
      <w:pPr>
        <w:pStyle w:val="1"/>
        <w:keepNext w:val="0"/>
        <w:keepLines w:val="0"/>
        <w:widowControl w:val="0"/>
        <w:spacing w:before="0"/>
        <w:ind w:firstLine="0"/>
        <w:jc w:val="left"/>
        <w:rPr>
          <w:rFonts w:ascii="Times New Roman" w:eastAsia="Times New Roman" w:hAnsi="Times New Roman" w:cs="Times New Roman"/>
          <w:color w:val="auto"/>
          <w:lang w:eastAsia="uk-UA"/>
        </w:rPr>
      </w:pPr>
      <w:bookmarkStart w:id="9" w:name="_Toc364073095"/>
    </w:p>
    <w:p w:rsidR="007A03B6" w:rsidRPr="000F7546" w:rsidRDefault="007A03B6" w:rsidP="007A03B6">
      <w:pPr>
        <w:widowControl w:val="0"/>
        <w:rPr>
          <w:rFonts w:ascii="Times New Roman" w:hAnsi="Times New Roman" w:cs="Times New Roman"/>
          <w:sz w:val="24"/>
          <w:szCs w:val="24"/>
          <w:lang w:eastAsia="uk-UA"/>
        </w:rPr>
      </w:pPr>
    </w:p>
    <w:p w:rsidR="007A03B6" w:rsidRDefault="007A03B6" w:rsidP="007A03B6">
      <w:pPr>
        <w:rPr>
          <w:lang w:val="ru-RU" w:eastAsia="uk-UA"/>
        </w:rPr>
      </w:pPr>
      <w:r>
        <w:rPr>
          <w:noProof/>
          <w:lang w:val="ru-RU" w:eastAsia="ru-RU"/>
        </w:rPr>
        <mc:AlternateContent>
          <mc:Choice Requires="wps">
            <w:drawing>
              <wp:anchor distT="0" distB="0" distL="114300" distR="114300" simplePos="0" relativeHeight="251735040" behindDoc="0" locked="0" layoutInCell="1" allowOverlap="1" wp14:anchorId="7F908C70" wp14:editId="6768AA48">
                <wp:simplePos x="0" y="0"/>
                <wp:positionH relativeFrom="column">
                  <wp:posOffset>609193</wp:posOffset>
                </wp:positionH>
                <wp:positionV relativeFrom="paragraph">
                  <wp:posOffset>129816</wp:posOffset>
                </wp:positionV>
                <wp:extent cx="4882047" cy="612648"/>
                <wp:effectExtent l="76200" t="38100" r="90170" b="111760"/>
                <wp:wrapNone/>
                <wp:docPr id="59" name="Блок-схема: альтернативный процесс 59"/>
                <wp:cNvGraphicFramePr/>
                <a:graphic xmlns:a="http://schemas.openxmlformats.org/drawingml/2006/main">
                  <a:graphicData uri="http://schemas.microsoft.com/office/word/2010/wordprocessingShape">
                    <wps:wsp>
                      <wps:cNvSpPr/>
                      <wps:spPr>
                        <a:xfrm>
                          <a:off x="0" y="0"/>
                          <a:ext cx="4882047" cy="612648"/>
                        </a:xfrm>
                        <a:prstGeom prst="flowChartAlternateProcess">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346E25" w:rsidRPr="00164C0C" w:rsidRDefault="00346E25" w:rsidP="007A03B6">
                            <w:pPr>
                              <w:jc w:val="center"/>
                              <w:rPr>
                                <w:b/>
                                <w:sz w:val="28"/>
                                <w:szCs w:val="28"/>
                              </w:rPr>
                            </w:pPr>
                            <w:r w:rsidRPr="00164C0C">
                              <w:rPr>
                                <w:b/>
                                <w:sz w:val="28"/>
                                <w:szCs w:val="28"/>
                              </w:rPr>
                              <w:t xml:space="preserve">Стратегічний </w:t>
                            </w:r>
                            <w:r>
                              <w:rPr>
                                <w:b/>
                                <w:sz w:val="28"/>
                                <w:szCs w:val="28"/>
                              </w:rPr>
                              <w:t>напрям В</w:t>
                            </w:r>
                          </w:p>
                          <w:p w:rsidR="00346E25" w:rsidRPr="00D57666" w:rsidRDefault="00346E25" w:rsidP="007A03B6">
                            <w:pPr>
                              <w:jc w:val="center"/>
                              <w:rPr>
                                <w:b/>
                                <w:sz w:val="24"/>
                                <w:szCs w:val="24"/>
                              </w:rPr>
                            </w:pPr>
                            <w:r>
                              <w:rPr>
                                <w:b/>
                                <w:sz w:val="24"/>
                                <w:szCs w:val="24"/>
                              </w:rPr>
                              <w:t>Сприятливе бізнес-середовище, сучасна місцева економіка</w:t>
                            </w:r>
                          </w:p>
                          <w:p w:rsidR="00346E25" w:rsidRDefault="00346E25" w:rsidP="007A03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альтернативный процесс 59" o:spid="_x0000_s1063" type="#_x0000_t176" style="position:absolute;left:0;text-align:left;margin-left:47.95pt;margin-top:10.2pt;width:384.4pt;height:48.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" fillcolor="#e5b8b7 [1301]" stroked="f" strokeweight="2pt">
                <v:shadow on="t" color="black" opacity="20971f" offset="0,2.2pt"/>
                <v:textbox>
                  <w:txbxContent>
                    <w:p w:rsidR="00346E25" w:rsidRPr="00164C0C" w:rsidRDefault="00346E25" w:rsidP="007A03B6">
                      <w:pPr>
                        <w:jc w:val="center"/>
                        <w:rPr>
                          <w:b/>
                          <w:sz w:val="28"/>
                          <w:szCs w:val="28"/>
                        </w:rPr>
                      </w:pPr>
                      <w:r w:rsidRPr="00164C0C">
                        <w:rPr>
                          <w:b/>
                          <w:sz w:val="28"/>
                          <w:szCs w:val="28"/>
                        </w:rPr>
                        <w:t xml:space="preserve">Стратегічний </w:t>
                      </w:r>
                      <w:r>
                        <w:rPr>
                          <w:b/>
                          <w:sz w:val="28"/>
                          <w:szCs w:val="28"/>
                        </w:rPr>
                        <w:t>напрям В</w:t>
                      </w:r>
                    </w:p>
                    <w:p w:rsidR="00346E25" w:rsidRPr="00D57666" w:rsidRDefault="00346E25" w:rsidP="007A03B6">
                      <w:pPr>
                        <w:jc w:val="center"/>
                        <w:rPr>
                          <w:b/>
                          <w:sz w:val="24"/>
                          <w:szCs w:val="24"/>
                        </w:rPr>
                      </w:pPr>
                      <w:r>
                        <w:rPr>
                          <w:b/>
                          <w:sz w:val="24"/>
                          <w:szCs w:val="24"/>
                        </w:rPr>
                        <w:t>Сприятливе бізнес-середовище, сучасна місцева економіка</w:t>
                      </w:r>
                    </w:p>
                    <w:p w:rsidR="00346E25" w:rsidRDefault="00346E25" w:rsidP="007A03B6"/>
                  </w:txbxContent>
                </v:textbox>
              </v:shape>
            </w:pict>
          </mc:Fallback>
        </mc:AlternateContent>
      </w: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p>
    <w:p w:rsidR="007A03B6" w:rsidRDefault="00BD1CB4" w:rsidP="007A03B6">
      <w:pPr>
        <w:rPr>
          <w:lang w:val="ru-RU" w:eastAsia="uk-UA"/>
        </w:rPr>
      </w:pPr>
      <w:r>
        <w:rPr>
          <w:noProof/>
          <w:lang w:val="ru-RU" w:eastAsia="ru-RU"/>
        </w:rPr>
        <mc:AlternateContent>
          <mc:Choice Requires="wps">
            <w:drawing>
              <wp:anchor distT="0" distB="0" distL="114300" distR="114300" simplePos="0" relativeHeight="251737088" behindDoc="0" locked="0" layoutInCell="1" allowOverlap="1" wp14:anchorId="35598744" wp14:editId="46A6FFE3">
                <wp:simplePos x="0" y="0"/>
                <wp:positionH relativeFrom="column">
                  <wp:posOffset>1351064</wp:posOffset>
                </wp:positionH>
                <wp:positionV relativeFrom="paragraph">
                  <wp:posOffset>44762</wp:posOffset>
                </wp:positionV>
                <wp:extent cx="1552755" cy="965200"/>
                <wp:effectExtent l="0" t="0" r="28575" b="2540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552755" cy="965200"/>
                        </a:xfrm>
                        <a:prstGeom prst="roundRect">
                          <a:avLst/>
                        </a:prstGeom>
                        <a:solidFill>
                          <a:schemeClr val="accent4">
                            <a:lumMod val="20000"/>
                            <a:lumOff val="80000"/>
                          </a:schemeClr>
                        </a:solidFill>
                        <a:ln w="25400" cap="flat" cmpd="sng" algn="ctr">
                          <a:solidFill>
                            <a:schemeClr val="accent4">
                              <a:lumMod val="20000"/>
                              <a:lumOff val="80000"/>
                            </a:schemeClr>
                          </a:solidFill>
                          <a:prstDash val="solid"/>
                        </a:ln>
                        <a:effectLst>
                          <a:innerShdw blurRad="114300">
                            <a:prstClr val="black"/>
                          </a:innerShdw>
                        </a:effectLst>
                      </wps:spPr>
                      <wps:txbx>
                        <w:txbxContent>
                          <w:p w:rsidR="00346E25" w:rsidRPr="00C96F26" w:rsidRDefault="00346E25" w:rsidP="007A03B6">
                            <w:pPr>
                              <w:ind w:firstLine="0"/>
                              <w:jc w:val="center"/>
                              <w:rPr>
                                <w:b/>
                              </w:rPr>
                            </w:pPr>
                            <w:r w:rsidRPr="00C96F26">
                              <w:rPr>
                                <w:b/>
                              </w:rPr>
                              <w:t xml:space="preserve">Стратегічна </w:t>
                            </w:r>
                            <w:r>
                              <w:rPr>
                                <w:b/>
                              </w:rPr>
                              <w:t xml:space="preserve">ціль В.2. </w:t>
                            </w:r>
                            <w:r w:rsidRPr="00BD1CB4">
                              <w:t>Розвиток інфраструктури для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64" style="position:absolute;left:0;text-align:left;margin-left:106.4pt;margin-top:3.5pt;width:122.25pt;height: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" fillcolor="#e5dfec [663]" strokecolor="#e5dfec [663]" strokeweight="2pt">
                <v:textbox>
                  <w:txbxContent>
                    <w:p w:rsidR="00346E25" w:rsidRPr="00C96F26" w:rsidRDefault="00346E25" w:rsidP="007A03B6">
                      <w:pPr>
                        <w:ind w:firstLine="0"/>
                        <w:jc w:val="center"/>
                        <w:rPr>
                          <w:b/>
                        </w:rPr>
                      </w:pPr>
                      <w:r w:rsidRPr="00C96F26">
                        <w:rPr>
                          <w:b/>
                        </w:rPr>
                        <w:t xml:space="preserve">Стратегічна </w:t>
                      </w:r>
                      <w:r>
                        <w:rPr>
                          <w:b/>
                        </w:rPr>
                        <w:t xml:space="preserve">ціль В.2. </w:t>
                      </w:r>
                      <w:r w:rsidRPr="00BD1CB4">
                        <w:t>Розвиток інфраструктури для бізнесу</w:t>
                      </w:r>
                    </w:p>
                  </w:txbxContent>
                </v:textbox>
              </v:roundrect>
            </w:pict>
          </mc:Fallback>
        </mc:AlternateContent>
      </w:r>
      <w:r w:rsidR="007A03B6">
        <w:rPr>
          <w:noProof/>
          <w:lang w:val="ru-RU" w:eastAsia="ru-RU"/>
        </w:rPr>
        <mc:AlternateContent>
          <mc:Choice Requires="wps">
            <w:drawing>
              <wp:anchor distT="0" distB="0" distL="114300" distR="114300" simplePos="0" relativeHeight="251738112" behindDoc="0" locked="0" layoutInCell="1" allowOverlap="1" wp14:anchorId="0FB38C8C" wp14:editId="76238B9B">
                <wp:simplePos x="0" y="0"/>
                <wp:positionH relativeFrom="column">
                  <wp:posOffset>3093085</wp:posOffset>
                </wp:positionH>
                <wp:positionV relativeFrom="paragraph">
                  <wp:posOffset>55245</wp:posOffset>
                </wp:positionV>
                <wp:extent cx="1595755" cy="956310"/>
                <wp:effectExtent l="0" t="0" r="23495" b="1524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5">
                            <a:lumMod val="40000"/>
                            <a:lumOff val="60000"/>
                          </a:schemeClr>
                        </a:solidFill>
                        <a:ln w="25400" cap="flat" cmpd="sng" algn="ctr">
                          <a:solidFill>
                            <a:schemeClr val="accent5">
                              <a:lumMod val="40000"/>
                              <a:lumOff val="60000"/>
                            </a:schemeClr>
                          </a:solidFill>
                          <a:prstDash val="solid"/>
                        </a:ln>
                        <a:effectLst>
                          <a:innerShdw blurRad="114300">
                            <a:prstClr val="black"/>
                          </a:innerShdw>
                        </a:effectLst>
                      </wps:spPr>
                      <wps:txbx>
                        <w:txbxContent>
                          <w:p w:rsidR="00346E25" w:rsidRDefault="00346E25" w:rsidP="007A03B6">
                            <w:pPr>
                              <w:ind w:firstLine="0"/>
                              <w:rPr>
                                <w:b/>
                              </w:rPr>
                            </w:pPr>
                            <w:r>
                              <w:rPr>
                                <w:b/>
                              </w:rPr>
                              <w:t>Стратегічна ціль В.3.</w:t>
                            </w:r>
                            <w:r w:rsidRPr="00C96F26">
                              <w:rPr>
                                <w:b/>
                              </w:rPr>
                              <w:t xml:space="preserve"> </w:t>
                            </w:r>
                          </w:p>
                          <w:p w:rsidR="00346E25" w:rsidRPr="005869B0" w:rsidRDefault="00346E25" w:rsidP="005869B0">
                            <w:pPr>
                              <w:ind w:firstLine="0"/>
                              <w:jc w:val="center"/>
                            </w:pPr>
                            <w:r>
                              <w:t>Кваліфіковані та освічені кадри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65" style="position:absolute;left:0;text-align:left;margin-left:243.55pt;margin-top:4.35pt;width:125.65pt;height:75.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" fillcolor="#b6dde8 [1304]" strokecolor="#b6dde8 [1304]" strokeweight="2pt">
                <v:textbox>
                  <w:txbxContent>
                    <w:p w:rsidR="00346E25" w:rsidRDefault="00346E25" w:rsidP="007A03B6">
                      <w:pPr>
                        <w:ind w:firstLine="0"/>
                        <w:rPr>
                          <w:b/>
                        </w:rPr>
                      </w:pPr>
                      <w:r>
                        <w:rPr>
                          <w:b/>
                        </w:rPr>
                        <w:t>Стратегічна ціль В.3.</w:t>
                      </w:r>
                      <w:r w:rsidRPr="00C96F26">
                        <w:rPr>
                          <w:b/>
                        </w:rPr>
                        <w:t xml:space="preserve"> </w:t>
                      </w:r>
                    </w:p>
                    <w:p w:rsidR="00346E25" w:rsidRPr="005869B0" w:rsidRDefault="00346E25" w:rsidP="005869B0">
                      <w:pPr>
                        <w:ind w:firstLine="0"/>
                        <w:jc w:val="center"/>
                      </w:pPr>
                      <w:r>
                        <w:t>Кваліфіковані та освічені кадри</w:t>
                      </w:r>
                    </w:p>
                  </w:txbxContent>
                </v:textbox>
              </v:roundrect>
            </w:pict>
          </mc:Fallback>
        </mc:AlternateContent>
      </w:r>
      <w:r w:rsidR="007A03B6">
        <w:rPr>
          <w:noProof/>
          <w:lang w:val="ru-RU" w:eastAsia="ru-RU"/>
        </w:rPr>
        <mc:AlternateContent>
          <mc:Choice Requires="wps">
            <w:drawing>
              <wp:anchor distT="0" distB="0" distL="114300" distR="114300" simplePos="0" relativeHeight="251736064" behindDoc="0" locked="0" layoutInCell="1" allowOverlap="1" wp14:anchorId="4CAFB4B7" wp14:editId="0BB4B09E">
                <wp:simplePos x="0" y="0"/>
                <wp:positionH relativeFrom="column">
                  <wp:posOffset>4835525</wp:posOffset>
                </wp:positionH>
                <wp:positionV relativeFrom="paragraph">
                  <wp:posOffset>55245</wp:posOffset>
                </wp:positionV>
                <wp:extent cx="1595755" cy="956310"/>
                <wp:effectExtent l="0" t="0" r="23495" b="1524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6">
                            <a:lumMod val="40000"/>
                            <a:lumOff val="60000"/>
                          </a:schemeClr>
                        </a:solidFill>
                        <a:ln w="25400" cap="flat" cmpd="sng" algn="ctr">
                          <a:solidFill>
                            <a:schemeClr val="accent6">
                              <a:lumMod val="40000"/>
                              <a:lumOff val="60000"/>
                            </a:schemeClr>
                          </a:solidFill>
                          <a:prstDash val="solid"/>
                        </a:ln>
                        <a:effectLst>
                          <a:innerShdw blurRad="63500" dist="50800" dir="18900000">
                            <a:prstClr val="black">
                              <a:alpha val="50000"/>
                            </a:prstClr>
                          </a:innerShdw>
                        </a:effectLst>
                      </wps:spPr>
                      <wps:txbx>
                        <w:txbxContent>
                          <w:p w:rsidR="00346E25" w:rsidRDefault="00346E25" w:rsidP="007A03B6">
                            <w:pPr>
                              <w:ind w:firstLine="0"/>
                              <w:rPr>
                                <w:b/>
                              </w:rPr>
                            </w:pPr>
                            <w:r>
                              <w:rPr>
                                <w:b/>
                              </w:rPr>
                              <w:t>Стратегічна ціль В.4.</w:t>
                            </w:r>
                          </w:p>
                          <w:p w:rsidR="00346E25" w:rsidRPr="005869B0" w:rsidRDefault="00346E25" w:rsidP="005869B0">
                            <w:pPr>
                              <w:ind w:firstLine="0"/>
                              <w:jc w:val="center"/>
                            </w:pPr>
                            <w:r>
                              <w:t>Залучення приватних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66" style="position:absolute;left:0;text-align:left;margin-left:380.75pt;margin-top:4.35pt;width:125.65pt;height:75.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" fillcolor="#fbd4b4 [1305]" strokecolor="#fbd4b4 [1305]" strokeweight="2pt">
                <v:textbox>
                  <w:txbxContent>
                    <w:p w:rsidR="00346E25" w:rsidRDefault="00346E25" w:rsidP="007A03B6">
                      <w:pPr>
                        <w:ind w:firstLine="0"/>
                        <w:rPr>
                          <w:b/>
                        </w:rPr>
                      </w:pPr>
                      <w:r>
                        <w:rPr>
                          <w:b/>
                        </w:rPr>
                        <w:t>Стратегічна ціль В.4.</w:t>
                      </w:r>
                    </w:p>
                    <w:p w:rsidR="00346E25" w:rsidRPr="005869B0" w:rsidRDefault="00346E25" w:rsidP="005869B0">
                      <w:pPr>
                        <w:ind w:firstLine="0"/>
                        <w:jc w:val="center"/>
                      </w:pPr>
                      <w:r>
                        <w:t>Залучення приватних інвестицій</w:t>
                      </w:r>
                    </w:p>
                  </w:txbxContent>
                </v:textbox>
              </v:roundrect>
            </w:pict>
          </mc:Fallback>
        </mc:AlternateContent>
      </w:r>
      <w:r w:rsidR="007A03B6">
        <w:rPr>
          <w:noProof/>
          <w:lang w:val="ru-RU" w:eastAsia="ru-RU"/>
        </w:rPr>
        <mc:AlternateContent>
          <mc:Choice Requires="wps">
            <w:drawing>
              <wp:anchor distT="0" distB="0" distL="114300" distR="114300" simplePos="0" relativeHeight="251739136" behindDoc="0" locked="0" layoutInCell="1" allowOverlap="1" wp14:anchorId="2DE85299" wp14:editId="44B59013">
                <wp:simplePos x="0" y="0"/>
                <wp:positionH relativeFrom="column">
                  <wp:posOffset>-357505</wp:posOffset>
                </wp:positionH>
                <wp:positionV relativeFrom="paragraph">
                  <wp:posOffset>55245</wp:posOffset>
                </wp:positionV>
                <wp:extent cx="1552575" cy="956945"/>
                <wp:effectExtent l="0" t="0" r="28575" b="1460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552575" cy="956945"/>
                        </a:xfrm>
                        <a:prstGeom prst="roundRect">
                          <a:avLst/>
                        </a:prstGeom>
                        <a:solidFill>
                          <a:schemeClr val="accent3">
                            <a:lumMod val="40000"/>
                            <a:lumOff val="60000"/>
                          </a:schemeClr>
                        </a:solidFill>
                        <a:ln w="25400" cap="flat" cmpd="sng" algn="ctr">
                          <a:solidFill>
                            <a:schemeClr val="accent3">
                              <a:lumMod val="40000"/>
                              <a:lumOff val="60000"/>
                            </a:schemeClr>
                          </a:solidFill>
                          <a:prstDash val="solid"/>
                        </a:ln>
                        <a:effectLst>
                          <a:innerShdw blurRad="63500" dist="50800" dir="13500000">
                            <a:prstClr val="black">
                              <a:alpha val="50000"/>
                            </a:prstClr>
                          </a:innerShdw>
                        </a:effectLst>
                      </wps:spPr>
                      <wps:txbx>
                        <w:txbxContent>
                          <w:p w:rsidR="00346E25" w:rsidRDefault="00346E25" w:rsidP="007A03B6">
                            <w:pPr>
                              <w:ind w:firstLine="0"/>
                              <w:jc w:val="center"/>
                              <w:rPr>
                                <w:b/>
                              </w:rPr>
                            </w:pPr>
                            <w:r w:rsidRPr="00C96F26">
                              <w:rPr>
                                <w:b/>
                              </w:rPr>
                              <w:t xml:space="preserve">Стратегічна ціль </w:t>
                            </w:r>
                            <w:r>
                              <w:rPr>
                                <w:b/>
                              </w:rPr>
                              <w:t>В.1.</w:t>
                            </w:r>
                            <w:r w:rsidRPr="00C96F26">
                              <w:rPr>
                                <w:b/>
                              </w:rPr>
                              <w:t xml:space="preserve"> </w:t>
                            </w:r>
                          </w:p>
                          <w:p w:rsidR="00346E25" w:rsidRPr="007A03B6" w:rsidRDefault="00346E25" w:rsidP="007A03B6">
                            <w:pPr>
                              <w:ind w:firstLine="0"/>
                              <w:jc w:val="center"/>
                            </w:pPr>
                            <w:r w:rsidRPr="007A03B6">
                              <w:t>Формування сприятливого бізнес-</w:t>
                            </w:r>
                            <w:r>
                              <w:t>клімату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67" style="position:absolute;left:0;text-align:left;margin-left:-28.15pt;margin-top:4.35pt;width:122.25pt;height:7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" fillcolor="#d6e3bc [1302]" strokecolor="#d6e3bc [1302]" strokeweight="2pt">
                <v:textbox>
                  <w:txbxContent>
                    <w:p w:rsidR="00346E25" w:rsidRDefault="00346E25" w:rsidP="007A03B6">
                      <w:pPr>
                        <w:ind w:firstLine="0"/>
                        <w:jc w:val="center"/>
                        <w:rPr>
                          <w:b/>
                        </w:rPr>
                      </w:pPr>
                      <w:r w:rsidRPr="00C96F26">
                        <w:rPr>
                          <w:b/>
                        </w:rPr>
                        <w:t xml:space="preserve">Стратегічна ціль </w:t>
                      </w:r>
                      <w:r>
                        <w:rPr>
                          <w:b/>
                        </w:rPr>
                        <w:t>В.1.</w:t>
                      </w:r>
                      <w:r w:rsidRPr="00C96F26">
                        <w:rPr>
                          <w:b/>
                        </w:rPr>
                        <w:t xml:space="preserve"> </w:t>
                      </w:r>
                    </w:p>
                    <w:p w:rsidR="00346E25" w:rsidRPr="007A03B6" w:rsidRDefault="00346E25" w:rsidP="007A03B6">
                      <w:pPr>
                        <w:ind w:firstLine="0"/>
                        <w:jc w:val="center"/>
                      </w:pPr>
                      <w:r w:rsidRPr="007A03B6">
                        <w:t>Формування сприятливого бізнес-</w:t>
                      </w:r>
                      <w:r>
                        <w:t>клімату</w:t>
                      </w:r>
                    </w:p>
                  </w:txbxContent>
                </v:textbox>
              </v:roundrect>
            </w:pict>
          </mc:Fallback>
        </mc:AlternateContent>
      </w: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r>
        <w:rPr>
          <w:noProof/>
          <w:lang w:val="ru-RU" w:eastAsia="ru-RU"/>
        </w:rPr>
        <mc:AlternateContent>
          <mc:Choice Requires="wps">
            <w:drawing>
              <wp:anchor distT="0" distB="0" distL="114300" distR="114300" simplePos="0" relativeHeight="251740160" behindDoc="0" locked="0" layoutInCell="1" allowOverlap="1" wp14:anchorId="0464F03D" wp14:editId="2F6104A4">
                <wp:simplePos x="0" y="0"/>
                <wp:positionH relativeFrom="column">
                  <wp:posOffset>-262075</wp:posOffset>
                </wp:positionH>
                <wp:positionV relativeFrom="paragraph">
                  <wp:posOffset>123777</wp:posOffset>
                </wp:positionV>
                <wp:extent cx="6598644" cy="232913"/>
                <wp:effectExtent l="0" t="0" r="12065" b="15240"/>
                <wp:wrapNone/>
                <wp:docPr id="320" name="Поле 320"/>
                <wp:cNvGraphicFramePr/>
                <a:graphic xmlns:a="http://schemas.openxmlformats.org/drawingml/2006/main">
                  <a:graphicData uri="http://schemas.microsoft.com/office/word/2010/wordprocessingShape">
                    <wps:wsp>
                      <wps:cNvSpPr txBox="1"/>
                      <wps:spPr>
                        <a:xfrm>
                          <a:off x="0" y="0"/>
                          <a:ext cx="6598644" cy="232913"/>
                        </a:xfrm>
                        <a:prstGeom prst="rect">
                          <a:avLst/>
                        </a:prstGeom>
                        <a:solidFill>
                          <a:schemeClr val="accent2">
                            <a:lumMod val="20000"/>
                            <a:lumOff val="80000"/>
                          </a:schemeClr>
                        </a:solidFill>
                        <a:ln w="6350">
                          <a:solidFill>
                            <a:schemeClr val="accent2">
                              <a:lumMod val="20000"/>
                              <a:lumOff val="80000"/>
                            </a:schemeClr>
                          </a:solidFill>
                        </a:ln>
                        <a:effectLst>
                          <a:innerShdw blurRad="63500" dist="50800" dir="162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346E25" w:rsidRPr="00153F5C" w:rsidRDefault="00346E25" w:rsidP="007A03B6">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rsidP="007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0" o:spid="_x0000_s1068" type="#_x0000_t202" style="position:absolute;left:0;text-align:left;margin-left:-20.65pt;margin-top:9.75pt;width:519.6pt;height:1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" fillcolor="#f2dbdb [661]" strokecolor="#f2dbdb [661]" strokeweight=".5pt">
                <v:textbox>
                  <w:txbxContent>
                    <w:p w:rsidR="00346E25" w:rsidRPr="00153F5C" w:rsidRDefault="00346E25" w:rsidP="007A03B6">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rsidP="007A03B6"/>
                  </w:txbxContent>
                </v:textbox>
              </v:shape>
            </w:pict>
          </mc:Fallback>
        </mc:AlternateContent>
      </w:r>
    </w:p>
    <w:p w:rsidR="007A03B6" w:rsidRDefault="007A03B6" w:rsidP="007A03B6">
      <w:pPr>
        <w:rPr>
          <w:lang w:val="ru-RU" w:eastAsia="uk-UA"/>
        </w:rPr>
      </w:pPr>
    </w:p>
    <w:p w:rsidR="007A03B6" w:rsidRDefault="00C76F89" w:rsidP="007A03B6">
      <w:pPr>
        <w:rPr>
          <w:lang w:eastAsia="uk-UA"/>
        </w:rPr>
      </w:pPr>
      <w:r w:rsidRPr="003C6CF0">
        <w:rPr>
          <w:noProof/>
          <w:lang w:val="ru-RU" w:eastAsia="ru-RU"/>
        </w:rPr>
        <mc:AlternateContent>
          <mc:Choice Requires="wps">
            <w:drawing>
              <wp:anchor distT="0" distB="0" distL="114300" distR="114300" simplePos="0" relativeHeight="251746304" behindDoc="0" locked="0" layoutInCell="1" allowOverlap="1" wp14:anchorId="37FBCF0F" wp14:editId="5243573A">
                <wp:simplePos x="0" y="0"/>
                <wp:positionH relativeFrom="column">
                  <wp:posOffset>4879268</wp:posOffset>
                </wp:positionH>
                <wp:positionV relativeFrom="paragraph">
                  <wp:posOffset>161792</wp:posOffset>
                </wp:positionV>
                <wp:extent cx="1457325" cy="681487"/>
                <wp:effectExtent l="0" t="0" r="28575" b="23495"/>
                <wp:wrapNone/>
                <wp:docPr id="322" name="Поле 322"/>
                <wp:cNvGraphicFramePr/>
                <a:graphic xmlns:a="http://schemas.openxmlformats.org/drawingml/2006/main">
                  <a:graphicData uri="http://schemas.microsoft.com/office/word/2010/wordprocessingShape">
                    <wps:wsp>
                      <wps:cNvSpPr txBox="1"/>
                      <wps:spPr>
                        <a:xfrm>
                          <a:off x="0" y="0"/>
                          <a:ext cx="1457325" cy="681487"/>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 xml:space="preserve">В.4.1. </w:t>
                            </w:r>
                            <w:r>
                              <w:rPr>
                                <w:rFonts w:ascii="Times New Roman" w:hAnsi="Times New Roman" w:cs="Times New Roman"/>
                                <w:sz w:val="20"/>
                                <w:szCs w:val="20"/>
                              </w:rPr>
                              <w:t>Розробка привабливої і</w:t>
                            </w:r>
                            <w:r w:rsidRPr="00C76F89">
                              <w:rPr>
                                <w:rFonts w:ascii="Times New Roman" w:hAnsi="Times New Roman" w:cs="Times New Roman"/>
                                <w:sz w:val="20"/>
                                <w:szCs w:val="20"/>
                              </w:rPr>
                              <w:t>нвести</w:t>
                            </w:r>
                            <w:r>
                              <w:rPr>
                                <w:rFonts w:ascii="Times New Roman" w:hAnsi="Times New Roman" w:cs="Times New Roman"/>
                                <w:sz w:val="20"/>
                                <w:szCs w:val="20"/>
                              </w:rPr>
                              <w:t>ційної політики</w:t>
                            </w:r>
                            <w:r w:rsidRPr="00C76F89">
                              <w:rPr>
                                <w:rFonts w:ascii="Times New Roman" w:hAnsi="Times New Roman" w:cs="Times New Roman"/>
                                <w:sz w:val="20"/>
                                <w:szCs w:val="20"/>
                              </w:rPr>
                              <w:t>.</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2" o:spid="_x0000_s1069" type="#_x0000_t202" style="position:absolute;left:0;text-align:left;margin-left:384.2pt;margin-top:12.75pt;width:114.75pt;height:5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" fillcolor="#fde9d9 [665]" strokecolor="#fde9d9 [665]" strokeweight=".5pt">
                <v:textbo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 xml:space="preserve">В.4.1. </w:t>
                      </w:r>
                      <w:r>
                        <w:rPr>
                          <w:rFonts w:ascii="Times New Roman" w:hAnsi="Times New Roman" w:cs="Times New Roman"/>
                          <w:sz w:val="20"/>
                          <w:szCs w:val="20"/>
                        </w:rPr>
                        <w:t>Розробка привабливої і</w:t>
                      </w:r>
                      <w:r w:rsidRPr="00C76F89">
                        <w:rPr>
                          <w:rFonts w:ascii="Times New Roman" w:hAnsi="Times New Roman" w:cs="Times New Roman"/>
                          <w:sz w:val="20"/>
                          <w:szCs w:val="20"/>
                        </w:rPr>
                        <w:t>нвести</w:t>
                      </w:r>
                      <w:r>
                        <w:rPr>
                          <w:rFonts w:ascii="Times New Roman" w:hAnsi="Times New Roman" w:cs="Times New Roman"/>
                          <w:sz w:val="20"/>
                          <w:szCs w:val="20"/>
                        </w:rPr>
                        <w:t>ційної політики</w:t>
                      </w:r>
                      <w:r w:rsidRPr="00C76F89">
                        <w:rPr>
                          <w:rFonts w:ascii="Times New Roman" w:hAnsi="Times New Roman" w:cs="Times New Roman"/>
                          <w:sz w:val="20"/>
                          <w:szCs w:val="20"/>
                        </w:rPr>
                        <w:t>.</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v:textbox>
              </v:shape>
            </w:pict>
          </mc:Fallback>
        </mc:AlternateContent>
      </w:r>
      <w:r w:rsidR="005F46B5">
        <w:rPr>
          <w:noProof/>
          <w:lang w:val="ru-RU" w:eastAsia="ru-RU"/>
        </w:rPr>
        <mc:AlternateContent>
          <mc:Choice Requires="wps">
            <w:drawing>
              <wp:anchor distT="0" distB="0" distL="114300" distR="114300" simplePos="0" relativeHeight="251741184" behindDoc="0" locked="0" layoutInCell="1" allowOverlap="1" wp14:anchorId="7C7631AB" wp14:editId="5D5C7903">
                <wp:simplePos x="0" y="0"/>
                <wp:positionH relativeFrom="column">
                  <wp:posOffset>-313834</wp:posOffset>
                </wp:positionH>
                <wp:positionV relativeFrom="paragraph">
                  <wp:posOffset>164525</wp:posOffset>
                </wp:positionV>
                <wp:extent cx="1457325" cy="534670"/>
                <wp:effectExtent l="95250" t="95250" r="66675" b="55880"/>
                <wp:wrapNone/>
                <wp:docPr id="324" name="Поле 324"/>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46E25" w:rsidRDefault="00346E25" w:rsidP="005F46B5">
                            <w:pPr>
                              <w:jc w:val="center"/>
                            </w:pPr>
                            <w:r>
                              <w:rPr>
                                <w:rFonts w:ascii="Times New Roman" w:hAnsi="Times New Roman" w:cs="Times New Roman"/>
                                <w:b/>
                                <w:sz w:val="20"/>
                                <w:szCs w:val="20"/>
                              </w:rPr>
                              <w:t>В.1.1.</w:t>
                            </w:r>
                            <w:r w:rsidRPr="005869B0">
                              <w:rPr>
                                <w:rFonts w:ascii="Times New Roman" w:hAnsi="Times New Roman" w:cs="Times New Roman"/>
                                <w:sz w:val="20"/>
                                <w:szCs w:val="20"/>
                              </w:rPr>
                              <w:t xml:space="preserve"> </w:t>
                            </w:r>
                            <w:r>
                              <w:rPr>
                                <w:rFonts w:ascii="Times New Roman" w:hAnsi="Times New Roman" w:cs="Times New Roman"/>
                                <w:sz w:val="20"/>
                                <w:szCs w:val="20"/>
                              </w:rPr>
                              <w:t xml:space="preserve">Розроблення програми підтримки </w:t>
                            </w:r>
                            <w:r w:rsidRPr="005869B0">
                              <w:rPr>
                                <w:rFonts w:ascii="Times New Roman" w:hAnsi="Times New Roman" w:cs="Times New Roman"/>
                                <w:sz w:val="20"/>
                                <w:szCs w:val="20"/>
                              </w:rPr>
                              <w:t>бізнесу.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4" o:spid="_x0000_s1070" type="#_x0000_t202" style="position:absolute;left:0;text-align:left;margin-left:-24.7pt;margin-top:12.95pt;width:114.75pt;height:4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" fillcolor="#eaf1dd [662]" strokecolor="#eaf1dd [662]" strokeweight=".5pt">
                <v:shadow on="t" color="black" opacity="26214f" origin=".5,.5" offset="-.74836mm,-.74836mm"/>
                <v:textbox>
                  <w:txbxContent>
                    <w:p w:rsidR="00346E25" w:rsidRDefault="00346E25" w:rsidP="005F46B5">
                      <w:pPr>
                        <w:jc w:val="center"/>
                      </w:pPr>
                      <w:r>
                        <w:rPr>
                          <w:rFonts w:ascii="Times New Roman" w:hAnsi="Times New Roman" w:cs="Times New Roman"/>
                          <w:b/>
                          <w:sz w:val="20"/>
                          <w:szCs w:val="20"/>
                        </w:rPr>
                        <w:t>В.1.1.</w:t>
                      </w:r>
                      <w:r w:rsidRPr="005869B0">
                        <w:rPr>
                          <w:rFonts w:ascii="Times New Roman" w:hAnsi="Times New Roman" w:cs="Times New Roman"/>
                          <w:sz w:val="20"/>
                          <w:szCs w:val="20"/>
                        </w:rPr>
                        <w:t xml:space="preserve"> </w:t>
                      </w:r>
                      <w:r>
                        <w:rPr>
                          <w:rFonts w:ascii="Times New Roman" w:hAnsi="Times New Roman" w:cs="Times New Roman"/>
                          <w:sz w:val="20"/>
                          <w:szCs w:val="20"/>
                        </w:rPr>
                        <w:t xml:space="preserve">Розроблення програми підтримки </w:t>
                      </w:r>
                      <w:r w:rsidRPr="005869B0">
                        <w:rPr>
                          <w:rFonts w:ascii="Times New Roman" w:hAnsi="Times New Roman" w:cs="Times New Roman"/>
                          <w:sz w:val="20"/>
                          <w:szCs w:val="20"/>
                        </w:rPr>
                        <w:t>бізнесу.</w:t>
                      </w:r>
                    </w:p>
                  </w:txbxContent>
                </v:textbox>
              </v:shape>
            </w:pict>
          </mc:Fallback>
        </mc:AlternateContent>
      </w:r>
    </w:p>
    <w:p w:rsidR="007A03B6" w:rsidRPr="005E40C4" w:rsidRDefault="007A03B6" w:rsidP="007A03B6">
      <w:pPr>
        <w:rPr>
          <w:lang w:eastAsia="uk-UA"/>
        </w:rPr>
      </w:pPr>
      <w:r w:rsidRPr="003C6CF0">
        <w:rPr>
          <w:noProof/>
          <w:lang w:val="ru-RU" w:eastAsia="ru-RU"/>
        </w:rPr>
        <mc:AlternateContent>
          <mc:Choice Requires="wps">
            <w:drawing>
              <wp:anchor distT="0" distB="0" distL="114300" distR="114300" simplePos="0" relativeHeight="251744256" behindDoc="0" locked="0" layoutInCell="1" allowOverlap="1" wp14:anchorId="3F9B46BA" wp14:editId="42F510DB">
                <wp:simplePos x="0" y="0"/>
                <wp:positionH relativeFrom="column">
                  <wp:posOffset>1351064</wp:posOffset>
                </wp:positionH>
                <wp:positionV relativeFrom="paragraph">
                  <wp:posOffset>-395</wp:posOffset>
                </wp:positionV>
                <wp:extent cx="1457325" cy="457200"/>
                <wp:effectExtent l="57150" t="95250" r="85725" b="38100"/>
                <wp:wrapNone/>
                <wp:docPr id="321" name="Поле 321"/>
                <wp:cNvGraphicFramePr/>
                <a:graphic xmlns:a="http://schemas.openxmlformats.org/drawingml/2006/main">
                  <a:graphicData uri="http://schemas.microsoft.com/office/word/2010/wordprocessingShape">
                    <wps:wsp>
                      <wps:cNvSpPr txBox="1"/>
                      <wps:spPr>
                        <a:xfrm>
                          <a:off x="0" y="0"/>
                          <a:ext cx="1457325" cy="457200"/>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5869B0" w:rsidRDefault="00346E25" w:rsidP="005869B0">
                            <w:pPr>
                              <w:ind w:firstLine="0"/>
                              <w:jc w:val="center"/>
                              <w:rPr>
                                <w:rFonts w:ascii="Times New Roman" w:hAnsi="Times New Roman" w:cs="Times New Roman"/>
                                <w:sz w:val="20"/>
                                <w:szCs w:val="20"/>
                              </w:rPr>
                            </w:pPr>
                            <w:r>
                              <w:rPr>
                                <w:rFonts w:ascii="Times New Roman" w:hAnsi="Times New Roman" w:cs="Times New Roman"/>
                                <w:b/>
                                <w:sz w:val="20"/>
                                <w:szCs w:val="20"/>
                              </w:rPr>
                              <w:t>В.2.1.</w:t>
                            </w:r>
                            <w:r w:rsidRPr="005869B0">
                              <w:rPr>
                                <w:rFonts w:ascii="Times New Roman" w:hAnsi="Times New Roman" w:cs="Times New Roman"/>
                                <w:sz w:val="20"/>
                                <w:szCs w:val="20"/>
                              </w:rPr>
                              <w:t xml:space="preserve"> Створення технологічного парку.</w:t>
                            </w:r>
                          </w:p>
                          <w:p w:rsidR="00346E25" w:rsidRDefault="00346E25" w:rsidP="007A03B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1" o:spid="_x0000_s1071" type="#_x0000_t202" style="position:absolute;left:0;text-align:left;margin-left:106.4pt;margin-top:-.05pt;width:114.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" fillcolor="#e5dfec [663]" strokecolor="#e5dfec [663]" strokeweight=".5pt">
                <v:shadow on="t" color="black" opacity="26214f" origin=",.5" offset="0,-3pt"/>
                <v:textbox>
                  <w:txbxContent>
                    <w:p w:rsidR="00346E25" w:rsidRPr="005869B0" w:rsidRDefault="00346E25" w:rsidP="005869B0">
                      <w:pPr>
                        <w:ind w:firstLine="0"/>
                        <w:jc w:val="center"/>
                        <w:rPr>
                          <w:rFonts w:ascii="Times New Roman" w:hAnsi="Times New Roman" w:cs="Times New Roman"/>
                          <w:sz w:val="20"/>
                          <w:szCs w:val="20"/>
                        </w:rPr>
                      </w:pPr>
                      <w:r>
                        <w:rPr>
                          <w:rFonts w:ascii="Times New Roman" w:hAnsi="Times New Roman" w:cs="Times New Roman"/>
                          <w:b/>
                          <w:sz w:val="20"/>
                          <w:szCs w:val="20"/>
                        </w:rPr>
                        <w:t>В.2.1.</w:t>
                      </w:r>
                      <w:r w:rsidRPr="005869B0">
                        <w:rPr>
                          <w:rFonts w:ascii="Times New Roman" w:hAnsi="Times New Roman" w:cs="Times New Roman"/>
                          <w:sz w:val="20"/>
                          <w:szCs w:val="20"/>
                        </w:rPr>
                        <w:t xml:space="preserve"> Створення технологічного парку.</w:t>
                      </w:r>
                    </w:p>
                    <w:p w:rsidR="00346E25" w:rsidRDefault="00346E25" w:rsidP="007A03B6">
                      <w:pPr>
                        <w:ind w:firstLine="0"/>
                        <w:jc w:val="center"/>
                      </w:pPr>
                    </w:p>
                  </w:txbxContent>
                </v:textbox>
              </v:shape>
            </w:pict>
          </mc:Fallback>
        </mc:AlternateContent>
      </w:r>
      <w:r w:rsidRPr="003C6CF0">
        <w:rPr>
          <w:noProof/>
          <w:lang w:val="ru-RU" w:eastAsia="ru-RU"/>
        </w:rPr>
        <mc:AlternateContent>
          <mc:Choice Requires="wps">
            <w:drawing>
              <wp:anchor distT="0" distB="0" distL="114300" distR="114300" simplePos="0" relativeHeight="251745280" behindDoc="0" locked="0" layoutInCell="1" allowOverlap="1" wp14:anchorId="4E947FBE" wp14:editId="31F5823A">
                <wp:simplePos x="0" y="0"/>
                <wp:positionH relativeFrom="column">
                  <wp:posOffset>3091180</wp:posOffset>
                </wp:positionH>
                <wp:positionV relativeFrom="paragraph">
                  <wp:posOffset>-6985</wp:posOffset>
                </wp:positionV>
                <wp:extent cx="1457325" cy="534670"/>
                <wp:effectExtent l="57150" t="95250" r="85725" b="36830"/>
                <wp:wrapNone/>
                <wp:docPr id="323" name="Поле 323"/>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C76F89" w:rsidRDefault="00346E25" w:rsidP="00C76F89">
                            <w:pPr>
                              <w:ind w:firstLine="0"/>
                              <w:jc w:val="center"/>
                              <w:rPr>
                                <w:rFonts w:ascii="Times New Roman" w:hAnsi="Times New Roman" w:cs="Times New Roman"/>
                                <w:sz w:val="20"/>
                                <w:szCs w:val="20"/>
                              </w:rPr>
                            </w:pPr>
                            <w:r w:rsidRPr="00C76F89">
                              <w:rPr>
                                <w:rFonts w:ascii="Times New Roman" w:hAnsi="Times New Roman" w:cs="Times New Roman"/>
                                <w:b/>
                                <w:sz w:val="20"/>
                                <w:szCs w:val="20"/>
                              </w:rPr>
                              <w:t>В.3.1</w:t>
                            </w:r>
                            <w:r>
                              <w:rPr>
                                <w:rFonts w:ascii="Times New Roman" w:hAnsi="Times New Roman" w:cs="Times New Roman"/>
                                <w:sz w:val="20"/>
                                <w:szCs w:val="20"/>
                              </w:rPr>
                              <w:t>.</w:t>
                            </w:r>
                            <w:r w:rsidRPr="00C76F89">
                              <w:rPr>
                                <w:rFonts w:ascii="Times New Roman" w:hAnsi="Times New Roman" w:cs="Times New Roman"/>
                                <w:sz w:val="20"/>
                                <w:szCs w:val="20"/>
                              </w:rPr>
                              <w:t xml:space="preserve"> Розширення зв’язків між освітою та економікою.</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3" o:spid="_x0000_s1072" type="#_x0000_t202" style="position:absolute;left:0;text-align:left;margin-left:243.4pt;margin-top:-.55pt;width:114.75pt;height:4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" fillcolor="#daeef3 [664]" strokecolor="#daeef3 [664]" strokeweight=".5pt">
                <v:shadow on="t" color="black" opacity="26214f" origin=",.5" offset="0,-3pt"/>
                <v:textbox>
                  <w:txbxContent>
                    <w:p w:rsidR="00346E25" w:rsidRPr="00C76F89" w:rsidRDefault="00346E25" w:rsidP="00C76F89">
                      <w:pPr>
                        <w:ind w:firstLine="0"/>
                        <w:jc w:val="center"/>
                        <w:rPr>
                          <w:rFonts w:ascii="Times New Roman" w:hAnsi="Times New Roman" w:cs="Times New Roman"/>
                          <w:sz w:val="20"/>
                          <w:szCs w:val="20"/>
                        </w:rPr>
                      </w:pPr>
                      <w:r w:rsidRPr="00C76F89">
                        <w:rPr>
                          <w:rFonts w:ascii="Times New Roman" w:hAnsi="Times New Roman" w:cs="Times New Roman"/>
                          <w:b/>
                          <w:sz w:val="20"/>
                          <w:szCs w:val="20"/>
                        </w:rPr>
                        <w:t>В.3.1</w:t>
                      </w:r>
                      <w:r>
                        <w:rPr>
                          <w:rFonts w:ascii="Times New Roman" w:hAnsi="Times New Roman" w:cs="Times New Roman"/>
                          <w:sz w:val="20"/>
                          <w:szCs w:val="20"/>
                        </w:rPr>
                        <w:t>.</w:t>
                      </w:r>
                      <w:r w:rsidRPr="00C76F89">
                        <w:rPr>
                          <w:rFonts w:ascii="Times New Roman" w:hAnsi="Times New Roman" w:cs="Times New Roman"/>
                          <w:sz w:val="20"/>
                          <w:szCs w:val="20"/>
                        </w:rPr>
                        <w:t xml:space="preserve"> Розширення зв’язків між освітою та економікою.</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v:textbox>
              </v:shape>
            </w:pict>
          </mc:Fallback>
        </mc:AlternateContent>
      </w:r>
    </w:p>
    <w:p w:rsidR="007A03B6" w:rsidRDefault="007A03B6" w:rsidP="007A03B6">
      <w:pPr>
        <w:rPr>
          <w:lang w:val="ru-RU" w:eastAsia="uk-UA"/>
        </w:rPr>
      </w:pPr>
    </w:p>
    <w:p w:rsidR="007A03B6" w:rsidRDefault="007A03B6" w:rsidP="007A03B6">
      <w:pPr>
        <w:rPr>
          <w:lang w:val="ru-RU" w:eastAsia="uk-UA"/>
        </w:rPr>
      </w:pPr>
    </w:p>
    <w:p w:rsidR="007A03B6" w:rsidRDefault="00C76F89" w:rsidP="007A03B6">
      <w:pPr>
        <w:rPr>
          <w:lang w:val="ru-RU" w:eastAsia="uk-UA"/>
        </w:rPr>
      </w:pPr>
      <w:r w:rsidRPr="00F753A1">
        <w:rPr>
          <w:noProof/>
          <w:lang w:val="ru-RU" w:eastAsia="ru-RU"/>
        </w:rPr>
        <mc:AlternateContent>
          <mc:Choice Requires="wps">
            <w:drawing>
              <wp:anchor distT="0" distB="0" distL="114300" distR="114300" simplePos="0" relativeHeight="251751424" behindDoc="0" locked="0" layoutInCell="1" allowOverlap="1" wp14:anchorId="3291BB9F" wp14:editId="1BD7805B">
                <wp:simplePos x="0" y="0"/>
                <wp:positionH relativeFrom="column">
                  <wp:posOffset>3093085</wp:posOffset>
                </wp:positionH>
                <wp:positionV relativeFrom="paragraph">
                  <wp:posOffset>103505</wp:posOffset>
                </wp:positionV>
                <wp:extent cx="1457325" cy="638175"/>
                <wp:effectExtent l="57150" t="95250" r="85725" b="47625"/>
                <wp:wrapNone/>
                <wp:docPr id="327" name="Поле 327"/>
                <wp:cNvGraphicFramePr/>
                <a:graphic xmlns:a="http://schemas.openxmlformats.org/drawingml/2006/main">
                  <a:graphicData uri="http://schemas.microsoft.com/office/word/2010/wordprocessingShape">
                    <wps:wsp>
                      <wps:cNvSpPr txBox="1"/>
                      <wps:spPr>
                        <a:xfrm>
                          <a:off x="0" y="0"/>
                          <a:ext cx="1457325" cy="638175"/>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В.3.2.</w:t>
                            </w:r>
                            <w:r w:rsidRPr="00C76F89">
                              <w:rPr>
                                <w:rFonts w:ascii="Times New Roman" w:hAnsi="Times New Roman" w:cs="Times New Roman"/>
                                <w:sz w:val="20"/>
                                <w:szCs w:val="20"/>
                              </w:rPr>
                              <w:t xml:space="preserve"> Забезпечення зв’язку між безробітними та бізнесом.</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7" o:spid="_x0000_s1073" type="#_x0000_t202" style="position:absolute;left:0;text-align:left;margin-left:243.55pt;margin-top:8.15pt;width:114.75pt;height:5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" fillcolor="#daeef3 [664]" strokecolor="#daeef3 [664]" strokeweight=".5pt">
                <v:shadow on="t" color="black" opacity="26214f" origin=",.5" offset="0,-3pt"/>
                <v:textbo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В.3.2.</w:t>
                      </w:r>
                      <w:r w:rsidRPr="00C76F89">
                        <w:rPr>
                          <w:rFonts w:ascii="Times New Roman" w:hAnsi="Times New Roman" w:cs="Times New Roman"/>
                          <w:sz w:val="20"/>
                          <w:szCs w:val="20"/>
                        </w:rPr>
                        <w:t xml:space="preserve"> Забезпечення зв’язку між безробітними та бізнесом.</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v:textbox>
              </v:shape>
            </w:pict>
          </mc:Fallback>
        </mc:AlternateContent>
      </w:r>
      <w:r w:rsidR="005F46B5" w:rsidRPr="00C96F26">
        <w:rPr>
          <w:noProof/>
          <w:lang w:val="ru-RU" w:eastAsia="ru-RU"/>
        </w:rPr>
        <mc:AlternateContent>
          <mc:Choice Requires="wps">
            <w:drawing>
              <wp:anchor distT="0" distB="0" distL="114300" distR="114300" simplePos="0" relativeHeight="251742208" behindDoc="0" locked="0" layoutInCell="1" allowOverlap="1" wp14:anchorId="3563E260" wp14:editId="53F04302">
                <wp:simplePos x="0" y="0"/>
                <wp:positionH relativeFrom="column">
                  <wp:posOffset>-313690</wp:posOffset>
                </wp:positionH>
                <wp:positionV relativeFrom="paragraph">
                  <wp:posOffset>112239</wp:posOffset>
                </wp:positionV>
                <wp:extent cx="1456690" cy="543296"/>
                <wp:effectExtent l="95250" t="95250" r="48260" b="66675"/>
                <wp:wrapNone/>
                <wp:docPr id="325" name="Поле 325"/>
                <wp:cNvGraphicFramePr/>
                <a:graphic xmlns:a="http://schemas.openxmlformats.org/drawingml/2006/main">
                  <a:graphicData uri="http://schemas.microsoft.com/office/word/2010/wordprocessingShape">
                    <wps:wsp>
                      <wps:cNvSpPr txBox="1"/>
                      <wps:spPr>
                        <a:xfrm>
                          <a:off x="0" y="0"/>
                          <a:ext cx="1456690" cy="543296"/>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txbx>
                        <w:txbxContent>
                          <w:p w:rsidR="00346E25" w:rsidRPr="005869B0" w:rsidRDefault="00346E25" w:rsidP="005869B0">
                            <w:pPr>
                              <w:jc w:val="center"/>
                              <w:rPr>
                                <w:sz w:val="20"/>
                                <w:szCs w:val="20"/>
                                <w:lang w:eastAsia="uk-UA"/>
                              </w:rPr>
                            </w:pPr>
                            <w:r w:rsidRPr="005F46B5">
                              <w:rPr>
                                <w:rFonts w:ascii="Times New Roman" w:hAnsi="Times New Roman" w:cs="Times New Roman"/>
                                <w:b/>
                                <w:color w:val="000000"/>
                                <w:sz w:val="20"/>
                                <w:szCs w:val="20"/>
                              </w:rPr>
                              <w:t>В.1.2.</w:t>
                            </w:r>
                            <w:r w:rsidRPr="005F46B5">
                              <w:rPr>
                                <w:rFonts w:ascii="Times New Roman" w:hAnsi="Times New Roman" w:cs="Times New Roman"/>
                                <w:b/>
                                <w:sz w:val="20"/>
                                <w:szCs w:val="20"/>
                              </w:rPr>
                              <w:t>.</w:t>
                            </w:r>
                            <w:r w:rsidRPr="005869B0">
                              <w:rPr>
                                <w:rFonts w:ascii="Times New Roman" w:hAnsi="Times New Roman" w:cs="Times New Roman"/>
                                <w:sz w:val="20"/>
                                <w:szCs w:val="20"/>
                              </w:rPr>
                              <w:t xml:space="preserve"> Розвиток комунікації бізнесу та влади.</w:t>
                            </w:r>
                          </w:p>
                          <w:p w:rsidR="00346E25" w:rsidRDefault="00346E25" w:rsidP="007A03B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5" o:spid="_x0000_s1074" type="#_x0000_t202" style="position:absolute;left:0;text-align:left;margin-left:-24.7pt;margin-top:8.85pt;width:114.7pt;height:4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" fillcolor="#eaf1dd [662]" strokecolor="#eaf1dd [662]" strokeweight=".5pt">
                <v:shadow on="t" color="black" opacity="26214f" origin=".5,.5" offset="-.74836mm,-.74836mm"/>
                <v:textbox>
                  <w:txbxContent>
                    <w:p w:rsidR="00346E25" w:rsidRPr="005869B0" w:rsidRDefault="00346E25" w:rsidP="005869B0">
                      <w:pPr>
                        <w:jc w:val="center"/>
                        <w:rPr>
                          <w:sz w:val="20"/>
                          <w:szCs w:val="20"/>
                          <w:lang w:eastAsia="uk-UA"/>
                        </w:rPr>
                      </w:pPr>
                      <w:r w:rsidRPr="005F46B5">
                        <w:rPr>
                          <w:rFonts w:ascii="Times New Roman" w:hAnsi="Times New Roman" w:cs="Times New Roman"/>
                          <w:b/>
                          <w:color w:val="000000"/>
                          <w:sz w:val="20"/>
                          <w:szCs w:val="20"/>
                        </w:rPr>
                        <w:t>В.1.2.</w:t>
                      </w:r>
                      <w:r w:rsidRPr="005F46B5">
                        <w:rPr>
                          <w:rFonts w:ascii="Times New Roman" w:hAnsi="Times New Roman" w:cs="Times New Roman"/>
                          <w:b/>
                          <w:sz w:val="20"/>
                          <w:szCs w:val="20"/>
                        </w:rPr>
                        <w:t>.</w:t>
                      </w:r>
                      <w:r w:rsidRPr="005869B0">
                        <w:rPr>
                          <w:rFonts w:ascii="Times New Roman" w:hAnsi="Times New Roman" w:cs="Times New Roman"/>
                          <w:sz w:val="20"/>
                          <w:szCs w:val="20"/>
                        </w:rPr>
                        <w:t xml:space="preserve"> Розвиток комунікації бізнесу та влади.</w:t>
                      </w:r>
                    </w:p>
                    <w:p w:rsidR="00346E25" w:rsidRDefault="00346E25" w:rsidP="007A03B6">
                      <w:pPr>
                        <w:ind w:firstLine="0"/>
                        <w:jc w:val="center"/>
                      </w:pPr>
                    </w:p>
                  </w:txbxContent>
                </v:textbox>
              </v:shape>
            </w:pict>
          </mc:Fallback>
        </mc:AlternateContent>
      </w:r>
      <w:r w:rsidR="005F46B5" w:rsidRPr="003C6CF0">
        <w:rPr>
          <w:noProof/>
          <w:lang w:val="ru-RU" w:eastAsia="ru-RU"/>
        </w:rPr>
        <mc:AlternateContent>
          <mc:Choice Requires="wps">
            <w:drawing>
              <wp:anchor distT="0" distB="0" distL="114300" distR="114300" simplePos="0" relativeHeight="251747328" behindDoc="0" locked="0" layoutInCell="1" allowOverlap="1" wp14:anchorId="43477E2A" wp14:editId="28BFF451">
                <wp:simplePos x="0" y="0"/>
                <wp:positionH relativeFrom="column">
                  <wp:posOffset>1351064</wp:posOffset>
                </wp:positionH>
                <wp:positionV relativeFrom="paragraph">
                  <wp:posOffset>95009</wp:posOffset>
                </wp:positionV>
                <wp:extent cx="1457325" cy="474453"/>
                <wp:effectExtent l="57150" t="95250" r="85725" b="40005"/>
                <wp:wrapNone/>
                <wp:docPr id="328" name="Поле 328"/>
                <wp:cNvGraphicFramePr/>
                <a:graphic xmlns:a="http://schemas.openxmlformats.org/drawingml/2006/main">
                  <a:graphicData uri="http://schemas.microsoft.com/office/word/2010/wordprocessingShape">
                    <wps:wsp>
                      <wps:cNvSpPr txBox="1"/>
                      <wps:spPr>
                        <a:xfrm>
                          <a:off x="0" y="0"/>
                          <a:ext cx="1457325" cy="474453"/>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Default="00346E25" w:rsidP="005869B0">
                            <w:pPr>
                              <w:ind w:firstLine="0"/>
                              <w:jc w:val="center"/>
                            </w:pPr>
                            <w:r>
                              <w:rPr>
                                <w:rFonts w:ascii="Times New Roman" w:hAnsi="Times New Roman" w:cs="Times New Roman"/>
                                <w:b/>
                                <w:sz w:val="20"/>
                                <w:szCs w:val="20"/>
                              </w:rPr>
                              <w:t>В.2.2.</w:t>
                            </w:r>
                            <w:r w:rsidRPr="005869B0">
                              <w:rPr>
                                <w:rFonts w:ascii="Times New Roman" w:hAnsi="Times New Roman" w:cs="Times New Roman"/>
                                <w:sz w:val="20"/>
                                <w:szCs w:val="20"/>
                              </w:rPr>
                              <w:t xml:space="preserve"> Розвиток промислових зон.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8" o:spid="_x0000_s1075" type="#_x0000_t202" style="position:absolute;left:0;text-align:left;margin-left:106.4pt;margin-top:7.5pt;width:114.75pt;height:37.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" fillcolor="#e5dfec [663]" strokecolor="#e5dfec [663]" strokeweight=".5pt">
                <v:shadow on="t" color="black" opacity="26214f" origin=",.5" offset="0,-3pt"/>
                <v:textbox>
                  <w:txbxContent>
                    <w:p w:rsidR="00346E25" w:rsidRDefault="00346E25" w:rsidP="005869B0">
                      <w:pPr>
                        <w:ind w:firstLine="0"/>
                        <w:jc w:val="center"/>
                      </w:pPr>
                      <w:r>
                        <w:rPr>
                          <w:rFonts w:ascii="Times New Roman" w:hAnsi="Times New Roman" w:cs="Times New Roman"/>
                          <w:b/>
                          <w:sz w:val="20"/>
                          <w:szCs w:val="20"/>
                        </w:rPr>
                        <w:t>В.2.2.</w:t>
                      </w:r>
                      <w:r w:rsidRPr="005869B0">
                        <w:rPr>
                          <w:rFonts w:ascii="Times New Roman" w:hAnsi="Times New Roman" w:cs="Times New Roman"/>
                          <w:sz w:val="20"/>
                          <w:szCs w:val="20"/>
                        </w:rPr>
                        <w:t xml:space="preserve"> Розвиток промислових зон.</w:t>
                      </w:r>
                    </w:p>
                  </w:txbxContent>
                </v:textbox>
              </v:shape>
            </w:pict>
          </mc:Fallback>
        </mc:AlternateContent>
      </w:r>
    </w:p>
    <w:p w:rsidR="007A03B6" w:rsidRDefault="00414B3B" w:rsidP="007A03B6">
      <w:pPr>
        <w:rPr>
          <w:lang w:val="ru-RU" w:eastAsia="uk-UA"/>
        </w:rPr>
      </w:pPr>
      <w:r w:rsidRPr="009649D8">
        <w:rPr>
          <w:noProof/>
          <w:lang w:val="ru-RU" w:eastAsia="ru-RU"/>
        </w:rPr>
        <mc:AlternateContent>
          <mc:Choice Requires="wps">
            <w:drawing>
              <wp:anchor distT="0" distB="0" distL="114300" distR="114300" simplePos="0" relativeHeight="251753472" behindDoc="0" locked="0" layoutInCell="1" allowOverlap="1" wp14:anchorId="670C7FD8" wp14:editId="6591790D">
                <wp:simplePos x="0" y="0"/>
                <wp:positionH relativeFrom="column">
                  <wp:posOffset>4887895</wp:posOffset>
                </wp:positionH>
                <wp:positionV relativeFrom="paragraph">
                  <wp:posOffset>85366</wp:posOffset>
                </wp:positionV>
                <wp:extent cx="1457325" cy="483079"/>
                <wp:effectExtent l="0" t="0" r="28575" b="12700"/>
                <wp:wrapNone/>
                <wp:docPr id="326" name="Поле 326"/>
                <wp:cNvGraphicFramePr/>
                <a:graphic xmlns:a="http://schemas.openxmlformats.org/drawingml/2006/main">
                  <a:graphicData uri="http://schemas.microsoft.com/office/word/2010/wordprocessingShape">
                    <wps:wsp>
                      <wps:cNvSpPr txBox="1"/>
                      <wps:spPr>
                        <a:xfrm>
                          <a:off x="0" y="0"/>
                          <a:ext cx="1457325" cy="483079"/>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C76F89" w:rsidRDefault="00346E25" w:rsidP="00C76F89">
                            <w:pPr>
                              <w:autoSpaceDE w:val="0"/>
                              <w:autoSpaceDN w:val="0"/>
                              <w:adjustRightInd w:val="0"/>
                              <w:ind w:firstLine="0"/>
                              <w:jc w:val="center"/>
                              <w:rPr>
                                <w:rFonts w:ascii="Times New Roman" w:hAnsi="Times New Roman" w:cs="Times New Roman"/>
                                <w:sz w:val="20"/>
                                <w:szCs w:val="20"/>
                              </w:rPr>
                            </w:pPr>
                            <w:r>
                              <w:rPr>
                                <w:rFonts w:ascii="Times New Roman" w:hAnsi="Times New Roman" w:cs="Times New Roman"/>
                                <w:b/>
                                <w:sz w:val="20"/>
                                <w:szCs w:val="20"/>
                              </w:rPr>
                              <w:t xml:space="preserve">В.4.2. </w:t>
                            </w:r>
                            <w:r w:rsidRPr="00414B3B">
                              <w:rPr>
                                <w:rFonts w:ascii="Times New Roman" w:hAnsi="Times New Roman" w:cs="Times New Roman"/>
                                <w:sz w:val="20"/>
                                <w:szCs w:val="20"/>
                              </w:rPr>
                              <w:t xml:space="preserve">Постійні </w:t>
                            </w:r>
                            <w:r w:rsidRPr="00C76F89">
                              <w:rPr>
                                <w:rFonts w:ascii="Times New Roman" w:hAnsi="Times New Roman" w:cs="Times New Roman"/>
                                <w:sz w:val="20"/>
                                <w:szCs w:val="20"/>
                              </w:rPr>
                              <w:t xml:space="preserve"> </w:t>
                            </w:r>
                            <w:r>
                              <w:rPr>
                                <w:rFonts w:ascii="Times New Roman" w:hAnsi="Times New Roman" w:cs="Times New Roman"/>
                                <w:sz w:val="20"/>
                                <w:szCs w:val="20"/>
                              </w:rPr>
                              <w:t>п</w:t>
                            </w:r>
                            <w:r w:rsidRPr="00C76F89">
                              <w:rPr>
                                <w:rFonts w:ascii="Times New Roman" w:hAnsi="Times New Roman" w:cs="Times New Roman"/>
                                <w:sz w:val="20"/>
                                <w:szCs w:val="20"/>
                              </w:rPr>
                              <w:t>ромоційні заходи.</w:t>
                            </w:r>
                          </w:p>
                          <w:p w:rsidR="00346E25" w:rsidRPr="00153F5C" w:rsidRDefault="00346E25" w:rsidP="007A03B6">
                            <w:pPr>
                              <w:ind w:firstLine="0"/>
                              <w:jc w:val="center"/>
                              <w:rPr>
                                <w:sz w:val="20"/>
                                <w:szCs w:val="20"/>
                                <w:lang w:val="ru-RU" w:eastAsia="uk-UA"/>
                              </w:rPr>
                            </w:pPr>
                          </w:p>
                          <w:p w:rsidR="00346E25" w:rsidRPr="009649D8" w:rsidRDefault="00346E25" w:rsidP="007A03B6">
                            <w:pPr>
                              <w:ind w:firstLine="0"/>
                              <w:rPr>
                                <w:sz w:val="20"/>
                                <w:szCs w:val="20"/>
                                <w:lang w:val="ru-RU" w:eastAsia="uk-UA"/>
                              </w:rPr>
                            </w:pP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6" o:spid="_x0000_s1076" type="#_x0000_t202" style="position:absolute;left:0;text-align:left;margin-left:384.85pt;margin-top:6.7pt;width:114.75pt;height:3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" fillcolor="#fde9d9 [665]" strokecolor="#fde9d9 [665]" strokeweight=".5pt">
                <v:textbox>
                  <w:txbxContent>
                    <w:p w:rsidR="00346E25" w:rsidRPr="00C76F89" w:rsidRDefault="00346E25" w:rsidP="00C76F89">
                      <w:pPr>
                        <w:autoSpaceDE w:val="0"/>
                        <w:autoSpaceDN w:val="0"/>
                        <w:adjustRightInd w:val="0"/>
                        <w:ind w:firstLine="0"/>
                        <w:jc w:val="center"/>
                        <w:rPr>
                          <w:rFonts w:ascii="Times New Roman" w:hAnsi="Times New Roman" w:cs="Times New Roman"/>
                          <w:sz w:val="20"/>
                          <w:szCs w:val="20"/>
                        </w:rPr>
                      </w:pPr>
                      <w:r>
                        <w:rPr>
                          <w:rFonts w:ascii="Times New Roman" w:hAnsi="Times New Roman" w:cs="Times New Roman"/>
                          <w:b/>
                          <w:sz w:val="20"/>
                          <w:szCs w:val="20"/>
                        </w:rPr>
                        <w:t xml:space="preserve">В.4.2. </w:t>
                      </w:r>
                      <w:r w:rsidRPr="00414B3B">
                        <w:rPr>
                          <w:rFonts w:ascii="Times New Roman" w:hAnsi="Times New Roman" w:cs="Times New Roman"/>
                          <w:sz w:val="20"/>
                          <w:szCs w:val="20"/>
                        </w:rPr>
                        <w:t xml:space="preserve">Постійні </w:t>
                      </w:r>
                      <w:r w:rsidRPr="00C76F89">
                        <w:rPr>
                          <w:rFonts w:ascii="Times New Roman" w:hAnsi="Times New Roman" w:cs="Times New Roman"/>
                          <w:sz w:val="20"/>
                          <w:szCs w:val="20"/>
                        </w:rPr>
                        <w:t xml:space="preserve"> </w:t>
                      </w:r>
                      <w:r>
                        <w:rPr>
                          <w:rFonts w:ascii="Times New Roman" w:hAnsi="Times New Roman" w:cs="Times New Roman"/>
                          <w:sz w:val="20"/>
                          <w:szCs w:val="20"/>
                        </w:rPr>
                        <w:t>п</w:t>
                      </w:r>
                      <w:r w:rsidRPr="00C76F89">
                        <w:rPr>
                          <w:rFonts w:ascii="Times New Roman" w:hAnsi="Times New Roman" w:cs="Times New Roman"/>
                          <w:sz w:val="20"/>
                          <w:szCs w:val="20"/>
                        </w:rPr>
                        <w:t>ромоційні заходи.</w:t>
                      </w:r>
                    </w:p>
                    <w:p w:rsidR="00346E25" w:rsidRPr="00153F5C" w:rsidRDefault="00346E25" w:rsidP="007A03B6">
                      <w:pPr>
                        <w:ind w:firstLine="0"/>
                        <w:jc w:val="center"/>
                        <w:rPr>
                          <w:sz w:val="20"/>
                          <w:szCs w:val="20"/>
                          <w:lang w:val="ru-RU" w:eastAsia="uk-UA"/>
                        </w:rPr>
                      </w:pPr>
                    </w:p>
                    <w:p w:rsidR="00346E25" w:rsidRPr="009649D8" w:rsidRDefault="00346E25" w:rsidP="007A03B6">
                      <w:pPr>
                        <w:ind w:firstLine="0"/>
                        <w:rPr>
                          <w:sz w:val="20"/>
                          <w:szCs w:val="20"/>
                          <w:lang w:val="ru-RU" w:eastAsia="uk-UA"/>
                        </w:rPr>
                      </w:pP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v:textbox>
              </v:shape>
            </w:pict>
          </mc:Fallback>
        </mc:AlternateContent>
      </w:r>
    </w:p>
    <w:p w:rsidR="007A03B6" w:rsidRDefault="007A03B6" w:rsidP="007A03B6">
      <w:pPr>
        <w:rPr>
          <w:lang w:val="ru-RU" w:eastAsia="uk-UA"/>
        </w:rPr>
      </w:pPr>
    </w:p>
    <w:p w:rsidR="007A03B6" w:rsidRDefault="007A03B6" w:rsidP="007A03B6">
      <w:pPr>
        <w:rPr>
          <w:lang w:val="ru-RU" w:eastAsia="uk-UA"/>
        </w:rPr>
      </w:pPr>
    </w:p>
    <w:p w:rsidR="007A03B6" w:rsidRDefault="005F46B5" w:rsidP="007A03B6">
      <w:pPr>
        <w:rPr>
          <w:lang w:val="ru-RU" w:eastAsia="uk-UA"/>
        </w:rPr>
      </w:pPr>
      <w:r w:rsidRPr="003C6CF0">
        <w:rPr>
          <w:noProof/>
          <w:lang w:val="ru-RU" w:eastAsia="ru-RU"/>
        </w:rPr>
        <mc:AlternateContent>
          <mc:Choice Requires="wps">
            <w:drawing>
              <wp:anchor distT="0" distB="0" distL="114300" distR="114300" simplePos="0" relativeHeight="251743232" behindDoc="0" locked="0" layoutInCell="1" allowOverlap="1" wp14:anchorId="18DDE408" wp14:editId="1381C77F">
                <wp:simplePos x="0" y="0"/>
                <wp:positionH relativeFrom="column">
                  <wp:posOffset>-313690</wp:posOffset>
                </wp:positionH>
                <wp:positionV relativeFrom="paragraph">
                  <wp:posOffset>59379</wp:posOffset>
                </wp:positionV>
                <wp:extent cx="1457325" cy="655320"/>
                <wp:effectExtent l="95250" t="95250" r="66675" b="49530"/>
                <wp:wrapNone/>
                <wp:docPr id="329" name="Поле 329"/>
                <wp:cNvGraphicFramePr/>
                <a:graphic xmlns:a="http://schemas.openxmlformats.org/drawingml/2006/main">
                  <a:graphicData uri="http://schemas.microsoft.com/office/word/2010/wordprocessingShape">
                    <wps:wsp>
                      <wps:cNvSpPr txBox="1"/>
                      <wps:spPr>
                        <a:xfrm>
                          <a:off x="0" y="0"/>
                          <a:ext cx="1457325" cy="655320"/>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txbx>
                        <w:txbxContent>
                          <w:p w:rsidR="00346E25" w:rsidRPr="005869B0" w:rsidRDefault="00346E25" w:rsidP="005869B0">
                            <w:pPr>
                              <w:ind w:firstLine="0"/>
                              <w:jc w:val="center"/>
                              <w:rPr>
                                <w:sz w:val="20"/>
                                <w:szCs w:val="20"/>
                                <w:lang w:eastAsia="uk-UA"/>
                              </w:rPr>
                            </w:pPr>
                            <w:r>
                              <w:rPr>
                                <w:rFonts w:ascii="Times New Roman" w:hAnsi="Times New Roman" w:cs="Times New Roman"/>
                                <w:b/>
                                <w:sz w:val="20"/>
                                <w:szCs w:val="20"/>
                              </w:rPr>
                              <w:t>В.1.3.</w:t>
                            </w:r>
                            <w:r w:rsidRPr="005869B0">
                              <w:rPr>
                                <w:rFonts w:ascii="Times New Roman" w:hAnsi="Times New Roman" w:cs="Times New Roman"/>
                                <w:sz w:val="20"/>
                                <w:szCs w:val="20"/>
                              </w:rPr>
                              <w:t xml:space="preserve"> Розвиток економічного партнерства та співробітництва.</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9" o:spid="_x0000_s1077" type="#_x0000_t202" style="position:absolute;left:0;text-align:left;margin-left:-24.7pt;margin-top:4.7pt;width:114.75pt;height:5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" fillcolor="#eaf1dd [662]" strokecolor="#eaf1dd [662]" strokeweight=".5pt">
                <v:shadow on="t" color="black" opacity="26214f" origin=".5,.5" offset="-.74836mm,-.74836mm"/>
                <v:textbox>
                  <w:txbxContent>
                    <w:p w:rsidR="00346E25" w:rsidRPr="005869B0" w:rsidRDefault="00346E25" w:rsidP="005869B0">
                      <w:pPr>
                        <w:ind w:firstLine="0"/>
                        <w:jc w:val="center"/>
                        <w:rPr>
                          <w:sz w:val="20"/>
                          <w:szCs w:val="20"/>
                          <w:lang w:eastAsia="uk-UA"/>
                        </w:rPr>
                      </w:pPr>
                      <w:r>
                        <w:rPr>
                          <w:rFonts w:ascii="Times New Roman" w:hAnsi="Times New Roman" w:cs="Times New Roman"/>
                          <w:b/>
                          <w:sz w:val="20"/>
                          <w:szCs w:val="20"/>
                        </w:rPr>
                        <w:t>В.1.3.</w:t>
                      </w:r>
                      <w:r w:rsidRPr="005869B0">
                        <w:rPr>
                          <w:rFonts w:ascii="Times New Roman" w:hAnsi="Times New Roman" w:cs="Times New Roman"/>
                          <w:sz w:val="20"/>
                          <w:szCs w:val="20"/>
                        </w:rPr>
                        <w:t xml:space="preserve"> Розвиток економічного партнерства та співробітництва.</w:t>
                      </w: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v:textbox>
              </v:shape>
            </w:pict>
          </mc:Fallback>
        </mc:AlternateContent>
      </w:r>
      <w:r w:rsidR="007A03B6" w:rsidRPr="003C6CF0">
        <w:rPr>
          <w:noProof/>
          <w:lang w:val="ru-RU" w:eastAsia="ru-RU"/>
        </w:rPr>
        <mc:AlternateContent>
          <mc:Choice Requires="wps">
            <w:drawing>
              <wp:anchor distT="0" distB="0" distL="114300" distR="114300" simplePos="0" relativeHeight="251748352" behindDoc="0" locked="0" layoutInCell="1" allowOverlap="1" wp14:anchorId="74CF1CA3" wp14:editId="488AA0AF">
                <wp:simplePos x="0" y="0"/>
                <wp:positionH relativeFrom="column">
                  <wp:posOffset>1348740</wp:posOffset>
                </wp:positionH>
                <wp:positionV relativeFrom="paragraph">
                  <wp:posOffset>-2492</wp:posOffset>
                </wp:positionV>
                <wp:extent cx="1457325" cy="534670"/>
                <wp:effectExtent l="57150" t="95250" r="85725" b="36830"/>
                <wp:wrapNone/>
                <wp:docPr id="332" name="Поле 332"/>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5869B0" w:rsidRDefault="00346E25" w:rsidP="005F46B5">
                            <w:pPr>
                              <w:ind w:firstLine="0"/>
                              <w:jc w:val="center"/>
                              <w:rPr>
                                <w:sz w:val="20"/>
                                <w:szCs w:val="20"/>
                                <w:lang w:eastAsia="uk-UA"/>
                              </w:rPr>
                            </w:pPr>
                            <w:r>
                              <w:rPr>
                                <w:rFonts w:ascii="Times New Roman" w:hAnsi="Times New Roman" w:cs="Times New Roman"/>
                                <w:b/>
                                <w:sz w:val="20"/>
                                <w:szCs w:val="20"/>
                              </w:rPr>
                              <w:t>В.2.3.</w:t>
                            </w:r>
                            <w:r w:rsidRPr="005F46B5">
                              <w:rPr>
                                <w:rFonts w:ascii="Times New Roman" w:hAnsi="Times New Roman" w:cs="Times New Roman"/>
                                <w:b/>
                                <w:sz w:val="20"/>
                                <w:szCs w:val="20"/>
                              </w:rPr>
                              <w:t xml:space="preserve"> </w:t>
                            </w:r>
                            <w:r w:rsidRPr="005869B0">
                              <w:rPr>
                                <w:rFonts w:ascii="Times New Roman" w:hAnsi="Times New Roman" w:cs="Times New Roman"/>
                                <w:sz w:val="20"/>
                                <w:szCs w:val="20"/>
                              </w:rPr>
                              <w:t>Створення центру підтримки бізнесу</w:t>
                            </w:r>
                          </w:p>
                          <w:p w:rsidR="00346E25" w:rsidRDefault="00346E25" w:rsidP="007A03B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2" o:spid="_x0000_s1078" type="#_x0000_t202" style="position:absolute;left:0;text-align:left;margin-left:106.2pt;margin-top:-.2pt;width:114.75pt;height:4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" fillcolor="#e5dfec [663]" strokecolor="#e5dfec [663]" strokeweight=".5pt">
                <v:shadow on="t" color="black" opacity="26214f" origin=",.5" offset="0,-3pt"/>
                <v:textbox>
                  <w:txbxContent>
                    <w:p w:rsidR="00346E25" w:rsidRPr="005869B0" w:rsidRDefault="00346E25" w:rsidP="005F46B5">
                      <w:pPr>
                        <w:ind w:firstLine="0"/>
                        <w:jc w:val="center"/>
                        <w:rPr>
                          <w:sz w:val="20"/>
                          <w:szCs w:val="20"/>
                          <w:lang w:eastAsia="uk-UA"/>
                        </w:rPr>
                      </w:pPr>
                      <w:r>
                        <w:rPr>
                          <w:rFonts w:ascii="Times New Roman" w:hAnsi="Times New Roman" w:cs="Times New Roman"/>
                          <w:b/>
                          <w:sz w:val="20"/>
                          <w:szCs w:val="20"/>
                        </w:rPr>
                        <w:t>В.2.3.</w:t>
                      </w:r>
                      <w:r w:rsidRPr="005F46B5">
                        <w:rPr>
                          <w:rFonts w:ascii="Times New Roman" w:hAnsi="Times New Roman" w:cs="Times New Roman"/>
                          <w:b/>
                          <w:sz w:val="20"/>
                          <w:szCs w:val="20"/>
                        </w:rPr>
                        <w:t xml:space="preserve"> </w:t>
                      </w:r>
                      <w:r w:rsidRPr="005869B0">
                        <w:rPr>
                          <w:rFonts w:ascii="Times New Roman" w:hAnsi="Times New Roman" w:cs="Times New Roman"/>
                          <w:sz w:val="20"/>
                          <w:szCs w:val="20"/>
                        </w:rPr>
                        <w:t>Створення центру підтримки бізнесу</w:t>
                      </w:r>
                    </w:p>
                    <w:p w:rsidR="00346E25" w:rsidRDefault="00346E25" w:rsidP="007A03B6">
                      <w:pPr>
                        <w:ind w:firstLine="0"/>
                        <w:jc w:val="center"/>
                      </w:pPr>
                    </w:p>
                  </w:txbxContent>
                </v:textbox>
              </v:shape>
            </w:pict>
          </mc:Fallback>
        </mc:AlternateContent>
      </w:r>
    </w:p>
    <w:p w:rsidR="007A03B6" w:rsidRDefault="00414B3B" w:rsidP="007A03B6">
      <w:pPr>
        <w:rPr>
          <w:lang w:val="ru-RU" w:eastAsia="uk-UA"/>
        </w:rPr>
      </w:pPr>
      <w:r w:rsidRPr="009649D8">
        <w:rPr>
          <w:noProof/>
          <w:lang w:val="ru-RU" w:eastAsia="ru-RU"/>
        </w:rPr>
        <mc:AlternateContent>
          <mc:Choice Requires="wps">
            <w:drawing>
              <wp:anchor distT="0" distB="0" distL="114300" distR="114300" simplePos="0" relativeHeight="251754496" behindDoc="0" locked="0" layoutInCell="1" allowOverlap="1" wp14:anchorId="09434301" wp14:editId="746E2047">
                <wp:simplePos x="0" y="0"/>
                <wp:positionH relativeFrom="column">
                  <wp:posOffset>4891405</wp:posOffset>
                </wp:positionH>
                <wp:positionV relativeFrom="paragraph">
                  <wp:posOffset>5020</wp:posOffset>
                </wp:positionV>
                <wp:extent cx="1457325" cy="534670"/>
                <wp:effectExtent l="0" t="0" r="28575" b="17780"/>
                <wp:wrapNone/>
                <wp:docPr id="330" name="Поле 330"/>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5F68A1" w:rsidRDefault="00346E25" w:rsidP="00C76F89">
                            <w:pPr>
                              <w:ind w:firstLine="0"/>
                              <w:jc w:val="center"/>
                              <w:rPr>
                                <w:rFonts w:ascii="Times New Roman" w:hAnsi="Times New Roman" w:cs="Times New Roman"/>
                                <w:sz w:val="24"/>
                                <w:szCs w:val="24"/>
                              </w:rPr>
                            </w:pPr>
                            <w:r>
                              <w:rPr>
                                <w:rFonts w:ascii="Times New Roman" w:hAnsi="Times New Roman" w:cs="Times New Roman"/>
                                <w:b/>
                                <w:sz w:val="20"/>
                                <w:szCs w:val="20"/>
                              </w:rPr>
                              <w:t xml:space="preserve">В.4.3. </w:t>
                            </w:r>
                            <w:r w:rsidRPr="00C76F89">
                              <w:rPr>
                                <w:rFonts w:ascii="Times New Roman" w:hAnsi="Times New Roman" w:cs="Times New Roman"/>
                                <w:sz w:val="20"/>
                                <w:szCs w:val="20"/>
                              </w:rPr>
                              <w:t>Сприяння інвестиційному процесу</w:t>
                            </w:r>
                            <w:r w:rsidRPr="005F68A1">
                              <w:rPr>
                                <w:rFonts w:ascii="Times New Roman" w:hAnsi="Times New Roman" w:cs="Times New Roman"/>
                                <w:sz w:val="24"/>
                                <w:szCs w:val="24"/>
                              </w:rPr>
                              <w:t>.</w:t>
                            </w:r>
                          </w:p>
                          <w:p w:rsidR="00346E25" w:rsidRPr="009649D8" w:rsidRDefault="00346E25" w:rsidP="007A03B6">
                            <w:pPr>
                              <w:ind w:firstLine="0"/>
                              <w:rPr>
                                <w:sz w:val="20"/>
                                <w:szCs w:val="20"/>
                                <w:lang w:val="ru-RU" w:eastAsia="uk-UA"/>
                              </w:rPr>
                            </w:pP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0" o:spid="_x0000_s1079" type="#_x0000_t202" style="position:absolute;left:0;text-align:left;margin-left:385.15pt;margin-top:.4pt;width:114.75pt;height:4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" fillcolor="#fde9d9 [665]" strokecolor="#fde9d9 [665]" strokeweight=".5pt">
                <v:textbox>
                  <w:txbxContent>
                    <w:p w:rsidR="00346E25" w:rsidRPr="005F68A1" w:rsidRDefault="00346E25" w:rsidP="00C76F89">
                      <w:pPr>
                        <w:ind w:firstLine="0"/>
                        <w:jc w:val="center"/>
                        <w:rPr>
                          <w:rFonts w:ascii="Times New Roman" w:hAnsi="Times New Roman" w:cs="Times New Roman"/>
                          <w:sz w:val="24"/>
                          <w:szCs w:val="24"/>
                        </w:rPr>
                      </w:pPr>
                      <w:r>
                        <w:rPr>
                          <w:rFonts w:ascii="Times New Roman" w:hAnsi="Times New Roman" w:cs="Times New Roman"/>
                          <w:b/>
                          <w:sz w:val="20"/>
                          <w:szCs w:val="20"/>
                        </w:rPr>
                        <w:t xml:space="preserve">В.4.3. </w:t>
                      </w:r>
                      <w:r w:rsidRPr="00C76F89">
                        <w:rPr>
                          <w:rFonts w:ascii="Times New Roman" w:hAnsi="Times New Roman" w:cs="Times New Roman"/>
                          <w:sz w:val="20"/>
                          <w:szCs w:val="20"/>
                        </w:rPr>
                        <w:t>Сприяння інвестиційному процесу</w:t>
                      </w:r>
                      <w:r w:rsidRPr="005F68A1">
                        <w:rPr>
                          <w:rFonts w:ascii="Times New Roman" w:hAnsi="Times New Roman" w:cs="Times New Roman"/>
                          <w:sz w:val="24"/>
                          <w:szCs w:val="24"/>
                        </w:rPr>
                        <w:t>.</w:t>
                      </w:r>
                    </w:p>
                    <w:p w:rsidR="00346E25" w:rsidRPr="009649D8" w:rsidRDefault="00346E25" w:rsidP="007A03B6">
                      <w:pPr>
                        <w:ind w:firstLine="0"/>
                        <w:rPr>
                          <w:sz w:val="20"/>
                          <w:szCs w:val="20"/>
                          <w:lang w:val="ru-RU" w:eastAsia="uk-UA"/>
                        </w:rPr>
                      </w:pPr>
                    </w:p>
                    <w:p w:rsidR="00346E25" w:rsidRPr="00C96F26" w:rsidRDefault="00346E25" w:rsidP="007A03B6">
                      <w:pPr>
                        <w:ind w:firstLine="0"/>
                        <w:jc w:val="left"/>
                        <w:rPr>
                          <w:sz w:val="20"/>
                          <w:szCs w:val="20"/>
                          <w:lang w:val="ru-RU" w:eastAsia="uk-UA"/>
                        </w:rPr>
                      </w:pPr>
                    </w:p>
                    <w:p w:rsidR="00346E25" w:rsidRDefault="00346E25" w:rsidP="007A03B6">
                      <w:pPr>
                        <w:ind w:firstLine="0"/>
                      </w:pPr>
                    </w:p>
                  </w:txbxContent>
                </v:textbox>
              </v:shape>
            </w:pict>
          </mc:Fallback>
        </mc:AlternateContent>
      </w:r>
      <w:r w:rsidR="00C76F89" w:rsidRPr="00F753A1">
        <w:rPr>
          <w:noProof/>
          <w:lang w:val="ru-RU" w:eastAsia="ru-RU"/>
        </w:rPr>
        <mc:AlternateContent>
          <mc:Choice Requires="wps">
            <w:drawing>
              <wp:anchor distT="0" distB="0" distL="114300" distR="114300" simplePos="0" relativeHeight="251752448" behindDoc="0" locked="0" layoutInCell="1" allowOverlap="1" wp14:anchorId="3FD9365C" wp14:editId="0B0736ED">
                <wp:simplePos x="0" y="0"/>
                <wp:positionH relativeFrom="column">
                  <wp:posOffset>3093085</wp:posOffset>
                </wp:positionH>
                <wp:positionV relativeFrom="paragraph">
                  <wp:posOffset>8890</wp:posOffset>
                </wp:positionV>
                <wp:extent cx="1457325" cy="414020"/>
                <wp:effectExtent l="57150" t="95250" r="85725" b="43180"/>
                <wp:wrapNone/>
                <wp:docPr id="331" name="Поле 331"/>
                <wp:cNvGraphicFramePr/>
                <a:graphic xmlns:a="http://schemas.openxmlformats.org/drawingml/2006/main">
                  <a:graphicData uri="http://schemas.microsoft.com/office/word/2010/wordprocessingShape">
                    <wps:wsp>
                      <wps:cNvSpPr txBox="1"/>
                      <wps:spPr>
                        <a:xfrm>
                          <a:off x="0" y="0"/>
                          <a:ext cx="1457325" cy="414020"/>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В.3.3.</w:t>
                            </w:r>
                            <w:r w:rsidRPr="00C76F89">
                              <w:rPr>
                                <w:rFonts w:ascii="Times New Roman" w:hAnsi="Times New Roman" w:cs="Times New Roman"/>
                                <w:sz w:val="20"/>
                                <w:szCs w:val="20"/>
                              </w:rPr>
                              <w:t xml:space="preserve"> Тренінгові модулі.</w:t>
                            </w:r>
                          </w:p>
                          <w:p w:rsidR="00346E25" w:rsidRDefault="00346E25" w:rsidP="007A03B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1" o:spid="_x0000_s1080" type="#_x0000_t202" style="position:absolute;left:0;text-align:left;margin-left:243.55pt;margin-top:.7pt;width:114.75pt;height:3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" fillcolor="#daeef3 [664]" strokecolor="#daeef3 [664]" strokeweight=".5pt">
                <v:shadow on="t" color="black" opacity="26214f" origin=",.5" offset="0,-3pt"/>
                <v:textbo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В.3.3.</w:t>
                      </w:r>
                      <w:r w:rsidRPr="00C76F89">
                        <w:rPr>
                          <w:rFonts w:ascii="Times New Roman" w:hAnsi="Times New Roman" w:cs="Times New Roman"/>
                          <w:sz w:val="20"/>
                          <w:szCs w:val="20"/>
                        </w:rPr>
                        <w:t xml:space="preserve"> Тренінгові модулі.</w:t>
                      </w:r>
                    </w:p>
                    <w:p w:rsidR="00346E25" w:rsidRDefault="00346E25" w:rsidP="007A03B6">
                      <w:pPr>
                        <w:ind w:firstLine="0"/>
                        <w:jc w:val="center"/>
                      </w:pPr>
                    </w:p>
                  </w:txbxContent>
                </v:textbox>
              </v:shape>
            </w:pict>
          </mc:Fallback>
        </mc:AlternateContent>
      </w:r>
    </w:p>
    <w:p w:rsidR="007A03B6" w:rsidRDefault="007A03B6" w:rsidP="007A03B6">
      <w:pPr>
        <w:rPr>
          <w:lang w:val="ru-RU" w:eastAsia="uk-UA"/>
        </w:rPr>
      </w:pPr>
    </w:p>
    <w:p w:rsidR="007A03B6" w:rsidRDefault="007A03B6" w:rsidP="007A03B6">
      <w:pPr>
        <w:rPr>
          <w:lang w:val="ru-RU" w:eastAsia="uk-UA"/>
        </w:rPr>
      </w:pPr>
    </w:p>
    <w:p w:rsidR="007A03B6" w:rsidRPr="003C6CF0" w:rsidRDefault="00C76F89" w:rsidP="007A03B6">
      <w:pPr>
        <w:rPr>
          <w:lang w:val="ru-RU" w:eastAsia="uk-UA"/>
        </w:rPr>
      </w:pPr>
      <w:r w:rsidRPr="00C76F89">
        <w:rPr>
          <w:noProof/>
          <w:lang w:val="ru-RU" w:eastAsia="ru-RU"/>
        </w:rPr>
        <mc:AlternateContent>
          <mc:Choice Requires="wps">
            <w:drawing>
              <wp:anchor distT="0" distB="0" distL="114300" distR="114300" simplePos="0" relativeHeight="251760640" behindDoc="0" locked="0" layoutInCell="1" allowOverlap="1" wp14:anchorId="2ED2CADC" wp14:editId="67BD2C91">
                <wp:simplePos x="0" y="0"/>
                <wp:positionH relativeFrom="column">
                  <wp:posOffset>3093600</wp:posOffset>
                </wp:positionH>
                <wp:positionV relativeFrom="paragraph">
                  <wp:posOffset>24358</wp:posOffset>
                </wp:positionV>
                <wp:extent cx="1457325" cy="569343"/>
                <wp:effectExtent l="57150" t="95250" r="85725" b="40640"/>
                <wp:wrapNone/>
                <wp:docPr id="339" name="Поле 339"/>
                <wp:cNvGraphicFramePr/>
                <a:graphic xmlns:a="http://schemas.openxmlformats.org/drawingml/2006/main">
                  <a:graphicData uri="http://schemas.microsoft.com/office/word/2010/wordprocessingShape">
                    <wps:wsp>
                      <wps:cNvSpPr txBox="1"/>
                      <wps:spPr>
                        <a:xfrm>
                          <a:off x="0" y="0"/>
                          <a:ext cx="1457325" cy="569343"/>
                        </a:xfrm>
                        <a:prstGeom prst="rect">
                          <a:avLst/>
                        </a:prstGeom>
                        <a:solidFill>
                          <a:srgbClr val="4BACC6">
                            <a:lumMod val="20000"/>
                            <a:lumOff val="80000"/>
                          </a:srgbClr>
                        </a:solidFill>
                        <a:ln w="6350">
                          <a:solidFill>
                            <a:srgbClr val="4BACC6">
                              <a:lumMod val="20000"/>
                              <a:lumOff val="80000"/>
                            </a:srgbClr>
                          </a:solidFill>
                        </a:ln>
                        <a:effectLst>
                          <a:outerShdw blurRad="50800" dist="38100" dir="16200000" rotWithShape="0">
                            <a:prstClr val="black">
                              <a:alpha val="40000"/>
                            </a:prstClr>
                          </a:outerShdw>
                        </a:effectLst>
                      </wps:spPr>
                      <wps:txb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В.3.4.</w:t>
                            </w:r>
                            <w:r w:rsidRPr="00C76F89">
                              <w:rPr>
                                <w:rFonts w:ascii="Times New Roman" w:hAnsi="Times New Roman" w:cs="Times New Roman"/>
                                <w:sz w:val="20"/>
                                <w:szCs w:val="20"/>
                              </w:rPr>
                              <w:t xml:space="preserve"> Збереження та залучення кваліфікованих кадрів.</w:t>
                            </w:r>
                          </w:p>
                          <w:p w:rsidR="00346E25" w:rsidRPr="00C96F26" w:rsidRDefault="00346E25" w:rsidP="00C76F89">
                            <w:pPr>
                              <w:ind w:firstLine="0"/>
                              <w:jc w:val="left"/>
                              <w:rPr>
                                <w:sz w:val="20"/>
                                <w:szCs w:val="20"/>
                                <w:lang w:val="ru-RU" w:eastAsia="uk-UA"/>
                              </w:rPr>
                            </w:pPr>
                          </w:p>
                          <w:p w:rsidR="00346E25" w:rsidRDefault="00346E25" w:rsidP="00C76F89">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9" o:spid="_x0000_s1081" type="#_x0000_t202" style="position:absolute;left:0;text-align:left;margin-left:243.6pt;margin-top:1.9pt;width:114.75pt;height:4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" fillcolor="#dbeef4" strokecolor="#dbeef4" strokeweight=".5pt">
                <v:shadow on="t" color="black" opacity="26214f" origin=",.5" offset="0,-3pt"/>
                <v:textbox>
                  <w:txbxContent>
                    <w:p w:rsidR="00346E25" w:rsidRPr="00C76F89" w:rsidRDefault="00346E25" w:rsidP="00C76F89">
                      <w:pPr>
                        <w:ind w:firstLine="0"/>
                        <w:jc w:val="center"/>
                        <w:rPr>
                          <w:rFonts w:ascii="Times New Roman" w:hAnsi="Times New Roman" w:cs="Times New Roman"/>
                          <w:sz w:val="20"/>
                          <w:szCs w:val="20"/>
                        </w:rPr>
                      </w:pPr>
                      <w:r>
                        <w:rPr>
                          <w:rFonts w:ascii="Times New Roman" w:hAnsi="Times New Roman" w:cs="Times New Roman"/>
                          <w:b/>
                          <w:sz w:val="20"/>
                          <w:szCs w:val="20"/>
                        </w:rPr>
                        <w:t>В.3.4.</w:t>
                      </w:r>
                      <w:r w:rsidRPr="00C76F89">
                        <w:rPr>
                          <w:rFonts w:ascii="Times New Roman" w:hAnsi="Times New Roman" w:cs="Times New Roman"/>
                          <w:sz w:val="20"/>
                          <w:szCs w:val="20"/>
                        </w:rPr>
                        <w:t xml:space="preserve"> Збереження та залучення кваліфікованих кадрів.</w:t>
                      </w:r>
                    </w:p>
                    <w:p w:rsidR="00346E25" w:rsidRPr="00C96F26" w:rsidRDefault="00346E25" w:rsidP="00C76F89">
                      <w:pPr>
                        <w:ind w:firstLine="0"/>
                        <w:jc w:val="left"/>
                        <w:rPr>
                          <w:sz w:val="20"/>
                          <w:szCs w:val="20"/>
                          <w:lang w:val="ru-RU" w:eastAsia="uk-UA"/>
                        </w:rPr>
                      </w:pPr>
                    </w:p>
                    <w:p w:rsidR="00346E25" w:rsidRDefault="00346E25" w:rsidP="00C76F89">
                      <w:pPr>
                        <w:ind w:firstLine="0"/>
                      </w:pPr>
                    </w:p>
                  </w:txbxContent>
                </v:textbox>
              </v:shape>
            </w:pict>
          </mc:Fallback>
        </mc:AlternateContent>
      </w:r>
      <w:r w:rsidR="005869B0" w:rsidRPr="005869B0">
        <w:rPr>
          <w:noProof/>
          <w:lang w:val="ru-RU" w:eastAsia="ru-RU"/>
        </w:rPr>
        <mc:AlternateContent>
          <mc:Choice Requires="wps">
            <w:drawing>
              <wp:anchor distT="0" distB="0" distL="114300" distR="114300" simplePos="0" relativeHeight="251758592" behindDoc="0" locked="0" layoutInCell="1" allowOverlap="1" wp14:anchorId="5F639DED" wp14:editId="0BAE727B">
                <wp:simplePos x="0" y="0"/>
                <wp:positionH relativeFrom="column">
                  <wp:posOffset>-313834</wp:posOffset>
                </wp:positionH>
                <wp:positionV relativeFrom="paragraph">
                  <wp:posOffset>136502</wp:posOffset>
                </wp:positionV>
                <wp:extent cx="1457325" cy="534838"/>
                <wp:effectExtent l="95250" t="95250" r="66675" b="55880"/>
                <wp:wrapNone/>
                <wp:docPr id="338" name="Поле 338"/>
                <wp:cNvGraphicFramePr/>
                <a:graphic xmlns:a="http://schemas.openxmlformats.org/drawingml/2006/main">
                  <a:graphicData uri="http://schemas.microsoft.com/office/word/2010/wordprocessingShape">
                    <wps:wsp>
                      <wps:cNvSpPr txBox="1"/>
                      <wps:spPr>
                        <a:xfrm>
                          <a:off x="0" y="0"/>
                          <a:ext cx="1457325" cy="534838"/>
                        </a:xfrm>
                        <a:prstGeom prst="rect">
                          <a:avLst/>
                        </a:prstGeom>
                        <a:solidFill>
                          <a:srgbClr val="9BBB59">
                            <a:lumMod val="20000"/>
                            <a:lumOff val="80000"/>
                          </a:srgbClr>
                        </a:solidFill>
                        <a:ln w="6350">
                          <a:solidFill>
                            <a:srgbClr val="9BBB59">
                              <a:lumMod val="20000"/>
                              <a:lumOff val="80000"/>
                            </a:srgbClr>
                          </a:solidFill>
                        </a:ln>
                        <a:effectLst>
                          <a:outerShdw blurRad="50800" dist="38100" dir="13500000" algn="br" rotWithShape="0">
                            <a:prstClr val="black">
                              <a:alpha val="40000"/>
                            </a:prstClr>
                          </a:outerShdw>
                        </a:effectLst>
                      </wps:spPr>
                      <wps:txbx>
                        <w:txbxContent>
                          <w:p w:rsidR="00346E25" w:rsidRDefault="00346E25" w:rsidP="005869B0">
                            <w:pPr>
                              <w:ind w:firstLine="0"/>
                              <w:jc w:val="center"/>
                            </w:pPr>
                            <w:r w:rsidRPr="005F46B5">
                              <w:rPr>
                                <w:rFonts w:ascii="Times New Roman" w:hAnsi="Times New Roman" w:cs="Times New Roman"/>
                                <w:b/>
                                <w:sz w:val="20"/>
                                <w:szCs w:val="20"/>
                              </w:rPr>
                              <w:t>В.1.4</w:t>
                            </w:r>
                            <w:r w:rsidRPr="00972C83">
                              <w:rPr>
                                <w:rFonts w:ascii="Times New Roman" w:hAnsi="Times New Roman" w:cs="Times New Roman"/>
                                <w:b/>
                                <w:sz w:val="20"/>
                                <w:szCs w:val="20"/>
                              </w:rPr>
                              <w:t>.:</w:t>
                            </w:r>
                            <w:r w:rsidRPr="005869B0">
                              <w:rPr>
                                <w:rFonts w:ascii="Times New Roman" w:hAnsi="Times New Roman" w:cs="Times New Roman"/>
                                <w:sz w:val="20"/>
                                <w:szCs w:val="20"/>
                              </w:rPr>
                              <w:t>Промоція місцевого товаровиробника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8" o:spid="_x0000_s1082" type="#_x0000_t202" style="position:absolute;left:0;text-align:left;margin-left:-24.7pt;margin-top:10.75pt;width:114.75pt;height:4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" fillcolor="#ebf1de" strokecolor="#ebf1de" strokeweight=".5pt">
                <v:shadow on="t" color="black" opacity="26214f" origin=".5,.5" offset="-.74836mm,-.74836mm"/>
                <v:textbox>
                  <w:txbxContent>
                    <w:p w:rsidR="00346E25" w:rsidRDefault="00346E25" w:rsidP="005869B0">
                      <w:pPr>
                        <w:ind w:firstLine="0"/>
                        <w:jc w:val="center"/>
                      </w:pPr>
                      <w:r w:rsidRPr="005F46B5">
                        <w:rPr>
                          <w:rFonts w:ascii="Times New Roman" w:hAnsi="Times New Roman" w:cs="Times New Roman"/>
                          <w:b/>
                          <w:sz w:val="20"/>
                          <w:szCs w:val="20"/>
                        </w:rPr>
                        <w:t>В.1.4</w:t>
                      </w:r>
                      <w:r w:rsidRPr="00972C83">
                        <w:rPr>
                          <w:rFonts w:ascii="Times New Roman" w:hAnsi="Times New Roman" w:cs="Times New Roman"/>
                          <w:b/>
                          <w:sz w:val="20"/>
                          <w:szCs w:val="20"/>
                        </w:rPr>
                        <w:t>.:</w:t>
                      </w:r>
                      <w:r w:rsidRPr="005869B0">
                        <w:rPr>
                          <w:rFonts w:ascii="Times New Roman" w:hAnsi="Times New Roman" w:cs="Times New Roman"/>
                          <w:sz w:val="20"/>
                          <w:szCs w:val="20"/>
                        </w:rPr>
                        <w:t>Промоція місцевого товаровиробника</w:t>
                      </w:r>
                    </w:p>
                  </w:txbxContent>
                </v:textbox>
              </v:shape>
            </w:pict>
          </mc:Fallback>
        </mc:AlternateContent>
      </w: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lang w:val="ru-RU" w:eastAsia="uk-UA"/>
        </w:rPr>
      </w:pPr>
    </w:p>
    <w:p w:rsidR="007A03B6" w:rsidRDefault="007A03B6" w:rsidP="007A03B6">
      <w:pPr>
        <w:rPr>
          <w:sz w:val="8"/>
          <w:szCs w:val="8"/>
          <w:lang w:val="ru-RU" w:eastAsia="uk-UA"/>
        </w:rPr>
      </w:pPr>
    </w:p>
    <w:p w:rsidR="007A03B6" w:rsidRPr="00D57666" w:rsidRDefault="007A03B6" w:rsidP="007A03B6">
      <w:pPr>
        <w:rPr>
          <w:sz w:val="8"/>
          <w:szCs w:val="8"/>
          <w:lang w:val="ru-RU" w:eastAsia="uk-UA"/>
        </w:rPr>
      </w:pPr>
    </w:p>
    <w:p w:rsidR="007A03B6" w:rsidRPr="00D57666" w:rsidRDefault="007A03B6" w:rsidP="007A03B6">
      <w:pPr>
        <w:ind w:firstLine="0"/>
        <w:rPr>
          <w:rFonts w:ascii="Times New Roman" w:hAnsi="Times New Roman" w:cs="Times New Roman"/>
          <w:i/>
          <w:sz w:val="24"/>
          <w:szCs w:val="24"/>
          <w:lang w:eastAsia="uk-UA"/>
        </w:rPr>
      </w:pPr>
      <w:r w:rsidRPr="00D57666">
        <w:rPr>
          <w:rFonts w:ascii="Times New Roman" w:hAnsi="Times New Roman" w:cs="Times New Roman"/>
          <w:i/>
          <w:sz w:val="24"/>
          <w:szCs w:val="24"/>
          <w:lang w:eastAsia="uk-UA"/>
        </w:rPr>
        <w:t xml:space="preserve">Мал. </w:t>
      </w:r>
      <w:r w:rsidR="00D74E1E">
        <w:rPr>
          <w:rFonts w:ascii="Times New Roman" w:hAnsi="Times New Roman" w:cs="Times New Roman"/>
          <w:i/>
          <w:sz w:val="24"/>
          <w:szCs w:val="24"/>
          <w:lang w:eastAsia="uk-UA"/>
        </w:rPr>
        <w:t>8</w:t>
      </w:r>
      <w:r w:rsidRPr="00D57666">
        <w:rPr>
          <w:rFonts w:ascii="Times New Roman" w:hAnsi="Times New Roman" w:cs="Times New Roman"/>
          <w:i/>
          <w:sz w:val="24"/>
          <w:szCs w:val="24"/>
          <w:lang w:eastAsia="uk-UA"/>
        </w:rPr>
        <w:t xml:space="preserve">. Структура оперативних цілей стратегічного </w:t>
      </w:r>
      <w:r w:rsidR="005B4BD5">
        <w:rPr>
          <w:rFonts w:ascii="Times New Roman" w:hAnsi="Times New Roman" w:cs="Times New Roman"/>
          <w:i/>
          <w:sz w:val="24"/>
          <w:szCs w:val="24"/>
          <w:lang w:eastAsia="uk-UA"/>
        </w:rPr>
        <w:t>пріоритету</w:t>
      </w:r>
      <w:r w:rsidR="005F46B5">
        <w:rPr>
          <w:rFonts w:ascii="Times New Roman" w:hAnsi="Times New Roman" w:cs="Times New Roman"/>
          <w:i/>
          <w:sz w:val="24"/>
          <w:szCs w:val="24"/>
          <w:lang w:eastAsia="uk-UA"/>
        </w:rPr>
        <w:t xml:space="preserve"> В</w:t>
      </w:r>
      <w:r w:rsidRPr="00D57666">
        <w:rPr>
          <w:rFonts w:ascii="Times New Roman" w:hAnsi="Times New Roman" w:cs="Times New Roman"/>
          <w:i/>
          <w:sz w:val="24"/>
          <w:szCs w:val="24"/>
          <w:lang w:eastAsia="uk-UA"/>
        </w:rPr>
        <w:t>.</w:t>
      </w:r>
    </w:p>
    <w:p w:rsidR="007A03B6" w:rsidRPr="00C76F89" w:rsidRDefault="007A03B6" w:rsidP="007A03B6">
      <w:pPr>
        <w:rPr>
          <w:sz w:val="20"/>
          <w:szCs w:val="20"/>
          <w:lang w:eastAsia="uk-UA"/>
        </w:rPr>
      </w:pPr>
    </w:p>
    <w:p w:rsidR="007A03B6" w:rsidRDefault="007A03B6" w:rsidP="007A03B6">
      <w:pPr>
        <w:rPr>
          <w:lang w:eastAsia="uk-UA"/>
        </w:rPr>
      </w:pPr>
    </w:p>
    <w:p w:rsidR="007A03B6" w:rsidRDefault="007A03B6" w:rsidP="007A03B6">
      <w:pPr>
        <w:rPr>
          <w:lang w:eastAsia="uk-UA"/>
        </w:rPr>
      </w:pPr>
    </w:p>
    <w:p w:rsidR="007A03B6" w:rsidRDefault="007A03B6" w:rsidP="007A03B6">
      <w:pPr>
        <w:rPr>
          <w:lang w:eastAsia="uk-UA"/>
        </w:rPr>
      </w:pPr>
    </w:p>
    <w:p w:rsidR="007A03B6" w:rsidRDefault="007A03B6" w:rsidP="007A03B6">
      <w:pPr>
        <w:rPr>
          <w:lang w:eastAsia="uk-UA"/>
        </w:rPr>
      </w:pPr>
    </w:p>
    <w:p w:rsidR="007A03B6" w:rsidRDefault="007A03B6" w:rsidP="007A03B6">
      <w:pPr>
        <w:rPr>
          <w:lang w:eastAsia="uk-UA"/>
        </w:rPr>
      </w:pPr>
    </w:p>
    <w:p w:rsidR="007A03B6" w:rsidRDefault="007A03B6" w:rsidP="007A03B6">
      <w:pPr>
        <w:rPr>
          <w:lang w:eastAsia="uk-UA"/>
        </w:rPr>
      </w:pPr>
    </w:p>
    <w:p w:rsidR="007A03B6" w:rsidRDefault="007A03B6" w:rsidP="007A03B6">
      <w:pPr>
        <w:rPr>
          <w:lang w:eastAsia="uk-UA"/>
        </w:rPr>
      </w:pPr>
    </w:p>
    <w:p w:rsidR="007A03B6" w:rsidRDefault="00AF4314" w:rsidP="00AF4314">
      <w:pPr>
        <w:tabs>
          <w:tab w:val="left" w:pos="1494"/>
        </w:tabs>
        <w:rPr>
          <w:lang w:eastAsia="uk-UA"/>
        </w:rPr>
      </w:pPr>
      <w:r>
        <w:rPr>
          <w:lang w:eastAsia="uk-UA"/>
        </w:rPr>
        <w:tab/>
      </w:r>
    </w:p>
    <w:p w:rsidR="007A03B6" w:rsidRDefault="007A03B6" w:rsidP="007A03B6">
      <w:pPr>
        <w:rPr>
          <w:lang w:eastAsia="uk-UA"/>
        </w:rPr>
      </w:pPr>
    </w:p>
    <w:p w:rsidR="007A03B6" w:rsidRDefault="007A03B6" w:rsidP="007A03B6">
      <w:pPr>
        <w:rPr>
          <w:lang w:eastAsia="uk-UA"/>
        </w:rPr>
      </w:pPr>
    </w:p>
    <w:p w:rsidR="007A03B6" w:rsidRDefault="007A03B6" w:rsidP="007A03B6">
      <w:pPr>
        <w:rPr>
          <w:lang w:eastAsia="uk-UA"/>
        </w:rPr>
      </w:pPr>
    </w:p>
    <w:p w:rsidR="007245F0" w:rsidRPr="00D72560" w:rsidRDefault="007245F0" w:rsidP="00EA706E">
      <w:pPr>
        <w:pStyle w:val="1"/>
        <w:keepNext w:val="0"/>
        <w:keepLines w:val="0"/>
        <w:widowControl w:val="0"/>
        <w:shd w:val="clear" w:color="auto" w:fill="FFFFCC"/>
        <w:spacing w:before="0"/>
        <w:ind w:firstLine="0"/>
        <w:jc w:val="left"/>
        <w:rPr>
          <w:rFonts w:ascii="Times New Roman" w:eastAsia="Times New Roman" w:hAnsi="Times New Roman" w:cs="Times New Roman"/>
          <w:color w:val="auto"/>
          <w:lang w:eastAsia="uk-UA"/>
        </w:rPr>
      </w:pPr>
      <w:r w:rsidRPr="00D72560">
        <w:rPr>
          <w:rFonts w:ascii="Times New Roman" w:eastAsia="Times New Roman" w:hAnsi="Times New Roman" w:cs="Times New Roman"/>
          <w:color w:val="auto"/>
          <w:lang w:eastAsia="uk-UA"/>
        </w:rPr>
        <w:lastRenderedPageBreak/>
        <w:t>СТРАТЕГІЧНИЙ ПРІОРИТЕТ</w:t>
      </w:r>
      <w:r w:rsidR="007A03B6">
        <w:rPr>
          <w:rFonts w:ascii="Times New Roman" w:eastAsia="Times New Roman" w:hAnsi="Times New Roman" w:cs="Times New Roman"/>
          <w:color w:val="auto"/>
          <w:lang w:eastAsia="uk-UA"/>
        </w:rPr>
        <w:t xml:space="preserve"> С</w:t>
      </w:r>
    </w:p>
    <w:bookmarkEnd w:id="9"/>
    <w:p w:rsidR="007245F0" w:rsidRPr="00CD0ECF" w:rsidRDefault="007A03B6" w:rsidP="00EA706E">
      <w:pPr>
        <w:widowControl w:val="0"/>
        <w:shd w:val="clear" w:color="auto" w:fill="FFFFCC"/>
        <w:ind w:firstLine="0"/>
        <w:rPr>
          <w:rFonts w:ascii="Times New Roman" w:hAnsi="Times New Roman" w:cs="Times New Roman"/>
          <w:b/>
          <w:sz w:val="24"/>
          <w:szCs w:val="24"/>
          <w:lang w:eastAsia="uk-UA"/>
        </w:rPr>
      </w:pPr>
      <w:r>
        <w:rPr>
          <w:rFonts w:ascii="Times New Roman" w:hAnsi="Times New Roman" w:cs="Times New Roman"/>
          <w:b/>
          <w:sz w:val="24"/>
          <w:szCs w:val="24"/>
          <w:lang w:eastAsia="uk-UA"/>
        </w:rPr>
        <w:t>ВИСОКІ СОЦІАЛЬНІ СТАНДАРТИ ЖИТТЯ</w:t>
      </w:r>
    </w:p>
    <w:p w:rsidR="00C756F2" w:rsidRPr="005F6D6C" w:rsidRDefault="00C756F2" w:rsidP="007245F0">
      <w:pPr>
        <w:widowControl w:val="0"/>
        <w:ind w:firstLine="0"/>
        <w:rPr>
          <w:rFonts w:ascii="Times New Roman" w:hAnsi="Times New Roman" w:cs="Times New Roman"/>
          <w:sz w:val="8"/>
          <w:szCs w:val="8"/>
        </w:rPr>
      </w:pPr>
    </w:p>
    <w:p w:rsidR="007245F0" w:rsidRPr="005F5F75" w:rsidRDefault="007245F0" w:rsidP="007245F0">
      <w:pPr>
        <w:widowControl w:val="0"/>
        <w:ind w:firstLine="0"/>
        <w:rPr>
          <w:rFonts w:ascii="Times New Roman" w:hAnsi="Times New Roman" w:cs="Times New Roman"/>
          <w:sz w:val="24"/>
          <w:szCs w:val="24"/>
        </w:rPr>
      </w:pPr>
      <w:r w:rsidRPr="005F5F75">
        <w:rPr>
          <w:rFonts w:ascii="Times New Roman" w:hAnsi="Times New Roman" w:cs="Times New Roman"/>
          <w:sz w:val="24"/>
          <w:szCs w:val="24"/>
        </w:rPr>
        <w:t xml:space="preserve">Людський розвиток </w:t>
      </w:r>
      <w:r>
        <w:rPr>
          <w:rFonts w:ascii="Times New Roman" w:eastAsia="Times New Roman" w:hAnsi="Times New Roman" w:cs="Times New Roman"/>
          <w:sz w:val="24"/>
          <w:szCs w:val="24"/>
          <w:lang w:eastAsia="uk-UA"/>
        </w:rPr>
        <w:t>–</w:t>
      </w:r>
      <w:r w:rsidRPr="005F5F75">
        <w:rPr>
          <w:rFonts w:ascii="Times New Roman" w:hAnsi="Times New Roman" w:cs="Times New Roman"/>
          <w:sz w:val="24"/>
          <w:szCs w:val="24"/>
        </w:rPr>
        <w:t xml:space="preserve"> це безперервний процес розширення можливостей ви</w:t>
      </w:r>
      <w:r>
        <w:rPr>
          <w:rFonts w:ascii="Times New Roman" w:hAnsi="Times New Roman" w:cs="Times New Roman"/>
          <w:sz w:val="24"/>
          <w:szCs w:val="24"/>
        </w:rPr>
        <w:t xml:space="preserve">бору, які постійно змінюються. </w:t>
      </w:r>
      <w:r w:rsidRPr="005F5F75">
        <w:rPr>
          <w:rFonts w:ascii="Times New Roman" w:hAnsi="Times New Roman" w:cs="Times New Roman"/>
          <w:sz w:val="24"/>
          <w:szCs w:val="24"/>
        </w:rPr>
        <w:t>Одним з головних</w:t>
      </w:r>
      <w:r>
        <w:rPr>
          <w:rFonts w:ascii="Times New Roman" w:hAnsi="Times New Roman" w:cs="Times New Roman"/>
          <w:sz w:val="24"/>
          <w:szCs w:val="24"/>
        </w:rPr>
        <w:t xml:space="preserve"> показників людського прогресу у світі вважається </w:t>
      </w:r>
      <w:r w:rsidRPr="005F5F75">
        <w:rPr>
          <w:rFonts w:ascii="Times New Roman" w:hAnsi="Times New Roman" w:cs="Times New Roman"/>
          <w:sz w:val="24"/>
          <w:szCs w:val="24"/>
        </w:rPr>
        <w:t>інтегрований «індекс людського розвитку», визначальними скла</w:t>
      </w:r>
      <w:r>
        <w:rPr>
          <w:rFonts w:ascii="Times New Roman" w:hAnsi="Times New Roman" w:cs="Times New Roman"/>
          <w:sz w:val="24"/>
          <w:szCs w:val="24"/>
        </w:rPr>
        <w:t>довими якого серед інших є тривал</w:t>
      </w:r>
      <w:r w:rsidRPr="005F5F75">
        <w:rPr>
          <w:rFonts w:ascii="Times New Roman" w:hAnsi="Times New Roman" w:cs="Times New Roman"/>
          <w:sz w:val="24"/>
          <w:szCs w:val="24"/>
        </w:rPr>
        <w:t>е і здорове життя, можливості для здобуття освіти та доступ</w:t>
      </w:r>
      <w:r>
        <w:rPr>
          <w:rFonts w:ascii="Times New Roman" w:hAnsi="Times New Roman" w:cs="Times New Roman"/>
          <w:sz w:val="24"/>
          <w:szCs w:val="24"/>
        </w:rPr>
        <w:t>ність</w:t>
      </w:r>
      <w:r w:rsidRPr="005F5F75">
        <w:rPr>
          <w:rFonts w:ascii="Times New Roman" w:hAnsi="Times New Roman" w:cs="Times New Roman"/>
          <w:sz w:val="24"/>
          <w:szCs w:val="24"/>
        </w:rPr>
        <w:t xml:space="preserve"> </w:t>
      </w:r>
      <w:r>
        <w:rPr>
          <w:rFonts w:ascii="Times New Roman" w:hAnsi="Times New Roman" w:cs="Times New Roman"/>
          <w:sz w:val="24"/>
          <w:szCs w:val="24"/>
        </w:rPr>
        <w:t>умов</w:t>
      </w:r>
      <w:r w:rsidRPr="005F5F75">
        <w:rPr>
          <w:rFonts w:ascii="Times New Roman" w:hAnsi="Times New Roman" w:cs="Times New Roman"/>
          <w:sz w:val="24"/>
          <w:szCs w:val="24"/>
        </w:rPr>
        <w:t xml:space="preserve">, що забезпечують гідний життєвий рівень. Ці три можливості є провідними для людського розвитку і визначають якість життя людини. </w:t>
      </w:r>
    </w:p>
    <w:p w:rsidR="007245F0" w:rsidRPr="0045018C" w:rsidRDefault="007245F0" w:rsidP="007245F0">
      <w:pPr>
        <w:rPr>
          <w:rFonts w:ascii="Times New Roman" w:hAnsi="Times New Roman" w:cs="Times New Roman"/>
          <w:sz w:val="8"/>
          <w:szCs w:val="8"/>
        </w:rPr>
      </w:pPr>
    </w:p>
    <w:p w:rsidR="007245F0" w:rsidRPr="005F5F75" w:rsidRDefault="00C0783E" w:rsidP="0045018C">
      <w:pPr>
        <w:ind w:firstLine="0"/>
        <w:rPr>
          <w:rFonts w:ascii="Times New Roman" w:hAnsi="Times New Roman" w:cs="Times New Roman"/>
          <w:sz w:val="24"/>
          <w:szCs w:val="24"/>
        </w:rPr>
      </w:pPr>
      <w:r w:rsidRPr="00C0783E">
        <w:rPr>
          <w:rFonts w:ascii="Times New Roman" w:hAnsi="Times New Roman" w:cs="Times New Roman"/>
          <w:sz w:val="24"/>
          <w:szCs w:val="24"/>
        </w:rPr>
        <w:t xml:space="preserve">Реалізуючи принципи соціальної </w:t>
      </w:r>
      <w:r w:rsidR="00404F6F">
        <w:rPr>
          <w:rFonts w:ascii="Times New Roman" w:hAnsi="Times New Roman" w:cs="Times New Roman"/>
          <w:sz w:val="24"/>
          <w:szCs w:val="24"/>
        </w:rPr>
        <w:t>злагоди</w:t>
      </w:r>
      <w:r w:rsidR="007245F0" w:rsidRPr="00C0783E">
        <w:rPr>
          <w:rFonts w:ascii="Times New Roman" w:hAnsi="Times New Roman" w:cs="Times New Roman"/>
          <w:sz w:val="24"/>
          <w:szCs w:val="24"/>
        </w:rPr>
        <w:t xml:space="preserve">, </w:t>
      </w:r>
      <w:r w:rsidR="0045018C" w:rsidRPr="00C0783E">
        <w:rPr>
          <w:rFonts w:ascii="Times New Roman" w:hAnsi="Times New Roman" w:cs="Times New Roman"/>
          <w:sz w:val="24"/>
          <w:szCs w:val="24"/>
        </w:rPr>
        <w:t>Боярка</w:t>
      </w:r>
      <w:r w:rsidR="007245F0" w:rsidRPr="00C0783E">
        <w:rPr>
          <w:rFonts w:ascii="Times New Roman" w:hAnsi="Times New Roman" w:cs="Times New Roman"/>
          <w:sz w:val="24"/>
          <w:szCs w:val="24"/>
        </w:rPr>
        <w:t xml:space="preserve"> прагне залуч</w:t>
      </w:r>
      <w:r w:rsidR="005F6D6C">
        <w:rPr>
          <w:rFonts w:ascii="Times New Roman" w:hAnsi="Times New Roman" w:cs="Times New Roman"/>
          <w:sz w:val="24"/>
          <w:szCs w:val="24"/>
        </w:rPr>
        <w:t>ати</w:t>
      </w:r>
      <w:r w:rsidR="007245F0" w:rsidRPr="00C0783E">
        <w:rPr>
          <w:rFonts w:ascii="Times New Roman" w:hAnsi="Times New Roman" w:cs="Times New Roman"/>
          <w:sz w:val="24"/>
          <w:szCs w:val="24"/>
        </w:rPr>
        <w:t xml:space="preserve"> городян </w:t>
      </w:r>
      <w:r w:rsidR="005F6D6C">
        <w:rPr>
          <w:rFonts w:ascii="Times New Roman" w:hAnsi="Times New Roman" w:cs="Times New Roman"/>
          <w:sz w:val="24"/>
          <w:szCs w:val="24"/>
        </w:rPr>
        <w:t>до</w:t>
      </w:r>
      <w:r w:rsidR="007245F0" w:rsidRPr="00C0783E">
        <w:rPr>
          <w:rFonts w:ascii="Times New Roman" w:hAnsi="Times New Roman" w:cs="Times New Roman"/>
          <w:sz w:val="24"/>
          <w:szCs w:val="24"/>
        </w:rPr>
        <w:t xml:space="preserve"> </w:t>
      </w:r>
      <w:r w:rsidR="005F6D6C">
        <w:rPr>
          <w:rFonts w:ascii="Times New Roman" w:hAnsi="Times New Roman" w:cs="Times New Roman"/>
          <w:sz w:val="24"/>
          <w:szCs w:val="24"/>
        </w:rPr>
        <w:t>участі у громадському житті</w:t>
      </w:r>
      <w:r w:rsidR="007245F0" w:rsidRPr="00C0783E">
        <w:rPr>
          <w:rFonts w:ascii="Times New Roman" w:hAnsi="Times New Roman" w:cs="Times New Roman"/>
          <w:sz w:val="24"/>
          <w:szCs w:val="24"/>
        </w:rPr>
        <w:t>, розширяти можливості їх самореалізації як соціальних суб’єктів через формування різних ко</w:t>
      </w:r>
      <w:r w:rsidRPr="00C0783E">
        <w:rPr>
          <w:rFonts w:ascii="Times New Roman" w:hAnsi="Times New Roman" w:cs="Times New Roman"/>
          <w:sz w:val="24"/>
          <w:szCs w:val="24"/>
        </w:rPr>
        <w:t>лективних міських ідентичностей</w:t>
      </w:r>
      <w:r w:rsidR="007245F0" w:rsidRPr="005D4434">
        <w:rPr>
          <w:rFonts w:ascii="Times New Roman" w:hAnsi="Times New Roman" w:cs="Times New Roman"/>
          <w:b/>
          <w:sz w:val="24"/>
          <w:szCs w:val="24"/>
        </w:rPr>
        <w:t>.</w:t>
      </w:r>
      <w:r w:rsidR="007245F0" w:rsidRPr="007F736C">
        <w:rPr>
          <w:rFonts w:ascii="Times New Roman" w:hAnsi="Times New Roman" w:cs="Times New Roman"/>
          <w:sz w:val="24"/>
          <w:szCs w:val="24"/>
        </w:rPr>
        <w:t xml:space="preserve"> Таким чином</w:t>
      </w:r>
      <w:r w:rsidR="005F6D6C">
        <w:rPr>
          <w:rFonts w:ascii="Times New Roman" w:hAnsi="Times New Roman" w:cs="Times New Roman"/>
          <w:sz w:val="24"/>
          <w:szCs w:val="24"/>
        </w:rPr>
        <w:t>,</w:t>
      </w:r>
      <w:r w:rsidR="007245F0" w:rsidRPr="007F736C">
        <w:rPr>
          <w:rFonts w:ascii="Times New Roman" w:hAnsi="Times New Roman" w:cs="Times New Roman"/>
          <w:sz w:val="24"/>
          <w:szCs w:val="24"/>
        </w:rPr>
        <w:t xml:space="preserve"> </w:t>
      </w:r>
      <w:r>
        <w:rPr>
          <w:rFonts w:ascii="Times New Roman" w:hAnsi="Times New Roman" w:cs="Times New Roman"/>
          <w:sz w:val="24"/>
          <w:szCs w:val="24"/>
        </w:rPr>
        <w:t>Боярка</w:t>
      </w:r>
      <w:r w:rsidR="007245F0" w:rsidRPr="007F736C">
        <w:rPr>
          <w:rFonts w:ascii="Times New Roman" w:hAnsi="Times New Roman" w:cs="Times New Roman"/>
          <w:sz w:val="24"/>
          <w:szCs w:val="24"/>
        </w:rPr>
        <w:t xml:space="preserve"> має намір покращити соціальний простір міста, підвищити соціальну згуртованість та інтеграцію </w:t>
      </w:r>
      <w:r w:rsidR="005F6D6C">
        <w:rPr>
          <w:rFonts w:ascii="Times New Roman" w:hAnsi="Times New Roman" w:cs="Times New Roman"/>
          <w:sz w:val="24"/>
          <w:szCs w:val="24"/>
        </w:rPr>
        <w:t>в нього різних секторів - освіти, безпеки, культури</w:t>
      </w:r>
      <w:r w:rsidR="007245F0" w:rsidRPr="007F736C">
        <w:rPr>
          <w:rFonts w:ascii="Times New Roman" w:hAnsi="Times New Roman" w:cs="Times New Roman"/>
          <w:sz w:val="24"/>
          <w:szCs w:val="24"/>
        </w:rPr>
        <w:t>, охорони здоров’я та ін.</w:t>
      </w:r>
    </w:p>
    <w:p w:rsidR="007245F0" w:rsidRPr="004B2AAC" w:rsidRDefault="007245F0" w:rsidP="007245F0">
      <w:pPr>
        <w:rPr>
          <w:rFonts w:ascii="Times New Roman" w:hAnsi="Times New Roman" w:cs="Times New Roman"/>
          <w:sz w:val="8"/>
          <w:szCs w:val="8"/>
        </w:rPr>
      </w:pPr>
    </w:p>
    <w:p w:rsidR="007245F0" w:rsidRPr="005F5F75" w:rsidRDefault="005F6D6C" w:rsidP="004B2AAC">
      <w:pPr>
        <w:ind w:firstLine="0"/>
        <w:rPr>
          <w:rFonts w:ascii="Times New Roman" w:hAnsi="Times New Roman" w:cs="Times New Roman"/>
          <w:strike/>
          <w:sz w:val="24"/>
          <w:szCs w:val="24"/>
        </w:rPr>
      </w:pPr>
      <w:r>
        <w:rPr>
          <w:rFonts w:ascii="Times New Roman" w:hAnsi="Times New Roman" w:cs="Times New Roman"/>
          <w:sz w:val="24"/>
          <w:szCs w:val="24"/>
        </w:rPr>
        <w:t>Місто</w:t>
      </w:r>
      <w:r w:rsidR="007245F0" w:rsidRPr="005F5F75">
        <w:rPr>
          <w:rFonts w:ascii="Times New Roman" w:hAnsi="Times New Roman" w:cs="Times New Roman"/>
          <w:sz w:val="24"/>
          <w:szCs w:val="24"/>
        </w:rPr>
        <w:t xml:space="preserve"> </w:t>
      </w:r>
      <w:r>
        <w:rPr>
          <w:rFonts w:ascii="Times New Roman" w:hAnsi="Times New Roman" w:cs="Times New Roman"/>
          <w:sz w:val="24"/>
          <w:szCs w:val="24"/>
        </w:rPr>
        <w:t>буде</w:t>
      </w:r>
      <w:r w:rsidR="007245F0" w:rsidRPr="005F5F75">
        <w:rPr>
          <w:rFonts w:ascii="Times New Roman" w:hAnsi="Times New Roman" w:cs="Times New Roman"/>
          <w:sz w:val="24"/>
          <w:szCs w:val="24"/>
        </w:rPr>
        <w:t xml:space="preserve"> прагнути </w:t>
      </w:r>
      <w:r w:rsidR="007245F0">
        <w:rPr>
          <w:rFonts w:ascii="Times New Roman" w:hAnsi="Times New Roman" w:cs="Times New Roman"/>
          <w:sz w:val="24"/>
          <w:szCs w:val="24"/>
        </w:rPr>
        <w:t xml:space="preserve">до </w:t>
      </w:r>
      <w:r w:rsidR="007245F0" w:rsidRPr="005F5F75">
        <w:rPr>
          <w:rFonts w:ascii="Times New Roman" w:hAnsi="Times New Roman" w:cs="Times New Roman"/>
          <w:sz w:val="24"/>
          <w:szCs w:val="24"/>
        </w:rPr>
        <w:t>п</w:t>
      </w:r>
      <w:r>
        <w:rPr>
          <w:rFonts w:ascii="Times New Roman" w:hAnsi="Times New Roman" w:cs="Times New Roman"/>
          <w:sz w:val="24"/>
          <w:szCs w:val="24"/>
        </w:rPr>
        <w:t>одальшого вдосконалення роботи  соціальних інститутів міста</w:t>
      </w:r>
      <w:r w:rsidR="007245F0" w:rsidRPr="005F5F75">
        <w:rPr>
          <w:rFonts w:ascii="Times New Roman" w:hAnsi="Times New Roman" w:cs="Times New Roman"/>
          <w:sz w:val="24"/>
          <w:szCs w:val="24"/>
        </w:rPr>
        <w:t xml:space="preserve">. </w:t>
      </w:r>
      <w:r w:rsidR="007245F0">
        <w:rPr>
          <w:rFonts w:ascii="Times New Roman" w:hAnsi="Times New Roman" w:cs="Times New Roman"/>
          <w:sz w:val="24"/>
          <w:szCs w:val="24"/>
        </w:rPr>
        <w:t>А ц</w:t>
      </w:r>
      <w:r w:rsidR="007245F0" w:rsidRPr="005F5F75">
        <w:rPr>
          <w:rFonts w:ascii="Times New Roman" w:hAnsi="Times New Roman" w:cs="Times New Roman"/>
          <w:sz w:val="24"/>
          <w:szCs w:val="24"/>
        </w:rPr>
        <w:t xml:space="preserve">е </w:t>
      </w:r>
      <w:r w:rsidR="007245F0">
        <w:rPr>
          <w:rFonts w:ascii="Times New Roman" w:hAnsi="Times New Roman" w:cs="Times New Roman"/>
          <w:sz w:val="24"/>
          <w:szCs w:val="24"/>
        </w:rPr>
        <w:t xml:space="preserve">у свою чергу </w:t>
      </w:r>
      <w:r w:rsidR="007245F0" w:rsidRPr="005F5F75">
        <w:rPr>
          <w:rFonts w:ascii="Times New Roman" w:hAnsi="Times New Roman" w:cs="Times New Roman"/>
          <w:sz w:val="24"/>
          <w:szCs w:val="24"/>
        </w:rPr>
        <w:t>сприятиме</w:t>
      </w:r>
      <w:r w:rsidR="007245F0">
        <w:rPr>
          <w:rFonts w:ascii="Times New Roman" w:hAnsi="Times New Roman" w:cs="Times New Roman"/>
          <w:sz w:val="24"/>
          <w:szCs w:val="24"/>
        </w:rPr>
        <w:t xml:space="preserve"> формуванню соціальної довіри </w:t>
      </w:r>
      <w:r>
        <w:rPr>
          <w:rFonts w:ascii="Times New Roman" w:hAnsi="Times New Roman" w:cs="Times New Roman"/>
          <w:sz w:val="24"/>
          <w:szCs w:val="24"/>
        </w:rPr>
        <w:t>та</w:t>
      </w:r>
      <w:r w:rsidR="007245F0" w:rsidRPr="005F5F75">
        <w:rPr>
          <w:rFonts w:ascii="Times New Roman" w:hAnsi="Times New Roman" w:cs="Times New Roman"/>
          <w:sz w:val="24"/>
          <w:szCs w:val="24"/>
        </w:rPr>
        <w:t xml:space="preserve"> відчуття рівності можливостей для </w:t>
      </w:r>
      <w:r>
        <w:rPr>
          <w:rFonts w:ascii="Times New Roman" w:hAnsi="Times New Roman" w:cs="Times New Roman"/>
          <w:sz w:val="24"/>
          <w:szCs w:val="24"/>
        </w:rPr>
        <w:t>боярчан</w:t>
      </w:r>
      <w:r w:rsidR="007245F0" w:rsidRPr="005F5F75">
        <w:rPr>
          <w:rFonts w:ascii="Times New Roman" w:hAnsi="Times New Roman" w:cs="Times New Roman"/>
          <w:sz w:val="24"/>
          <w:szCs w:val="24"/>
        </w:rPr>
        <w:t xml:space="preserve"> та поваги до них як до індивідів.</w:t>
      </w:r>
    </w:p>
    <w:p w:rsidR="007245F0" w:rsidRPr="00127823" w:rsidRDefault="007245F0" w:rsidP="007245F0">
      <w:pPr>
        <w:jc w:val="center"/>
        <w:rPr>
          <w:rFonts w:ascii="Times New Roman" w:hAnsi="Times New Roman" w:cs="Times New Roman"/>
          <w:b/>
          <w:sz w:val="8"/>
          <w:szCs w:val="8"/>
        </w:rPr>
      </w:pPr>
    </w:p>
    <w:p w:rsidR="00414B3B" w:rsidRDefault="00414B3B" w:rsidP="00414B3B">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w:t>
      </w:r>
      <w:r w:rsidR="007245F0" w:rsidRPr="005F5F75">
        <w:rPr>
          <w:rFonts w:ascii="Times New Roman" w:hAnsi="Times New Roman" w:cs="Times New Roman"/>
          <w:b/>
          <w:sz w:val="24"/>
          <w:szCs w:val="24"/>
        </w:rPr>
        <w:t xml:space="preserve">іль </w:t>
      </w:r>
      <w:r>
        <w:rPr>
          <w:rFonts w:ascii="Times New Roman" w:hAnsi="Times New Roman" w:cs="Times New Roman"/>
          <w:b/>
          <w:sz w:val="24"/>
          <w:szCs w:val="24"/>
        </w:rPr>
        <w:t>С.</w:t>
      </w:r>
      <w:r w:rsidR="007245F0" w:rsidRPr="005F5F75">
        <w:rPr>
          <w:rFonts w:ascii="Times New Roman" w:hAnsi="Times New Roman" w:cs="Times New Roman"/>
          <w:b/>
          <w:sz w:val="24"/>
          <w:szCs w:val="24"/>
        </w:rPr>
        <w:t>1</w:t>
      </w:r>
      <w:r w:rsidR="004B2AAC">
        <w:rPr>
          <w:rFonts w:ascii="Times New Roman" w:hAnsi="Times New Roman" w:cs="Times New Roman"/>
          <w:b/>
          <w:sz w:val="24"/>
          <w:szCs w:val="24"/>
        </w:rPr>
        <w:t>.</w:t>
      </w:r>
    </w:p>
    <w:p w:rsidR="007245F0" w:rsidRPr="005F5F75" w:rsidRDefault="00F777DC" w:rsidP="00414B3B">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 xml:space="preserve">Створення належних умов для </w:t>
      </w:r>
      <w:r w:rsidR="00D55742">
        <w:rPr>
          <w:rFonts w:ascii="Times New Roman" w:hAnsi="Times New Roman" w:cs="Times New Roman"/>
          <w:b/>
          <w:sz w:val="24"/>
          <w:szCs w:val="24"/>
        </w:rPr>
        <w:t>реалізації</w:t>
      </w:r>
      <w:r>
        <w:rPr>
          <w:rFonts w:ascii="Times New Roman" w:hAnsi="Times New Roman" w:cs="Times New Roman"/>
          <w:b/>
          <w:sz w:val="24"/>
          <w:szCs w:val="24"/>
        </w:rPr>
        <w:t xml:space="preserve"> потреб</w:t>
      </w:r>
      <w:r w:rsidR="004B2AAC">
        <w:rPr>
          <w:rFonts w:ascii="Times New Roman" w:hAnsi="Times New Roman" w:cs="Times New Roman"/>
          <w:b/>
          <w:sz w:val="24"/>
          <w:szCs w:val="24"/>
        </w:rPr>
        <w:t xml:space="preserve"> дітей та</w:t>
      </w:r>
      <w:r w:rsidR="004B2AAC" w:rsidRPr="005F5F75">
        <w:rPr>
          <w:rFonts w:ascii="Times New Roman" w:hAnsi="Times New Roman" w:cs="Times New Roman"/>
          <w:b/>
          <w:sz w:val="24"/>
          <w:szCs w:val="24"/>
        </w:rPr>
        <w:t xml:space="preserve"> молод</w:t>
      </w:r>
      <w:r w:rsidR="004B2AAC">
        <w:rPr>
          <w:rFonts w:ascii="Times New Roman" w:hAnsi="Times New Roman" w:cs="Times New Roman"/>
          <w:b/>
          <w:sz w:val="24"/>
          <w:szCs w:val="24"/>
        </w:rPr>
        <w:t xml:space="preserve">і </w:t>
      </w:r>
    </w:p>
    <w:p w:rsidR="004B2AAC" w:rsidRDefault="007245F0" w:rsidP="004B2AAC">
      <w:pPr>
        <w:shd w:val="clear" w:color="auto" w:fill="FFFFFF"/>
        <w:ind w:firstLine="0"/>
        <w:textAlignment w:val="baseline"/>
        <w:rPr>
          <w:rFonts w:ascii="Times New Roman" w:hAnsi="Times New Roman" w:cs="Times New Roman"/>
          <w:sz w:val="24"/>
          <w:szCs w:val="24"/>
        </w:rPr>
      </w:pPr>
      <w:r w:rsidRPr="005F5F75">
        <w:rPr>
          <w:rFonts w:ascii="Times New Roman" w:hAnsi="Times New Roman" w:cs="Times New Roman"/>
          <w:sz w:val="24"/>
          <w:szCs w:val="24"/>
        </w:rPr>
        <w:t>Діти – привілейована категорія мешканців міста</w:t>
      </w:r>
      <w:r>
        <w:rPr>
          <w:rFonts w:ascii="Times New Roman" w:hAnsi="Times New Roman" w:cs="Times New Roman"/>
          <w:sz w:val="24"/>
          <w:szCs w:val="24"/>
        </w:rPr>
        <w:t>,</w:t>
      </w:r>
      <w:r w:rsidRPr="005F5F75">
        <w:rPr>
          <w:rFonts w:ascii="Times New Roman" w:hAnsi="Times New Roman" w:cs="Times New Roman"/>
          <w:sz w:val="24"/>
          <w:szCs w:val="24"/>
        </w:rPr>
        <w:t xml:space="preserve"> </w:t>
      </w:r>
      <w:r>
        <w:rPr>
          <w:rFonts w:ascii="Times New Roman" w:hAnsi="Times New Roman" w:cs="Times New Roman"/>
          <w:sz w:val="24"/>
          <w:szCs w:val="24"/>
        </w:rPr>
        <w:t xml:space="preserve">і вони заслуговують особливої </w:t>
      </w:r>
      <w:r w:rsidRPr="005F5F75">
        <w:rPr>
          <w:rFonts w:ascii="Times New Roman" w:hAnsi="Times New Roman" w:cs="Times New Roman"/>
          <w:sz w:val="24"/>
          <w:szCs w:val="24"/>
        </w:rPr>
        <w:t xml:space="preserve">уваги з боку всіх членів територіальної громади. </w:t>
      </w:r>
      <w:r w:rsidR="004B2AAC">
        <w:rPr>
          <w:rFonts w:ascii="Times New Roman" w:hAnsi="Times New Roman" w:cs="Times New Roman"/>
          <w:sz w:val="24"/>
          <w:szCs w:val="24"/>
        </w:rPr>
        <w:t xml:space="preserve">Тому, місто Боярка </w:t>
      </w:r>
      <w:r w:rsidR="004B2AAC" w:rsidRPr="005F5F75">
        <w:rPr>
          <w:rFonts w:ascii="Times New Roman" w:hAnsi="Times New Roman" w:cs="Times New Roman"/>
          <w:sz w:val="24"/>
          <w:szCs w:val="24"/>
        </w:rPr>
        <w:t>прагне</w:t>
      </w:r>
      <w:r w:rsidR="004B2AAC">
        <w:rPr>
          <w:rFonts w:ascii="Times New Roman" w:hAnsi="Times New Roman" w:cs="Times New Roman"/>
          <w:sz w:val="24"/>
          <w:szCs w:val="24"/>
        </w:rPr>
        <w:t xml:space="preserve"> </w:t>
      </w:r>
      <w:r w:rsidR="004B2AAC" w:rsidRPr="005F5F75">
        <w:rPr>
          <w:rFonts w:ascii="Times New Roman" w:hAnsi="Times New Roman" w:cs="Times New Roman"/>
          <w:sz w:val="24"/>
          <w:szCs w:val="24"/>
        </w:rPr>
        <w:t xml:space="preserve">зробити дітей активними учасниками міського життя, враховувати їх думки та ідеї при прийнятті рішень місцевого значення. </w:t>
      </w:r>
    </w:p>
    <w:p w:rsidR="004B2AAC" w:rsidRDefault="005F6D6C" w:rsidP="004B2AAC">
      <w:pPr>
        <w:shd w:val="clear" w:color="auto" w:fill="FFFFFF"/>
        <w:ind w:firstLine="0"/>
        <w:textAlignment w:val="baseline"/>
        <w:rPr>
          <w:rFonts w:ascii="Times New Roman" w:hAnsi="Times New Roman" w:cs="Times New Roman"/>
          <w:sz w:val="24"/>
          <w:szCs w:val="24"/>
        </w:rPr>
      </w:pPr>
      <w:r>
        <w:rPr>
          <w:rFonts w:ascii="Times New Roman" w:hAnsi="Times New Roman" w:cs="Times New Roman"/>
          <w:sz w:val="24"/>
          <w:szCs w:val="24"/>
        </w:rPr>
        <w:t>Боярка</w:t>
      </w:r>
      <w:r w:rsidR="004B2AAC" w:rsidRPr="005F5F75">
        <w:rPr>
          <w:rFonts w:ascii="Times New Roman" w:hAnsi="Times New Roman" w:cs="Times New Roman"/>
          <w:sz w:val="24"/>
          <w:szCs w:val="24"/>
        </w:rPr>
        <w:t xml:space="preserve"> намагатиметься створити безпечне середовище та найкращі умови для навчання </w:t>
      </w:r>
      <w:r w:rsidR="00127823">
        <w:rPr>
          <w:rFonts w:ascii="Times New Roman" w:hAnsi="Times New Roman" w:cs="Times New Roman"/>
          <w:sz w:val="24"/>
          <w:szCs w:val="24"/>
        </w:rPr>
        <w:t>й</w:t>
      </w:r>
      <w:r w:rsidR="004B2AAC" w:rsidRPr="005F5F75">
        <w:rPr>
          <w:rFonts w:ascii="Times New Roman" w:hAnsi="Times New Roman" w:cs="Times New Roman"/>
          <w:sz w:val="24"/>
          <w:szCs w:val="24"/>
        </w:rPr>
        <w:t xml:space="preserve"> виховання, всебічного розвитку та самореалізації, комунікації та взаємодії, забезпечити соціальну та психологічну підтримку для дітей усіх вікових категорій.</w:t>
      </w:r>
    </w:p>
    <w:p w:rsidR="004B2AAC" w:rsidRPr="00127823" w:rsidRDefault="004B2AAC" w:rsidP="004B2AAC">
      <w:pPr>
        <w:shd w:val="clear" w:color="auto" w:fill="FFFFFF"/>
        <w:ind w:firstLine="0"/>
        <w:textAlignment w:val="baseline"/>
        <w:rPr>
          <w:rFonts w:ascii="Times New Roman" w:hAnsi="Times New Roman" w:cs="Times New Roman"/>
          <w:sz w:val="8"/>
          <w:szCs w:val="8"/>
        </w:rPr>
      </w:pPr>
    </w:p>
    <w:p w:rsidR="00127823" w:rsidRPr="000E140E" w:rsidRDefault="00127823" w:rsidP="00127823">
      <w:pPr>
        <w:shd w:val="clear" w:color="auto" w:fill="FFFFFF"/>
        <w:ind w:firstLine="0"/>
        <w:textAlignment w:val="baseline"/>
        <w:rPr>
          <w:rFonts w:ascii="Times New Roman" w:hAnsi="Times New Roman" w:cs="Times New Roman"/>
          <w:sz w:val="24"/>
          <w:szCs w:val="24"/>
        </w:rPr>
      </w:pPr>
      <w:r w:rsidRPr="000E140E">
        <w:rPr>
          <w:rFonts w:ascii="Times New Roman" w:hAnsi="Times New Roman" w:cs="Times New Roman"/>
          <w:sz w:val="24"/>
          <w:szCs w:val="24"/>
        </w:rPr>
        <w:t>Молодь визначає майбутнє міста і має стати провідником інноваційних змін у ньому. Водночас перед молодими людьми постає низка проблем, таких як проблеми працевлаштування, довгострокова економічна та житлова залежність від батьків, недостатній життєвий та професійний досвід, наслідком чого є невисокий рівень життя і обмежені можливості участі молоді в суспільних процесах.</w:t>
      </w:r>
    </w:p>
    <w:p w:rsidR="00127823" w:rsidRPr="00127823" w:rsidRDefault="00127823" w:rsidP="004B2AAC">
      <w:pPr>
        <w:shd w:val="clear" w:color="auto" w:fill="FFFFFF"/>
        <w:ind w:firstLine="0"/>
        <w:textAlignment w:val="baseline"/>
        <w:rPr>
          <w:rFonts w:ascii="Times New Roman" w:hAnsi="Times New Roman" w:cs="Times New Roman"/>
          <w:sz w:val="8"/>
          <w:szCs w:val="8"/>
        </w:rPr>
      </w:pPr>
    </w:p>
    <w:p w:rsidR="00127823" w:rsidRDefault="00127823" w:rsidP="004B2AAC">
      <w:pPr>
        <w:shd w:val="clear" w:color="auto" w:fill="FFFFFF"/>
        <w:ind w:firstLine="0"/>
        <w:textAlignment w:val="baseline"/>
        <w:rPr>
          <w:rFonts w:ascii="Times New Roman" w:hAnsi="Times New Roman" w:cs="Times New Roman"/>
          <w:sz w:val="24"/>
          <w:szCs w:val="24"/>
        </w:rPr>
      </w:pPr>
      <w:r w:rsidRPr="000E140E">
        <w:rPr>
          <w:rFonts w:ascii="Times New Roman" w:eastAsia="Times New Roman" w:hAnsi="Times New Roman" w:cs="Times New Roman"/>
          <w:sz w:val="24"/>
          <w:szCs w:val="24"/>
          <w:lang w:eastAsia="ru-RU"/>
        </w:rPr>
        <w:t>При реалізації цієї мети місто вживатиме заходи не лише щодо вирішення проблем</w:t>
      </w:r>
      <w:r>
        <w:rPr>
          <w:rFonts w:ascii="Times New Roman" w:eastAsia="Times New Roman" w:hAnsi="Times New Roman" w:cs="Times New Roman"/>
          <w:sz w:val="24"/>
          <w:szCs w:val="24"/>
          <w:lang w:eastAsia="ru-RU"/>
        </w:rPr>
        <w:t xml:space="preserve"> дітей та </w:t>
      </w:r>
      <w:r w:rsidRPr="000E140E">
        <w:rPr>
          <w:rFonts w:ascii="Times New Roman" w:eastAsia="Times New Roman" w:hAnsi="Times New Roman" w:cs="Times New Roman"/>
          <w:sz w:val="24"/>
          <w:szCs w:val="24"/>
          <w:lang w:eastAsia="ru-RU"/>
        </w:rPr>
        <w:t xml:space="preserve"> молоді, але й щодо розширення доступних для них можливостей для самореалізації. Це передбачає інвестиції в </w:t>
      </w:r>
      <w:r>
        <w:rPr>
          <w:rFonts w:ascii="Times New Roman" w:eastAsia="Times New Roman" w:hAnsi="Times New Roman" w:cs="Times New Roman"/>
          <w:sz w:val="24"/>
          <w:szCs w:val="24"/>
          <w:lang w:eastAsia="ru-RU"/>
        </w:rPr>
        <w:t>цю категорію мешканців</w:t>
      </w:r>
      <w:r w:rsidRPr="000E140E">
        <w:rPr>
          <w:rFonts w:ascii="Times New Roman" w:eastAsia="Times New Roman" w:hAnsi="Times New Roman" w:cs="Times New Roman"/>
          <w:sz w:val="24"/>
          <w:szCs w:val="24"/>
          <w:lang w:eastAsia="ru-RU"/>
        </w:rPr>
        <w:t xml:space="preserve">, спрямовані, зокрема, на реалізацію </w:t>
      </w:r>
      <w:r>
        <w:rPr>
          <w:rFonts w:ascii="Times New Roman" w:eastAsia="Times New Roman" w:hAnsi="Times New Roman" w:cs="Times New Roman"/>
          <w:sz w:val="24"/>
          <w:szCs w:val="24"/>
          <w:lang w:eastAsia="ru-RU"/>
        </w:rPr>
        <w:t>завдань</w:t>
      </w:r>
      <w:r w:rsidRPr="000E140E">
        <w:rPr>
          <w:rFonts w:ascii="Times New Roman" w:eastAsia="Times New Roman" w:hAnsi="Times New Roman" w:cs="Times New Roman"/>
          <w:sz w:val="24"/>
          <w:szCs w:val="24"/>
          <w:lang w:eastAsia="ru-RU"/>
        </w:rPr>
        <w:t xml:space="preserve"> освіти, зайнятості, соціальної інтеграції, культури та охорони здоров'я. Розкриття потенціалу </w:t>
      </w:r>
      <w:r>
        <w:rPr>
          <w:rFonts w:ascii="Times New Roman" w:eastAsia="Times New Roman" w:hAnsi="Times New Roman" w:cs="Times New Roman"/>
          <w:sz w:val="24"/>
          <w:szCs w:val="24"/>
          <w:lang w:eastAsia="ru-RU"/>
        </w:rPr>
        <w:t xml:space="preserve">дітей та </w:t>
      </w:r>
      <w:r w:rsidRPr="000E140E">
        <w:rPr>
          <w:rFonts w:ascii="Times New Roman" w:eastAsia="Times New Roman" w:hAnsi="Times New Roman" w:cs="Times New Roman"/>
          <w:sz w:val="24"/>
          <w:szCs w:val="24"/>
          <w:lang w:eastAsia="ru-RU"/>
        </w:rPr>
        <w:t>молоді повинно сприяти підвищенню</w:t>
      </w:r>
      <w:r>
        <w:rPr>
          <w:rFonts w:ascii="Times New Roman" w:eastAsia="Times New Roman" w:hAnsi="Times New Roman" w:cs="Times New Roman"/>
          <w:sz w:val="24"/>
          <w:szCs w:val="24"/>
          <w:lang w:eastAsia="ru-RU"/>
        </w:rPr>
        <w:t xml:space="preserve"> рівня </w:t>
      </w:r>
      <w:r w:rsidRPr="000E140E">
        <w:rPr>
          <w:rFonts w:ascii="Times New Roman" w:eastAsia="Times New Roman" w:hAnsi="Times New Roman" w:cs="Times New Roman"/>
          <w:sz w:val="24"/>
          <w:szCs w:val="24"/>
          <w:lang w:eastAsia="ru-RU"/>
        </w:rPr>
        <w:t xml:space="preserve"> їх</w:t>
      </w:r>
      <w:r>
        <w:rPr>
          <w:rFonts w:ascii="Times New Roman" w:eastAsia="Times New Roman" w:hAnsi="Times New Roman" w:cs="Times New Roman"/>
          <w:sz w:val="24"/>
          <w:szCs w:val="24"/>
          <w:lang w:eastAsia="ru-RU"/>
        </w:rPr>
        <w:t xml:space="preserve"> соціального зростання та становлення  та</w:t>
      </w:r>
      <w:r w:rsidRPr="000E140E">
        <w:rPr>
          <w:rFonts w:ascii="Times New Roman" w:eastAsia="Times New Roman" w:hAnsi="Times New Roman" w:cs="Times New Roman"/>
          <w:sz w:val="24"/>
          <w:szCs w:val="24"/>
          <w:lang w:eastAsia="ru-RU"/>
        </w:rPr>
        <w:t xml:space="preserve"> сприяти сталому розвитку соціального капіталу в місті</w:t>
      </w:r>
      <w:r>
        <w:rPr>
          <w:rFonts w:ascii="Times New Roman" w:eastAsia="Times New Roman" w:hAnsi="Times New Roman" w:cs="Times New Roman"/>
          <w:sz w:val="24"/>
          <w:szCs w:val="24"/>
          <w:lang w:eastAsia="ru-RU"/>
        </w:rPr>
        <w:t xml:space="preserve">. </w:t>
      </w:r>
    </w:p>
    <w:p w:rsidR="007245F0" w:rsidRPr="00127823" w:rsidRDefault="007245F0" w:rsidP="007245F0">
      <w:pPr>
        <w:rPr>
          <w:rFonts w:ascii="Times New Roman" w:hAnsi="Times New Roman" w:cs="Times New Roman"/>
          <w:sz w:val="8"/>
          <w:szCs w:val="8"/>
        </w:rPr>
      </w:pPr>
    </w:p>
    <w:p w:rsidR="007245F0" w:rsidRPr="00414B3B" w:rsidRDefault="00414B3B" w:rsidP="00414B3B">
      <w:pPr>
        <w:shd w:val="clear" w:color="auto" w:fill="D6E3BC" w:themeFill="accent3" w:themeFillTint="66"/>
        <w:ind w:firstLine="0"/>
        <w:rPr>
          <w:rFonts w:ascii="Times New Roman" w:hAnsi="Times New Roman" w:cs="Times New Roman"/>
          <w:b/>
          <w:sz w:val="24"/>
          <w:szCs w:val="24"/>
        </w:rPr>
      </w:pPr>
      <w:r>
        <w:rPr>
          <w:rFonts w:ascii="Times New Roman" w:hAnsi="Times New Roman" w:cs="Times New Roman"/>
          <w:b/>
          <w:sz w:val="24"/>
          <w:szCs w:val="24"/>
        </w:rPr>
        <w:t>Оперативні цілі:</w:t>
      </w:r>
    </w:p>
    <w:p w:rsidR="007245F0" w:rsidRPr="00127823" w:rsidRDefault="00F777DC" w:rsidP="00127823">
      <w:pPr>
        <w:autoSpaceDE w:val="0"/>
        <w:autoSpaceDN w:val="0"/>
        <w:adjustRightInd w:val="0"/>
        <w:ind w:firstLine="0"/>
        <w:rPr>
          <w:rStyle w:val="hps"/>
          <w:rFonts w:ascii="Times New Roman" w:hAnsi="Times New Roman" w:cs="Times New Roman"/>
          <w:sz w:val="24"/>
          <w:szCs w:val="24"/>
        </w:rPr>
      </w:pPr>
      <w:r>
        <w:rPr>
          <w:rStyle w:val="hps"/>
          <w:rFonts w:ascii="Times New Roman" w:hAnsi="Times New Roman" w:cs="Times New Roman"/>
          <w:b/>
          <w:sz w:val="24"/>
          <w:szCs w:val="24"/>
        </w:rPr>
        <w:t xml:space="preserve">С.1.1. </w:t>
      </w:r>
      <w:r w:rsidR="007245F0" w:rsidRPr="00127823">
        <w:rPr>
          <w:rStyle w:val="hps"/>
          <w:rFonts w:ascii="Times New Roman" w:hAnsi="Times New Roman" w:cs="Times New Roman"/>
          <w:b/>
          <w:sz w:val="24"/>
          <w:szCs w:val="24"/>
        </w:rPr>
        <w:t xml:space="preserve">Забезпечення базових прав дітей. </w:t>
      </w:r>
      <w:r w:rsidR="00DF3EBF">
        <w:rPr>
          <w:rStyle w:val="hps"/>
          <w:rFonts w:ascii="Times New Roman" w:hAnsi="Times New Roman" w:cs="Times New Roman"/>
          <w:sz w:val="24"/>
          <w:szCs w:val="24"/>
        </w:rPr>
        <w:t>Місто має створити систему</w:t>
      </w:r>
      <w:r w:rsidR="007245F0" w:rsidRPr="00127823">
        <w:rPr>
          <w:rStyle w:val="hps"/>
          <w:rFonts w:ascii="Times New Roman" w:hAnsi="Times New Roman" w:cs="Times New Roman"/>
          <w:sz w:val="24"/>
          <w:szCs w:val="24"/>
        </w:rPr>
        <w:t xml:space="preserve"> р</w:t>
      </w:r>
      <w:r w:rsidR="00DF3EBF">
        <w:rPr>
          <w:rStyle w:val="hps"/>
          <w:rFonts w:ascii="Times New Roman" w:hAnsi="Times New Roman" w:cs="Times New Roman"/>
          <w:sz w:val="24"/>
          <w:szCs w:val="24"/>
        </w:rPr>
        <w:t>еалізації</w:t>
      </w:r>
      <w:r w:rsidR="007245F0" w:rsidRPr="00127823">
        <w:rPr>
          <w:rStyle w:val="hps"/>
          <w:rFonts w:ascii="Times New Roman" w:hAnsi="Times New Roman" w:cs="Times New Roman"/>
          <w:sz w:val="24"/>
          <w:szCs w:val="24"/>
        </w:rPr>
        <w:t xml:space="preserve"> права кожної дитини бути рівноправним членом міської громади, що має доступ до кожної з основних послуг. Місто буде дбати про підвищення якості охорони здоров'я дітей, освіти, забезпечення їх права жити в належних умовах, зустрічатися з друзями та грати, брати участь у культурних і громадських заходах, мати ігрові та спортивні майданчики, зелені насадження, можливість спілкуватись з живою природою, жити у екологічно чистому міському середовищі. Особлива увага має бути приділена дітям з сімей, які опинились у складних життєвих обставинах, дітям з обмеженими фізичними можливостями та тим, які живуть без адекватної підтримки сім'ї.</w:t>
      </w:r>
      <w:r w:rsidR="007245F0" w:rsidRPr="00127823">
        <w:rPr>
          <w:rStyle w:val="hps"/>
          <w:rFonts w:ascii="Times New Roman" w:hAnsi="Times New Roman" w:cs="Times New Roman"/>
          <w:b/>
          <w:sz w:val="24"/>
          <w:szCs w:val="24"/>
        </w:rPr>
        <w:t xml:space="preserve"> </w:t>
      </w:r>
      <w:r w:rsidR="007245F0" w:rsidRPr="00127823">
        <w:rPr>
          <w:rStyle w:val="hps"/>
          <w:rFonts w:ascii="Times New Roman" w:hAnsi="Times New Roman" w:cs="Times New Roman"/>
          <w:sz w:val="24"/>
          <w:szCs w:val="24"/>
        </w:rPr>
        <w:t>Окремим завданням є сприяння тому, щоб кожна дитина у місті виховувалась в сім’ї – рідній або принаймні прийомній.</w:t>
      </w:r>
    </w:p>
    <w:p w:rsidR="007245F0" w:rsidRPr="00127823" w:rsidRDefault="007245F0" w:rsidP="00127823">
      <w:pPr>
        <w:pStyle w:val="a9"/>
        <w:autoSpaceDE w:val="0"/>
        <w:autoSpaceDN w:val="0"/>
        <w:adjustRightInd w:val="0"/>
        <w:rPr>
          <w:rStyle w:val="hps"/>
          <w:rFonts w:ascii="Times New Roman" w:hAnsi="Times New Roman" w:cs="Times New Roman"/>
          <w:sz w:val="8"/>
          <w:szCs w:val="8"/>
        </w:rPr>
      </w:pPr>
    </w:p>
    <w:p w:rsidR="007245F0" w:rsidRPr="00127823" w:rsidRDefault="00F777DC" w:rsidP="00127823">
      <w:pPr>
        <w:autoSpaceDE w:val="0"/>
        <w:autoSpaceDN w:val="0"/>
        <w:adjustRightInd w:val="0"/>
        <w:ind w:firstLine="0"/>
        <w:rPr>
          <w:rStyle w:val="hps"/>
          <w:rFonts w:ascii="Times New Roman" w:hAnsi="Times New Roman" w:cs="Times New Roman"/>
          <w:sz w:val="24"/>
          <w:szCs w:val="24"/>
        </w:rPr>
      </w:pPr>
      <w:r>
        <w:rPr>
          <w:rStyle w:val="hps"/>
          <w:rFonts w:ascii="Times New Roman" w:hAnsi="Times New Roman" w:cs="Times New Roman"/>
          <w:b/>
          <w:sz w:val="24"/>
          <w:szCs w:val="24"/>
        </w:rPr>
        <w:t xml:space="preserve">С.1.2. </w:t>
      </w:r>
      <w:r w:rsidR="00D55742">
        <w:rPr>
          <w:rStyle w:val="hps"/>
          <w:rFonts w:ascii="Times New Roman" w:hAnsi="Times New Roman" w:cs="Times New Roman"/>
          <w:b/>
          <w:sz w:val="24"/>
          <w:szCs w:val="24"/>
        </w:rPr>
        <w:t>Розширення прав</w:t>
      </w:r>
      <w:r w:rsidR="007245F0" w:rsidRPr="00127823">
        <w:rPr>
          <w:rStyle w:val="hps"/>
          <w:rFonts w:ascii="Times New Roman" w:hAnsi="Times New Roman" w:cs="Times New Roman"/>
          <w:b/>
          <w:sz w:val="24"/>
          <w:szCs w:val="24"/>
        </w:rPr>
        <w:t xml:space="preserve"> дітей на участь у міському розвитку. </w:t>
      </w:r>
      <w:r w:rsidR="007245F0" w:rsidRPr="00127823">
        <w:rPr>
          <w:rStyle w:val="hps"/>
          <w:rFonts w:ascii="Times New Roman" w:hAnsi="Times New Roman" w:cs="Times New Roman"/>
          <w:sz w:val="24"/>
          <w:szCs w:val="24"/>
        </w:rPr>
        <w:t xml:space="preserve">Розширення можливостей для дітей висловити свою думку про їх власне місто та його розвиток, мати вплив на прийняття рішень щодо його сьогодення та майбутнього. У місті і надалі розвиватимуться </w:t>
      </w:r>
      <w:r w:rsidR="007245F0" w:rsidRPr="00127823">
        <w:rPr>
          <w:rStyle w:val="hps"/>
          <w:rFonts w:ascii="Times New Roman" w:hAnsi="Times New Roman" w:cs="Times New Roman"/>
          <w:sz w:val="24"/>
          <w:szCs w:val="24"/>
        </w:rPr>
        <w:lastRenderedPageBreak/>
        <w:t>інститут дитячих омбудсменів, дитяча дорадча рада при міському голові, служба розв’язання конфліктів, інші форми залучення дітей до прийняття важливих для міста рішень. Місто сприятиме також формуванню поваги до дітей в родинах та школах.</w:t>
      </w:r>
    </w:p>
    <w:p w:rsidR="007245F0" w:rsidRPr="00127823" w:rsidRDefault="007245F0" w:rsidP="00127823">
      <w:pPr>
        <w:pStyle w:val="a9"/>
        <w:rPr>
          <w:rStyle w:val="hps"/>
          <w:rFonts w:ascii="Times New Roman" w:hAnsi="Times New Roman" w:cs="Times New Roman"/>
          <w:sz w:val="8"/>
          <w:szCs w:val="8"/>
        </w:rPr>
      </w:pPr>
    </w:p>
    <w:p w:rsidR="007245F0" w:rsidRPr="00127823" w:rsidRDefault="00F777DC" w:rsidP="00127823">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С.1.3. </w:t>
      </w:r>
      <w:r w:rsidR="00D55742">
        <w:rPr>
          <w:rFonts w:ascii="Times New Roman" w:hAnsi="Times New Roman" w:cs="Times New Roman"/>
          <w:b/>
          <w:sz w:val="24"/>
          <w:szCs w:val="24"/>
        </w:rPr>
        <w:t>Створення сучасної м</w:t>
      </w:r>
      <w:r w:rsidR="007245F0" w:rsidRPr="00127823">
        <w:rPr>
          <w:rFonts w:ascii="Times New Roman" w:hAnsi="Times New Roman" w:cs="Times New Roman"/>
          <w:b/>
          <w:sz w:val="24"/>
          <w:szCs w:val="24"/>
        </w:rPr>
        <w:t>олодіжн</w:t>
      </w:r>
      <w:r w:rsidR="00D55742">
        <w:rPr>
          <w:rFonts w:ascii="Times New Roman" w:hAnsi="Times New Roman" w:cs="Times New Roman"/>
          <w:b/>
          <w:sz w:val="24"/>
          <w:szCs w:val="24"/>
        </w:rPr>
        <w:t>ої політики</w:t>
      </w:r>
      <w:r w:rsidR="007245F0" w:rsidRPr="00127823">
        <w:rPr>
          <w:rFonts w:ascii="Times New Roman" w:hAnsi="Times New Roman" w:cs="Times New Roman"/>
          <w:b/>
          <w:sz w:val="24"/>
          <w:szCs w:val="24"/>
        </w:rPr>
        <w:t xml:space="preserve">. </w:t>
      </w:r>
      <w:r w:rsidR="007245F0" w:rsidRPr="00127823">
        <w:rPr>
          <w:rFonts w:ascii="Times New Roman" w:hAnsi="Times New Roman" w:cs="Times New Roman"/>
          <w:sz w:val="24"/>
          <w:szCs w:val="24"/>
        </w:rPr>
        <w:t xml:space="preserve">Має бути розроблений та затверджений відповідний документ. Його головна мета </w:t>
      </w:r>
      <w:r w:rsidR="007245F0" w:rsidRPr="00127823">
        <w:rPr>
          <w:rFonts w:ascii="Times New Roman" w:eastAsia="Times New Roman" w:hAnsi="Times New Roman" w:cs="Times New Roman"/>
          <w:sz w:val="24"/>
          <w:szCs w:val="24"/>
          <w:lang w:eastAsia="uk-UA"/>
        </w:rPr>
        <w:t>–</w:t>
      </w:r>
      <w:r w:rsidR="007245F0" w:rsidRPr="00127823">
        <w:rPr>
          <w:rFonts w:ascii="Times New Roman" w:hAnsi="Times New Roman" w:cs="Times New Roman"/>
          <w:sz w:val="24"/>
          <w:szCs w:val="24"/>
        </w:rPr>
        <w:t xml:space="preserve"> визначення проектів, спрямованих на створення різноманітних можливостей щодо вирішення актуальних для молоді проблем і широкої участі в процесах розвитку міста, а також заходів, спрямованих на залучення в місто та утримання перспективних молодих кадрів.</w:t>
      </w:r>
    </w:p>
    <w:p w:rsidR="007245F0" w:rsidRPr="00127823" w:rsidRDefault="007245F0" w:rsidP="00127823">
      <w:pPr>
        <w:pStyle w:val="a9"/>
        <w:autoSpaceDE w:val="0"/>
        <w:autoSpaceDN w:val="0"/>
        <w:adjustRightInd w:val="0"/>
        <w:rPr>
          <w:rFonts w:ascii="Times New Roman" w:hAnsi="Times New Roman" w:cs="Times New Roman"/>
          <w:sz w:val="8"/>
          <w:szCs w:val="8"/>
        </w:rPr>
      </w:pPr>
    </w:p>
    <w:p w:rsidR="007245F0" w:rsidRPr="00127823" w:rsidRDefault="00F777DC" w:rsidP="00127823">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С.1.4. </w:t>
      </w:r>
      <w:r w:rsidR="00D55742">
        <w:rPr>
          <w:rFonts w:ascii="Times New Roman" w:hAnsi="Times New Roman" w:cs="Times New Roman"/>
          <w:b/>
          <w:sz w:val="24"/>
          <w:szCs w:val="24"/>
        </w:rPr>
        <w:t>Розвиток системи охорони</w:t>
      </w:r>
      <w:r w:rsidR="007245F0" w:rsidRPr="00127823">
        <w:rPr>
          <w:rFonts w:ascii="Times New Roman" w:hAnsi="Times New Roman" w:cs="Times New Roman"/>
          <w:b/>
          <w:sz w:val="24"/>
          <w:szCs w:val="24"/>
        </w:rPr>
        <w:t xml:space="preserve"> здоров'я</w:t>
      </w:r>
      <w:r w:rsidR="00D55742">
        <w:rPr>
          <w:rFonts w:ascii="Times New Roman" w:hAnsi="Times New Roman" w:cs="Times New Roman"/>
          <w:b/>
          <w:sz w:val="24"/>
          <w:szCs w:val="24"/>
        </w:rPr>
        <w:t xml:space="preserve"> дітей та молоді</w:t>
      </w:r>
      <w:r w:rsidR="007245F0" w:rsidRPr="00127823">
        <w:rPr>
          <w:rFonts w:ascii="Times New Roman" w:hAnsi="Times New Roman" w:cs="Times New Roman"/>
          <w:sz w:val="24"/>
          <w:szCs w:val="24"/>
        </w:rPr>
        <w:t>. Формування конкретних програм для молоді, спрямованих на зменшення ризиків для здоров'я через стреси, недостатньо якісне харчування, низький рівень занять спортом, залежність від тютюну, алкоголю та наркотиків.</w:t>
      </w:r>
    </w:p>
    <w:p w:rsidR="007245F0" w:rsidRPr="00127823" w:rsidRDefault="007245F0" w:rsidP="00127823">
      <w:pPr>
        <w:pStyle w:val="a9"/>
        <w:rPr>
          <w:rFonts w:ascii="Times New Roman" w:hAnsi="Times New Roman" w:cs="Times New Roman"/>
          <w:b/>
          <w:sz w:val="8"/>
          <w:szCs w:val="8"/>
        </w:rPr>
      </w:pPr>
    </w:p>
    <w:p w:rsidR="007245F0" w:rsidRPr="00127823" w:rsidRDefault="00F777DC" w:rsidP="00127823">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С.1.5. </w:t>
      </w:r>
      <w:r w:rsidR="00D55742">
        <w:rPr>
          <w:rFonts w:ascii="Times New Roman" w:hAnsi="Times New Roman" w:cs="Times New Roman"/>
          <w:b/>
          <w:sz w:val="24"/>
          <w:szCs w:val="24"/>
        </w:rPr>
        <w:t>Сприяння економічній незалежності</w:t>
      </w:r>
      <w:r w:rsidR="007245F0" w:rsidRPr="00127823">
        <w:rPr>
          <w:rFonts w:ascii="Times New Roman" w:hAnsi="Times New Roman" w:cs="Times New Roman"/>
          <w:b/>
          <w:sz w:val="24"/>
          <w:szCs w:val="24"/>
        </w:rPr>
        <w:t>.</w:t>
      </w:r>
      <w:r w:rsidR="007245F0" w:rsidRPr="00127823">
        <w:rPr>
          <w:rFonts w:ascii="Times New Roman" w:hAnsi="Times New Roman" w:cs="Times New Roman"/>
          <w:sz w:val="24"/>
          <w:szCs w:val="24"/>
        </w:rPr>
        <w:t xml:space="preserve"> Різні заходи, пов'язані з поліпшенням професійної підготовки молоді, сприянням у пошуку першого місця роботи або розвитку підприємницьких навичок. </w:t>
      </w:r>
    </w:p>
    <w:p w:rsidR="00127823" w:rsidRPr="00127823" w:rsidRDefault="00127823" w:rsidP="00127823">
      <w:pPr>
        <w:autoSpaceDE w:val="0"/>
        <w:autoSpaceDN w:val="0"/>
        <w:adjustRightInd w:val="0"/>
        <w:ind w:firstLine="0"/>
        <w:rPr>
          <w:rFonts w:ascii="Times New Roman" w:hAnsi="Times New Roman" w:cs="Times New Roman"/>
          <w:b/>
          <w:sz w:val="8"/>
          <w:szCs w:val="8"/>
        </w:rPr>
      </w:pPr>
    </w:p>
    <w:p w:rsidR="005F6D6C" w:rsidRDefault="00F777DC" w:rsidP="005F6D6C">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С.1.6. </w:t>
      </w:r>
      <w:r w:rsidR="00D55742">
        <w:rPr>
          <w:rFonts w:ascii="Times New Roman" w:hAnsi="Times New Roman" w:cs="Times New Roman"/>
          <w:b/>
          <w:sz w:val="24"/>
          <w:szCs w:val="24"/>
        </w:rPr>
        <w:t>Розвиток с соціальної активності молоді</w:t>
      </w:r>
      <w:r w:rsidR="007245F0" w:rsidRPr="00127823">
        <w:rPr>
          <w:rFonts w:ascii="Times New Roman" w:hAnsi="Times New Roman" w:cs="Times New Roman"/>
          <w:b/>
          <w:sz w:val="24"/>
          <w:szCs w:val="24"/>
        </w:rPr>
        <w:t>.</w:t>
      </w:r>
      <w:r w:rsidR="007245F0" w:rsidRPr="00127823">
        <w:rPr>
          <w:rFonts w:ascii="Times New Roman" w:hAnsi="Times New Roman" w:cs="Times New Roman"/>
          <w:sz w:val="24"/>
          <w:szCs w:val="24"/>
        </w:rPr>
        <w:t xml:space="preserve"> Розши</w:t>
      </w:r>
      <w:r w:rsidR="00D55742">
        <w:rPr>
          <w:rFonts w:ascii="Times New Roman" w:hAnsi="Times New Roman" w:cs="Times New Roman"/>
          <w:sz w:val="24"/>
          <w:szCs w:val="24"/>
        </w:rPr>
        <w:t>рення участі молодих чоловіків та</w:t>
      </w:r>
      <w:r w:rsidR="007245F0" w:rsidRPr="00127823">
        <w:rPr>
          <w:rFonts w:ascii="Times New Roman" w:hAnsi="Times New Roman" w:cs="Times New Roman"/>
          <w:sz w:val="24"/>
          <w:szCs w:val="24"/>
        </w:rPr>
        <w:t xml:space="preserve"> жінок у суспільному житті місцевих громад через механізми </w:t>
      </w:r>
      <w:proofErr w:type="spellStart"/>
      <w:r w:rsidR="007245F0" w:rsidRPr="00127823">
        <w:rPr>
          <w:rFonts w:ascii="Times New Roman" w:hAnsi="Times New Roman" w:cs="Times New Roman"/>
          <w:sz w:val="24"/>
          <w:szCs w:val="24"/>
        </w:rPr>
        <w:t>партисипативної</w:t>
      </w:r>
      <w:proofErr w:type="spellEnd"/>
      <w:r w:rsidR="007245F0" w:rsidRPr="00127823">
        <w:rPr>
          <w:rFonts w:ascii="Times New Roman" w:hAnsi="Times New Roman" w:cs="Times New Roman"/>
          <w:sz w:val="24"/>
          <w:szCs w:val="24"/>
        </w:rPr>
        <w:t xml:space="preserve"> демократії та шляхом підтримки різних молодіжних організацій і креативних </w:t>
      </w:r>
      <w:proofErr w:type="spellStart"/>
      <w:r w:rsidR="007245F0" w:rsidRPr="00127823">
        <w:rPr>
          <w:rFonts w:ascii="Times New Roman" w:hAnsi="Times New Roman" w:cs="Times New Roman"/>
          <w:sz w:val="24"/>
          <w:szCs w:val="24"/>
        </w:rPr>
        <w:t>активностей</w:t>
      </w:r>
      <w:proofErr w:type="spellEnd"/>
      <w:r w:rsidR="007245F0" w:rsidRPr="00127823">
        <w:rPr>
          <w:rFonts w:ascii="Times New Roman" w:hAnsi="Times New Roman" w:cs="Times New Roman"/>
          <w:sz w:val="24"/>
          <w:szCs w:val="24"/>
        </w:rPr>
        <w:t xml:space="preserve">. Популяризація </w:t>
      </w:r>
      <w:proofErr w:type="spellStart"/>
      <w:r w:rsidR="007245F0" w:rsidRPr="00127823">
        <w:rPr>
          <w:rFonts w:ascii="Times New Roman" w:hAnsi="Times New Roman" w:cs="Times New Roman"/>
          <w:sz w:val="24"/>
          <w:szCs w:val="24"/>
        </w:rPr>
        <w:t>волонтерства</w:t>
      </w:r>
      <w:proofErr w:type="spellEnd"/>
      <w:r w:rsidR="007245F0" w:rsidRPr="00127823">
        <w:rPr>
          <w:rFonts w:ascii="Times New Roman" w:hAnsi="Times New Roman" w:cs="Times New Roman"/>
          <w:sz w:val="24"/>
          <w:szCs w:val="24"/>
        </w:rPr>
        <w:t xml:space="preserve"> серед молоді, особливо з метою запобігання соціальної ізоляц</w:t>
      </w:r>
      <w:r w:rsidR="005F6D6C">
        <w:rPr>
          <w:rFonts w:ascii="Times New Roman" w:hAnsi="Times New Roman" w:cs="Times New Roman"/>
          <w:sz w:val="24"/>
          <w:szCs w:val="24"/>
        </w:rPr>
        <w:t>ії серед уразливих груп молоді.</w:t>
      </w:r>
    </w:p>
    <w:p w:rsidR="005F6D6C" w:rsidRPr="005F6D6C" w:rsidRDefault="005F6D6C" w:rsidP="005F6D6C">
      <w:pPr>
        <w:autoSpaceDE w:val="0"/>
        <w:autoSpaceDN w:val="0"/>
        <w:adjustRightInd w:val="0"/>
        <w:ind w:firstLine="0"/>
        <w:rPr>
          <w:rFonts w:ascii="Times New Roman" w:hAnsi="Times New Roman" w:cs="Times New Roman"/>
          <w:sz w:val="8"/>
          <w:szCs w:val="8"/>
        </w:rPr>
      </w:pPr>
    </w:p>
    <w:p w:rsidR="005F6D6C" w:rsidRPr="005F6D6C" w:rsidRDefault="005F6D6C" w:rsidP="005F6D6C">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u w:val="single"/>
        </w:rPr>
        <w:t>Індикатори</w:t>
      </w:r>
      <w:r w:rsidRPr="000F7546">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p>
    <w:p w:rsidR="00127823" w:rsidRDefault="00127823" w:rsidP="00800822">
      <w:pPr>
        <w:pStyle w:val="a9"/>
        <w:numPr>
          <w:ilvl w:val="0"/>
          <w:numId w:val="14"/>
        </w:numPr>
        <w:shd w:val="clear" w:color="auto" w:fill="D6E3BC" w:themeFill="accent3" w:themeFillTint="66"/>
        <w:ind w:left="426" w:firstLine="0"/>
        <w:jc w:val="left"/>
        <w:rPr>
          <w:rFonts w:ascii="Times New Roman" w:hAnsi="Times New Roman" w:cs="Times New Roman"/>
          <w:sz w:val="24"/>
          <w:szCs w:val="24"/>
        </w:rPr>
      </w:pPr>
      <w:r w:rsidRPr="005F5F75">
        <w:rPr>
          <w:rFonts w:ascii="Times New Roman" w:hAnsi="Times New Roman" w:cs="Times New Roman"/>
          <w:sz w:val="24"/>
          <w:szCs w:val="24"/>
        </w:rPr>
        <w:t>кількість реалізованих заходів</w:t>
      </w:r>
      <w:r>
        <w:rPr>
          <w:rFonts w:ascii="Times New Roman" w:hAnsi="Times New Roman" w:cs="Times New Roman"/>
          <w:sz w:val="24"/>
          <w:szCs w:val="24"/>
        </w:rPr>
        <w:t xml:space="preserve"> та проектів</w:t>
      </w:r>
      <w:r w:rsidRPr="005F5F75">
        <w:rPr>
          <w:rFonts w:ascii="Times New Roman" w:hAnsi="Times New Roman" w:cs="Times New Roman"/>
          <w:sz w:val="24"/>
          <w:szCs w:val="24"/>
        </w:rPr>
        <w:t>, орієнтованих на дітей;</w:t>
      </w:r>
    </w:p>
    <w:p w:rsidR="00127823" w:rsidRDefault="00127823" w:rsidP="00800822">
      <w:pPr>
        <w:pStyle w:val="a9"/>
        <w:numPr>
          <w:ilvl w:val="0"/>
          <w:numId w:val="14"/>
        </w:numPr>
        <w:shd w:val="clear" w:color="auto" w:fill="D6E3BC" w:themeFill="accent3" w:themeFillTint="66"/>
        <w:ind w:left="426" w:firstLine="0"/>
        <w:jc w:val="left"/>
        <w:rPr>
          <w:rFonts w:ascii="Times New Roman" w:hAnsi="Times New Roman" w:cs="Times New Roman"/>
          <w:sz w:val="24"/>
          <w:szCs w:val="24"/>
        </w:rPr>
      </w:pPr>
      <w:r w:rsidRPr="005F5F75">
        <w:rPr>
          <w:rFonts w:ascii="Times New Roman" w:hAnsi="Times New Roman" w:cs="Times New Roman"/>
          <w:sz w:val="24"/>
          <w:szCs w:val="24"/>
        </w:rPr>
        <w:t xml:space="preserve">кількість </w:t>
      </w:r>
      <w:r w:rsidRPr="00ED6B0F">
        <w:rPr>
          <w:rFonts w:ascii="Times New Roman" w:hAnsi="Times New Roman" w:cs="Times New Roman"/>
          <w:sz w:val="24"/>
          <w:szCs w:val="24"/>
        </w:rPr>
        <w:t>под</w:t>
      </w:r>
      <w:r>
        <w:rPr>
          <w:rFonts w:ascii="Times New Roman" w:hAnsi="Times New Roman" w:cs="Times New Roman"/>
          <w:sz w:val="24"/>
          <w:szCs w:val="24"/>
        </w:rPr>
        <w:t>ій</w:t>
      </w:r>
      <w:r w:rsidRPr="005F5F75">
        <w:rPr>
          <w:rFonts w:ascii="Times New Roman" w:hAnsi="Times New Roman" w:cs="Times New Roman"/>
          <w:sz w:val="24"/>
          <w:szCs w:val="24"/>
        </w:rPr>
        <w:t xml:space="preserve">, </w:t>
      </w:r>
      <w:r>
        <w:rPr>
          <w:rFonts w:ascii="Times New Roman" w:hAnsi="Times New Roman" w:cs="Times New Roman"/>
          <w:sz w:val="24"/>
          <w:szCs w:val="24"/>
        </w:rPr>
        <w:t>пов’язаних з участю дітей в прийнятті важливих для міста рішень;</w:t>
      </w:r>
    </w:p>
    <w:p w:rsidR="007245F0" w:rsidRPr="00954CF0" w:rsidRDefault="007245F0" w:rsidP="00800822">
      <w:pPr>
        <w:pStyle w:val="a9"/>
        <w:numPr>
          <w:ilvl w:val="0"/>
          <w:numId w:val="15"/>
        </w:numPr>
        <w:shd w:val="clear" w:color="auto" w:fill="D6E3BC" w:themeFill="accent3" w:themeFillTint="66"/>
        <w:ind w:left="426" w:firstLine="0"/>
        <w:jc w:val="left"/>
        <w:rPr>
          <w:rFonts w:ascii="Times New Roman" w:hAnsi="Times New Roman" w:cs="Times New Roman"/>
          <w:sz w:val="24"/>
          <w:szCs w:val="24"/>
        </w:rPr>
      </w:pPr>
      <w:r w:rsidRPr="00954CF0">
        <w:rPr>
          <w:rFonts w:ascii="Times New Roman" w:hAnsi="Times New Roman" w:cs="Times New Roman"/>
          <w:sz w:val="24"/>
          <w:szCs w:val="24"/>
        </w:rPr>
        <w:t>розроблений та затверджений документ щодо молодіжної політики;</w:t>
      </w:r>
    </w:p>
    <w:p w:rsidR="007245F0" w:rsidRPr="00954CF0" w:rsidRDefault="007245F0" w:rsidP="00800822">
      <w:pPr>
        <w:pStyle w:val="a9"/>
        <w:numPr>
          <w:ilvl w:val="0"/>
          <w:numId w:val="15"/>
        </w:numPr>
        <w:shd w:val="clear" w:color="auto" w:fill="D6E3BC" w:themeFill="accent3" w:themeFillTint="66"/>
        <w:ind w:left="426" w:firstLine="0"/>
        <w:jc w:val="left"/>
        <w:rPr>
          <w:rFonts w:ascii="Times New Roman" w:hAnsi="Times New Roman" w:cs="Times New Roman"/>
          <w:sz w:val="24"/>
          <w:szCs w:val="24"/>
        </w:rPr>
      </w:pPr>
      <w:r w:rsidRPr="00954CF0">
        <w:rPr>
          <w:rFonts w:ascii="Times New Roman" w:hAnsi="Times New Roman" w:cs="Times New Roman"/>
          <w:sz w:val="24"/>
          <w:szCs w:val="24"/>
        </w:rPr>
        <w:t>показники безробіття серед молоді;</w:t>
      </w:r>
    </w:p>
    <w:p w:rsidR="007245F0" w:rsidRPr="00E55BE5" w:rsidRDefault="007245F0" w:rsidP="00800822">
      <w:pPr>
        <w:pStyle w:val="a9"/>
        <w:numPr>
          <w:ilvl w:val="0"/>
          <w:numId w:val="15"/>
        </w:numPr>
        <w:shd w:val="clear" w:color="auto" w:fill="D6E3BC" w:themeFill="accent3" w:themeFillTint="66"/>
        <w:ind w:left="426" w:firstLine="0"/>
        <w:jc w:val="left"/>
        <w:rPr>
          <w:rFonts w:ascii="Times New Roman" w:hAnsi="Times New Roman" w:cs="Times New Roman"/>
          <w:sz w:val="24"/>
          <w:szCs w:val="24"/>
        </w:rPr>
      </w:pPr>
      <w:r>
        <w:rPr>
          <w:rFonts w:ascii="Times New Roman" w:hAnsi="Times New Roman" w:cs="Times New Roman"/>
          <w:sz w:val="24"/>
          <w:szCs w:val="24"/>
        </w:rPr>
        <w:t>кількість програм</w:t>
      </w:r>
      <w:r w:rsidRPr="00954CF0">
        <w:rPr>
          <w:rFonts w:ascii="Times New Roman" w:hAnsi="Times New Roman" w:cs="Times New Roman"/>
          <w:sz w:val="24"/>
          <w:szCs w:val="24"/>
        </w:rPr>
        <w:t xml:space="preserve"> в області охорони здоров’я молоді;</w:t>
      </w:r>
    </w:p>
    <w:p w:rsidR="007245F0" w:rsidRPr="00954CF0" w:rsidRDefault="007245F0" w:rsidP="00800822">
      <w:pPr>
        <w:pStyle w:val="a9"/>
        <w:numPr>
          <w:ilvl w:val="0"/>
          <w:numId w:val="15"/>
        </w:numPr>
        <w:shd w:val="clear" w:color="auto" w:fill="D6E3BC" w:themeFill="accent3" w:themeFillTint="66"/>
        <w:ind w:left="426" w:firstLine="0"/>
        <w:jc w:val="left"/>
        <w:rPr>
          <w:rFonts w:ascii="Times New Roman" w:hAnsi="Times New Roman" w:cs="Times New Roman"/>
          <w:sz w:val="24"/>
          <w:szCs w:val="24"/>
        </w:rPr>
      </w:pPr>
      <w:r w:rsidRPr="00954CF0">
        <w:rPr>
          <w:rFonts w:ascii="Times New Roman" w:hAnsi="Times New Roman" w:cs="Times New Roman"/>
          <w:sz w:val="24"/>
          <w:szCs w:val="24"/>
        </w:rPr>
        <w:t>кількість активних молодіжних організацій;</w:t>
      </w:r>
    </w:p>
    <w:p w:rsidR="007245F0" w:rsidRPr="00954CF0" w:rsidRDefault="007245F0" w:rsidP="00800822">
      <w:pPr>
        <w:pStyle w:val="a9"/>
        <w:numPr>
          <w:ilvl w:val="0"/>
          <w:numId w:val="15"/>
        </w:numPr>
        <w:shd w:val="clear" w:color="auto" w:fill="D6E3BC" w:themeFill="accent3" w:themeFillTint="66"/>
        <w:ind w:left="426" w:firstLine="0"/>
        <w:jc w:val="left"/>
        <w:rPr>
          <w:rFonts w:ascii="Times New Roman" w:hAnsi="Times New Roman" w:cs="Times New Roman"/>
          <w:sz w:val="24"/>
          <w:szCs w:val="24"/>
        </w:rPr>
      </w:pPr>
      <w:r w:rsidRPr="00954CF0">
        <w:rPr>
          <w:rFonts w:ascii="Times New Roman" w:hAnsi="Times New Roman" w:cs="Times New Roman"/>
          <w:sz w:val="24"/>
          <w:szCs w:val="24"/>
        </w:rPr>
        <w:t>відсоток молоді, яка має волонтерський досвід</w:t>
      </w:r>
      <w:r>
        <w:rPr>
          <w:rFonts w:ascii="Times New Roman" w:hAnsi="Times New Roman" w:cs="Times New Roman"/>
          <w:sz w:val="24"/>
          <w:szCs w:val="24"/>
        </w:rPr>
        <w:t>.</w:t>
      </w:r>
    </w:p>
    <w:p w:rsidR="007245F0" w:rsidRDefault="007245F0" w:rsidP="007245F0">
      <w:pPr>
        <w:jc w:val="center"/>
        <w:rPr>
          <w:rFonts w:ascii="Times New Roman" w:hAnsi="Times New Roman" w:cs="Times New Roman"/>
          <w:b/>
          <w:sz w:val="24"/>
          <w:szCs w:val="24"/>
        </w:rPr>
      </w:pPr>
    </w:p>
    <w:p w:rsidR="00F777DC" w:rsidRDefault="00F777DC" w:rsidP="00F777D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ціль С.</w:t>
      </w:r>
      <w:r w:rsidR="005F6D6C">
        <w:rPr>
          <w:rFonts w:ascii="Times New Roman" w:hAnsi="Times New Roman" w:cs="Times New Roman"/>
          <w:b/>
          <w:sz w:val="24"/>
          <w:szCs w:val="24"/>
        </w:rPr>
        <w:t>2.</w:t>
      </w:r>
      <w:r w:rsidR="007245F0" w:rsidRPr="005F5F75">
        <w:rPr>
          <w:rFonts w:ascii="Times New Roman" w:hAnsi="Times New Roman" w:cs="Times New Roman"/>
          <w:b/>
          <w:sz w:val="24"/>
          <w:szCs w:val="24"/>
        </w:rPr>
        <w:t xml:space="preserve"> </w:t>
      </w:r>
    </w:p>
    <w:p w:rsidR="007245F0" w:rsidRPr="005F5F75" w:rsidRDefault="00D55742" w:rsidP="00F777D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 xml:space="preserve">Створення сучасних стандартів охорони </w:t>
      </w:r>
      <w:r w:rsidR="00404F6F">
        <w:rPr>
          <w:rFonts w:ascii="Times New Roman" w:hAnsi="Times New Roman" w:cs="Times New Roman"/>
          <w:b/>
          <w:sz w:val="24"/>
          <w:szCs w:val="24"/>
        </w:rPr>
        <w:t>здоров</w:t>
      </w:r>
      <w:r>
        <w:rPr>
          <w:rFonts w:ascii="Times New Roman" w:hAnsi="Times New Roman" w:cs="Times New Roman"/>
          <w:b/>
          <w:sz w:val="24"/>
          <w:szCs w:val="24"/>
        </w:rPr>
        <w:t>’я</w:t>
      </w:r>
      <w:r w:rsidR="00404F6F">
        <w:rPr>
          <w:rFonts w:ascii="Times New Roman" w:hAnsi="Times New Roman" w:cs="Times New Roman"/>
          <w:b/>
          <w:sz w:val="24"/>
          <w:szCs w:val="24"/>
        </w:rPr>
        <w:t xml:space="preserve"> </w:t>
      </w:r>
      <w:r>
        <w:rPr>
          <w:rFonts w:ascii="Times New Roman" w:hAnsi="Times New Roman" w:cs="Times New Roman"/>
          <w:b/>
          <w:sz w:val="24"/>
          <w:szCs w:val="24"/>
        </w:rPr>
        <w:t>жителів</w:t>
      </w:r>
    </w:p>
    <w:p w:rsidR="007245F0" w:rsidRPr="005F5F75" w:rsidRDefault="007245F0" w:rsidP="005F6D6C">
      <w:pPr>
        <w:autoSpaceDE w:val="0"/>
        <w:autoSpaceDN w:val="0"/>
        <w:adjustRightInd w:val="0"/>
        <w:ind w:firstLine="0"/>
        <w:rPr>
          <w:rFonts w:ascii="Times New Roman" w:hAnsi="Times New Roman" w:cs="Times New Roman"/>
          <w:sz w:val="24"/>
          <w:szCs w:val="24"/>
        </w:rPr>
      </w:pPr>
      <w:r w:rsidRPr="005F5F75">
        <w:rPr>
          <w:rFonts w:ascii="Times New Roman" w:hAnsi="Times New Roman" w:cs="Times New Roman"/>
          <w:sz w:val="24"/>
          <w:szCs w:val="24"/>
        </w:rPr>
        <w:t xml:space="preserve">Здоров’я є важливою цінністю з точки зору благополуччя громадян, місцевої громади і суспільства в цілому. Здорове населення – це також передумова економічної продуктивності і процвітання. Тільки здорове населення може повністю реалізувати свій економічний потенціал. Видатки на охорону здоров’я – це не просто витрати, це </w:t>
      </w:r>
      <w:r>
        <w:rPr>
          <w:rFonts w:ascii="Times New Roman" w:hAnsi="Times New Roman" w:cs="Times New Roman"/>
          <w:sz w:val="24"/>
          <w:szCs w:val="24"/>
        </w:rPr>
        <w:t xml:space="preserve">– </w:t>
      </w:r>
      <w:r w:rsidRPr="005F5F75">
        <w:rPr>
          <w:rFonts w:ascii="Times New Roman" w:hAnsi="Times New Roman" w:cs="Times New Roman"/>
          <w:sz w:val="24"/>
          <w:szCs w:val="24"/>
        </w:rPr>
        <w:t>інвестиція. З</w:t>
      </w:r>
      <w:r w:rsidR="00404F6F">
        <w:rPr>
          <w:rFonts w:ascii="Times New Roman" w:hAnsi="Times New Roman" w:cs="Times New Roman"/>
          <w:sz w:val="24"/>
          <w:szCs w:val="24"/>
        </w:rPr>
        <w:t>доров’я та безпека городян – це</w:t>
      </w:r>
      <w:r w:rsidRPr="005F5F75">
        <w:rPr>
          <w:rFonts w:ascii="Times New Roman" w:hAnsi="Times New Roman" w:cs="Times New Roman"/>
          <w:sz w:val="24"/>
          <w:szCs w:val="24"/>
        </w:rPr>
        <w:t xml:space="preserve"> один з основних пріоритетів для міста, який передбачає, що кожен мешканець має право на високі стандарти охорони здоров’я і доступ до якісної медичної допомоги.</w:t>
      </w:r>
    </w:p>
    <w:p w:rsidR="007245F0" w:rsidRPr="00404F6F" w:rsidRDefault="007245F0" w:rsidP="007245F0">
      <w:pPr>
        <w:autoSpaceDE w:val="0"/>
        <w:autoSpaceDN w:val="0"/>
        <w:adjustRightInd w:val="0"/>
        <w:rPr>
          <w:rFonts w:ascii="Times New Roman" w:hAnsi="Times New Roman" w:cs="Times New Roman"/>
          <w:sz w:val="8"/>
          <w:szCs w:val="8"/>
        </w:rPr>
      </w:pPr>
    </w:p>
    <w:p w:rsidR="007245F0" w:rsidRPr="005F5F75" w:rsidRDefault="00404F6F" w:rsidP="00404F6F">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У сучасних</w:t>
      </w:r>
      <w:r w:rsidR="007245F0" w:rsidRPr="005F5F75">
        <w:rPr>
          <w:rFonts w:ascii="Times New Roman" w:hAnsi="Times New Roman" w:cs="Times New Roman"/>
          <w:sz w:val="24"/>
          <w:szCs w:val="24"/>
        </w:rPr>
        <w:t xml:space="preserve"> містах охорона </w:t>
      </w:r>
      <w:r>
        <w:rPr>
          <w:rFonts w:ascii="Times New Roman" w:hAnsi="Times New Roman" w:cs="Times New Roman"/>
          <w:sz w:val="24"/>
          <w:szCs w:val="24"/>
        </w:rPr>
        <w:t xml:space="preserve">здоров’я – це не тільки сектор </w:t>
      </w:r>
      <w:r w:rsidR="007245F0" w:rsidRPr="005F5F75">
        <w:rPr>
          <w:rFonts w:ascii="Times New Roman" w:hAnsi="Times New Roman" w:cs="Times New Roman"/>
          <w:sz w:val="24"/>
          <w:szCs w:val="24"/>
        </w:rPr>
        <w:t xml:space="preserve">надання лікувальних послуг. Здорове місто – це місто, яке створює належні умови для </w:t>
      </w:r>
      <w:r w:rsidR="007245F0" w:rsidRPr="005F5F75">
        <w:rPr>
          <w:rFonts w:ascii="Times New Roman" w:eastAsia="Times New Roman" w:hAnsi="Times New Roman" w:cs="Times New Roman"/>
          <w:color w:val="000000"/>
          <w:sz w:val="24"/>
          <w:szCs w:val="24"/>
          <w:lang w:eastAsia="uk-UA"/>
        </w:rPr>
        <w:t>формування, збереження та відновл</w:t>
      </w:r>
      <w:r w:rsidR="007245F0">
        <w:rPr>
          <w:rFonts w:ascii="Times New Roman" w:eastAsia="Times New Roman" w:hAnsi="Times New Roman" w:cs="Times New Roman"/>
          <w:color w:val="000000"/>
          <w:sz w:val="24"/>
          <w:szCs w:val="24"/>
          <w:lang w:eastAsia="uk-UA"/>
        </w:rPr>
        <w:t>ення здоров’я. І це стосується у</w:t>
      </w:r>
      <w:r w:rsidR="007245F0" w:rsidRPr="005F5F75">
        <w:rPr>
          <w:rFonts w:ascii="Times New Roman" w:eastAsia="Times New Roman" w:hAnsi="Times New Roman" w:cs="Times New Roman"/>
          <w:color w:val="000000"/>
          <w:sz w:val="24"/>
          <w:szCs w:val="24"/>
          <w:lang w:eastAsia="uk-UA"/>
        </w:rPr>
        <w:t>сіх аспектів міського розвитку</w:t>
      </w:r>
      <w:r w:rsidR="007245F0" w:rsidRPr="005F5F75">
        <w:rPr>
          <w:rFonts w:ascii="Times New Roman" w:hAnsi="Times New Roman" w:cs="Times New Roman"/>
          <w:sz w:val="24"/>
          <w:szCs w:val="24"/>
        </w:rPr>
        <w:t xml:space="preserve">. Слідуючи сучасним принципам формування здорового міста, </w:t>
      </w:r>
      <w:r>
        <w:rPr>
          <w:rFonts w:ascii="Times New Roman" w:hAnsi="Times New Roman" w:cs="Times New Roman"/>
          <w:sz w:val="24"/>
          <w:szCs w:val="24"/>
        </w:rPr>
        <w:t xml:space="preserve">Боярка </w:t>
      </w:r>
      <w:r w:rsidR="007245F0" w:rsidRPr="005F5F75">
        <w:rPr>
          <w:rFonts w:ascii="Times New Roman" w:hAnsi="Times New Roman" w:cs="Times New Roman"/>
          <w:sz w:val="24"/>
          <w:szCs w:val="24"/>
        </w:rPr>
        <w:t xml:space="preserve"> прагне до реалізації заходів, які сприятимуть зміцненню здоров’я, захисту мешканців міста від загроз та підтримці сталого розвитку системи охорони здоров’я. </w:t>
      </w:r>
    </w:p>
    <w:p w:rsidR="007245F0" w:rsidRPr="00404F6F" w:rsidRDefault="007245F0" w:rsidP="007245F0">
      <w:pPr>
        <w:autoSpaceDE w:val="0"/>
        <w:autoSpaceDN w:val="0"/>
        <w:adjustRightInd w:val="0"/>
        <w:rPr>
          <w:rFonts w:ascii="Times New Roman" w:hAnsi="Times New Roman" w:cs="Times New Roman"/>
          <w:sz w:val="8"/>
          <w:szCs w:val="8"/>
        </w:rPr>
      </w:pPr>
    </w:p>
    <w:p w:rsidR="007245F0" w:rsidRDefault="00404F6F" w:rsidP="00404F6F">
      <w:pPr>
        <w:autoSpaceDE w:val="0"/>
        <w:autoSpaceDN w:val="0"/>
        <w:adjustRightInd w:val="0"/>
        <w:ind w:firstLine="0"/>
        <w:rPr>
          <w:rFonts w:ascii="Times New Roman" w:hAnsi="Times New Roman" w:cs="Times New Roman"/>
          <w:sz w:val="24"/>
          <w:szCs w:val="24"/>
          <w:lang w:val="ru-RU"/>
        </w:rPr>
      </w:pPr>
      <w:r>
        <w:rPr>
          <w:rFonts w:ascii="Times New Roman" w:hAnsi="Times New Roman" w:cs="Times New Roman"/>
          <w:sz w:val="24"/>
          <w:szCs w:val="24"/>
        </w:rPr>
        <w:t xml:space="preserve">Боярка має унікальну структуру закладів охорони здоров’я. </w:t>
      </w:r>
      <w:r w:rsidR="007245F0" w:rsidRPr="005F5F75">
        <w:rPr>
          <w:rFonts w:ascii="Times New Roman" w:hAnsi="Times New Roman" w:cs="Times New Roman"/>
          <w:sz w:val="24"/>
          <w:szCs w:val="24"/>
        </w:rPr>
        <w:t xml:space="preserve">При цьому для міста надзвичайно актуальним є знайти нові рішення для забезпечення ефективності міської системи охорони здоров’я та підвищення якості медичних послуг для задоволення потреб городян. </w:t>
      </w:r>
      <w:r w:rsidR="007245F0">
        <w:rPr>
          <w:rFonts w:ascii="Times New Roman" w:hAnsi="Times New Roman" w:cs="Times New Roman"/>
          <w:sz w:val="24"/>
          <w:szCs w:val="24"/>
        </w:rPr>
        <w:t xml:space="preserve">Передбачається </w:t>
      </w:r>
      <w:r w:rsidR="007245F0" w:rsidRPr="005F5F75">
        <w:rPr>
          <w:rFonts w:ascii="Times New Roman" w:hAnsi="Times New Roman" w:cs="Times New Roman"/>
          <w:sz w:val="24"/>
          <w:szCs w:val="24"/>
        </w:rPr>
        <w:t>використання сучасних підходів та інноваційних практик</w:t>
      </w:r>
      <w:r w:rsidR="007245F0" w:rsidRPr="00A50603">
        <w:rPr>
          <w:rFonts w:ascii="Times New Roman" w:hAnsi="Times New Roman" w:cs="Times New Roman"/>
          <w:sz w:val="24"/>
          <w:szCs w:val="24"/>
        </w:rPr>
        <w:t xml:space="preserve"> залу</w:t>
      </w:r>
      <w:r w:rsidR="007245F0">
        <w:rPr>
          <w:rFonts w:ascii="Times New Roman" w:hAnsi="Times New Roman" w:cs="Times New Roman"/>
          <w:sz w:val="24"/>
          <w:szCs w:val="24"/>
        </w:rPr>
        <w:t>чення</w:t>
      </w:r>
      <w:r w:rsidR="007245F0" w:rsidRPr="005F5F75">
        <w:rPr>
          <w:rFonts w:ascii="Times New Roman" w:hAnsi="Times New Roman" w:cs="Times New Roman"/>
          <w:sz w:val="24"/>
          <w:szCs w:val="24"/>
        </w:rPr>
        <w:t xml:space="preserve"> додаткового фінансування охорони здоров’я</w:t>
      </w:r>
      <w:r w:rsidR="007245F0">
        <w:rPr>
          <w:rFonts w:ascii="Times New Roman" w:hAnsi="Times New Roman" w:cs="Times New Roman"/>
          <w:sz w:val="24"/>
          <w:szCs w:val="24"/>
          <w:lang w:val="ru-RU"/>
        </w:rPr>
        <w:t>.</w:t>
      </w:r>
    </w:p>
    <w:p w:rsidR="00062A9C" w:rsidRPr="0090167F" w:rsidRDefault="00062A9C" w:rsidP="00404F6F">
      <w:pPr>
        <w:autoSpaceDE w:val="0"/>
        <w:autoSpaceDN w:val="0"/>
        <w:adjustRightInd w:val="0"/>
        <w:ind w:firstLine="0"/>
        <w:rPr>
          <w:rFonts w:ascii="Times New Roman" w:hAnsi="Times New Roman" w:cs="Times New Roman"/>
          <w:b/>
          <w:sz w:val="24"/>
          <w:szCs w:val="24"/>
        </w:rPr>
      </w:pPr>
    </w:p>
    <w:p w:rsidR="007245F0" w:rsidRPr="00404F6F" w:rsidRDefault="007245F0" w:rsidP="007245F0">
      <w:pPr>
        <w:autoSpaceDE w:val="0"/>
        <w:autoSpaceDN w:val="0"/>
        <w:adjustRightInd w:val="0"/>
        <w:ind w:firstLine="709"/>
        <w:rPr>
          <w:rFonts w:ascii="Times New Roman" w:hAnsi="Times New Roman" w:cs="Times New Roman"/>
          <w:sz w:val="8"/>
          <w:szCs w:val="8"/>
        </w:rPr>
      </w:pPr>
    </w:p>
    <w:p w:rsidR="007245F0" w:rsidRPr="00F777DC" w:rsidRDefault="00F777DC" w:rsidP="00F777DC">
      <w:pPr>
        <w:shd w:val="clear" w:color="auto" w:fill="D6E3BC" w:themeFill="accent3" w:themeFillTint="66"/>
        <w:ind w:firstLine="0"/>
        <w:rPr>
          <w:rFonts w:ascii="Times New Roman" w:hAnsi="Times New Roman" w:cs="Times New Roman"/>
          <w:b/>
          <w:sz w:val="24"/>
          <w:szCs w:val="24"/>
        </w:rPr>
      </w:pPr>
      <w:r w:rsidRPr="00F777DC">
        <w:rPr>
          <w:rFonts w:ascii="Times New Roman" w:hAnsi="Times New Roman" w:cs="Times New Roman"/>
          <w:b/>
          <w:sz w:val="24"/>
          <w:szCs w:val="24"/>
        </w:rPr>
        <w:lastRenderedPageBreak/>
        <w:t>Оперативні цілі:</w:t>
      </w:r>
    </w:p>
    <w:p w:rsidR="007245F0" w:rsidRPr="00404F6F" w:rsidRDefault="00F777DC" w:rsidP="00404F6F">
      <w:pPr>
        <w:ind w:firstLine="0"/>
        <w:rPr>
          <w:rFonts w:ascii="Times New Roman" w:hAnsi="Times New Roman" w:cs="Times New Roman"/>
          <w:sz w:val="24"/>
          <w:szCs w:val="24"/>
        </w:rPr>
      </w:pPr>
      <w:r>
        <w:rPr>
          <w:rFonts w:ascii="Times New Roman" w:hAnsi="Times New Roman" w:cs="Times New Roman"/>
          <w:b/>
          <w:sz w:val="24"/>
          <w:szCs w:val="24"/>
        </w:rPr>
        <w:t xml:space="preserve">С.2.1. </w:t>
      </w:r>
      <w:r w:rsidR="009262A4">
        <w:rPr>
          <w:rFonts w:ascii="Times New Roman" w:hAnsi="Times New Roman" w:cs="Times New Roman"/>
          <w:b/>
          <w:sz w:val="24"/>
          <w:szCs w:val="24"/>
        </w:rPr>
        <w:t>Формування з</w:t>
      </w:r>
      <w:r w:rsidR="007245F0" w:rsidRPr="00404F6F">
        <w:rPr>
          <w:rFonts w:ascii="Times New Roman" w:hAnsi="Times New Roman" w:cs="Times New Roman"/>
          <w:b/>
          <w:sz w:val="24"/>
          <w:szCs w:val="24"/>
        </w:rPr>
        <w:t>доров</w:t>
      </w:r>
      <w:r w:rsidR="009262A4">
        <w:rPr>
          <w:rFonts w:ascii="Times New Roman" w:hAnsi="Times New Roman" w:cs="Times New Roman"/>
          <w:b/>
          <w:sz w:val="24"/>
          <w:szCs w:val="24"/>
        </w:rPr>
        <w:t>ого</w:t>
      </w:r>
      <w:r w:rsidR="007245F0" w:rsidRPr="00404F6F">
        <w:rPr>
          <w:rFonts w:ascii="Times New Roman" w:hAnsi="Times New Roman" w:cs="Times New Roman"/>
          <w:b/>
          <w:sz w:val="24"/>
          <w:szCs w:val="24"/>
        </w:rPr>
        <w:t xml:space="preserve"> спос</w:t>
      </w:r>
      <w:r w:rsidR="009262A4">
        <w:rPr>
          <w:rFonts w:ascii="Times New Roman" w:hAnsi="Times New Roman" w:cs="Times New Roman"/>
          <w:b/>
          <w:sz w:val="24"/>
          <w:szCs w:val="24"/>
        </w:rPr>
        <w:t>обу</w:t>
      </w:r>
      <w:r w:rsidR="007245F0" w:rsidRPr="00404F6F">
        <w:rPr>
          <w:rFonts w:ascii="Times New Roman" w:hAnsi="Times New Roman" w:cs="Times New Roman"/>
          <w:b/>
          <w:sz w:val="24"/>
          <w:szCs w:val="24"/>
        </w:rPr>
        <w:t xml:space="preserve"> життя. </w:t>
      </w:r>
      <w:r w:rsidR="007245F0" w:rsidRPr="00404F6F">
        <w:rPr>
          <w:rFonts w:ascii="Times New Roman" w:hAnsi="Times New Roman" w:cs="Times New Roman"/>
          <w:sz w:val="24"/>
          <w:szCs w:val="24"/>
        </w:rPr>
        <w:t xml:space="preserve">Забезпечення більш здорового способу життя у активній громаді шляхом широкого залучення мешканців міста до участі у спортивних та оздоровчих заходах. Це включає інвестиції в </w:t>
      </w:r>
      <w:r w:rsidR="00404F6F">
        <w:rPr>
          <w:rFonts w:ascii="Times New Roman" w:hAnsi="Times New Roman" w:cs="Times New Roman"/>
          <w:sz w:val="24"/>
          <w:szCs w:val="24"/>
        </w:rPr>
        <w:t>будівництві</w:t>
      </w:r>
      <w:r w:rsidR="007245F0" w:rsidRPr="00404F6F">
        <w:rPr>
          <w:rFonts w:ascii="Times New Roman" w:hAnsi="Times New Roman" w:cs="Times New Roman"/>
          <w:sz w:val="24"/>
          <w:szCs w:val="24"/>
        </w:rPr>
        <w:t xml:space="preserve"> </w:t>
      </w:r>
      <w:r w:rsidR="00404F6F">
        <w:rPr>
          <w:rFonts w:ascii="Times New Roman" w:hAnsi="Times New Roman" w:cs="Times New Roman"/>
          <w:sz w:val="24"/>
          <w:szCs w:val="24"/>
        </w:rPr>
        <w:t xml:space="preserve">та відновленні </w:t>
      </w:r>
      <w:r w:rsidR="007245F0" w:rsidRPr="00404F6F">
        <w:rPr>
          <w:rFonts w:ascii="Times New Roman" w:hAnsi="Times New Roman" w:cs="Times New Roman"/>
          <w:sz w:val="24"/>
          <w:szCs w:val="24"/>
        </w:rPr>
        <w:t>спортивних споруд, підтримку спортивних об'єднань, а також розширення участі городян у різноманітних спортивних заходах (відпочинок, спортивні клуби, масові заходи), а також заходи з популяризації здорового образу життя.</w:t>
      </w:r>
    </w:p>
    <w:p w:rsidR="007245F0" w:rsidRPr="00404F6F" w:rsidRDefault="007245F0" w:rsidP="007245F0">
      <w:pPr>
        <w:pStyle w:val="a9"/>
        <w:ind w:left="714"/>
        <w:rPr>
          <w:rFonts w:ascii="Times New Roman" w:hAnsi="Times New Roman" w:cs="Times New Roman"/>
          <w:sz w:val="8"/>
          <w:szCs w:val="8"/>
        </w:rPr>
      </w:pPr>
    </w:p>
    <w:p w:rsidR="007245F0" w:rsidRPr="00404F6F" w:rsidRDefault="00F777DC" w:rsidP="00404F6F">
      <w:pPr>
        <w:ind w:firstLine="0"/>
        <w:rPr>
          <w:rFonts w:ascii="Times New Roman" w:hAnsi="Times New Roman" w:cs="Times New Roman"/>
          <w:sz w:val="24"/>
          <w:szCs w:val="24"/>
        </w:rPr>
      </w:pPr>
      <w:r>
        <w:rPr>
          <w:rFonts w:ascii="Times New Roman" w:hAnsi="Times New Roman" w:cs="Times New Roman"/>
          <w:b/>
          <w:sz w:val="24"/>
          <w:szCs w:val="24"/>
        </w:rPr>
        <w:t xml:space="preserve">С.2.2. </w:t>
      </w:r>
      <w:r w:rsidR="009F7AC3">
        <w:rPr>
          <w:rFonts w:ascii="Times New Roman" w:hAnsi="Times New Roman" w:cs="Times New Roman"/>
          <w:b/>
          <w:sz w:val="24"/>
          <w:szCs w:val="24"/>
        </w:rPr>
        <w:t>Організація повноцінної профілактики</w:t>
      </w:r>
      <w:r w:rsidR="007245F0" w:rsidRPr="00404F6F">
        <w:rPr>
          <w:rFonts w:ascii="Times New Roman" w:hAnsi="Times New Roman" w:cs="Times New Roman"/>
          <w:sz w:val="24"/>
          <w:szCs w:val="24"/>
        </w:rPr>
        <w:t>. Основна увага приділятиметься підвищенню якості медичних послуг з раннього виявлення та профілактики захворювань, запобіганню травматизму, а також захисту громадян від загроз здоров’ю, таких, як епідемії. Місто також дбатиме про формування мережі сучасних діагностичних центрів.</w:t>
      </w:r>
    </w:p>
    <w:p w:rsidR="007245F0" w:rsidRPr="00404F6F" w:rsidRDefault="007245F0" w:rsidP="007245F0">
      <w:pPr>
        <w:pStyle w:val="a9"/>
        <w:rPr>
          <w:rFonts w:ascii="Times New Roman" w:hAnsi="Times New Roman" w:cs="Times New Roman"/>
          <w:b/>
          <w:sz w:val="8"/>
          <w:szCs w:val="8"/>
        </w:rPr>
      </w:pPr>
    </w:p>
    <w:p w:rsidR="007245F0" w:rsidRPr="00404F6F" w:rsidRDefault="00F777DC" w:rsidP="00404F6F">
      <w:pPr>
        <w:ind w:firstLine="0"/>
        <w:rPr>
          <w:rFonts w:ascii="Times New Roman" w:hAnsi="Times New Roman" w:cs="Times New Roman"/>
          <w:sz w:val="24"/>
          <w:szCs w:val="24"/>
        </w:rPr>
      </w:pPr>
      <w:r>
        <w:rPr>
          <w:rFonts w:ascii="Times New Roman" w:hAnsi="Times New Roman" w:cs="Times New Roman"/>
          <w:b/>
          <w:sz w:val="24"/>
          <w:szCs w:val="24"/>
        </w:rPr>
        <w:t xml:space="preserve">С.2.3. </w:t>
      </w:r>
      <w:r w:rsidR="007245F0" w:rsidRPr="00404F6F">
        <w:rPr>
          <w:rFonts w:ascii="Times New Roman" w:hAnsi="Times New Roman" w:cs="Times New Roman"/>
          <w:b/>
          <w:sz w:val="24"/>
          <w:szCs w:val="24"/>
        </w:rPr>
        <w:t xml:space="preserve">Модернізація </w:t>
      </w:r>
      <w:r w:rsidR="000B0748">
        <w:rPr>
          <w:rFonts w:ascii="Times New Roman" w:hAnsi="Times New Roman" w:cs="Times New Roman"/>
          <w:b/>
          <w:sz w:val="24"/>
          <w:szCs w:val="24"/>
        </w:rPr>
        <w:t xml:space="preserve">системи </w:t>
      </w:r>
      <w:r w:rsidR="007245F0" w:rsidRPr="00404F6F">
        <w:rPr>
          <w:rFonts w:ascii="Times New Roman" w:hAnsi="Times New Roman" w:cs="Times New Roman"/>
          <w:b/>
          <w:sz w:val="24"/>
          <w:szCs w:val="24"/>
        </w:rPr>
        <w:t xml:space="preserve">охорони здоров’я. </w:t>
      </w:r>
      <w:r w:rsidR="007245F0" w:rsidRPr="00404F6F">
        <w:rPr>
          <w:rFonts w:ascii="Times New Roman" w:hAnsi="Times New Roman" w:cs="Times New Roman"/>
          <w:sz w:val="24"/>
          <w:szCs w:val="24"/>
        </w:rPr>
        <w:t>Формування у місті оптимальної мережі лікувальних закладів первинного та вторинного рівня для забезпечення дост</w:t>
      </w:r>
      <w:r w:rsidR="00404F6F">
        <w:rPr>
          <w:rFonts w:ascii="Times New Roman" w:hAnsi="Times New Roman" w:cs="Times New Roman"/>
          <w:sz w:val="24"/>
          <w:szCs w:val="24"/>
        </w:rPr>
        <w:t xml:space="preserve">упу мешканців міста до якісних </w:t>
      </w:r>
      <w:r w:rsidR="007245F0" w:rsidRPr="00404F6F">
        <w:rPr>
          <w:rFonts w:ascii="Times New Roman" w:hAnsi="Times New Roman" w:cs="Times New Roman"/>
          <w:sz w:val="24"/>
          <w:szCs w:val="24"/>
        </w:rPr>
        <w:t>медичних послуг, в тому числі надання невідкладної допомоги. Це передбачає оптимізацію системи управління галуззю, залучення інвестицій для розвитку інфраструктури системи охорони здоров’я, у першу чергу для забезпечення лікувальних закладів сучасним обладнанням, впровадження інформаційних технологій. Особлива увага приділятиметься впровадженню різних форм добровільного медичного страхування.</w:t>
      </w:r>
    </w:p>
    <w:p w:rsidR="007245F0" w:rsidRPr="00404F6F" w:rsidRDefault="007245F0" w:rsidP="007245F0">
      <w:pPr>
        <w:pStyle w:val="a9"/>
        <w:rPr>
          <w:rFonts w:ascii="Times New Roman" w:hAnsi="Times New Roman" w:cs="Times New Roman"/>
          <w:b/>
          <w:sz w:val="8"/>
          <w:szCs w:val="8"/>
        </w:rPr>
      </w:pPr>
    </w:p>
    <w:p w:rsidR="007245F0" w:rsidRPr="00404F6F" w:rsidRDefault="00F777DC" w:rsidP="00404F6F">
      <w:pPr>
        <w:ind w:firstLine="0"/>
        <w:rPr>
          <w:rFonts w:ascii="Times New Roman" w:hAnsi="Times New Roman" w:cs="Times New Roman"/>
          <w:sz w:val="24"/>
          <w:szCs w:val="24"/>
        </w:rPr>
      </w:pPr>
      <w:r>
        <w:rPr>
          <w:rFonts w:ascii="Times New Roman" w:hAnsi="Times New Roman" w:cs="Times New Roman"/>
          <w:b/>
          <w:sz w:val="24"/>
          <w:szCs w:val="24"/>
        </w:rPr>
        <w:t xml:space="preserve">С.2.4. </w:t>
      </w:r>
      <w:r w:rsidR="007245F0" w:rsidRPr="00404F6F">
        <w:rPr>
          <w:rFonts w:ascii="Times New Roman" w:hAnsi="Times New Roman" w:cs="Times New Roman"/>
          <w:b/>
          <w:sz w:val="24"/>
          <w:szCs w:val="24"/>
        </w:rPr>
        <w:t xml:space="preserve">Підвищення </w:t>
      </w:r>
      <w:r w:rsidR="009262A4">
        <w:rPr>
          <w:rFonts w:ascii="Times New Roman" w:hAnsi="Times New Roman" w:cs="Times New Roman"/>
          <w:b/>
          <w:sz w:val="24"/>
          <w:szCs w:val="24"/>
        </w:rPr>
        <w:t xml:space="preserve">професійної </w:t>
      </w:r>
      <w:r w:rsidR="007245F0" w:rsidRPr="00404F6F">
        <w:rPr>
          <w:rFonts w:ascii="Times New Roman" w:hAnsi="Times New Roman" w:cs="Times New Roman"/>
          <w:b/>
          <w:sz w:val="24"/>
          <w:szCs w:val="24"/>
        </w:rPr>
        <w:t>компетентності медичних працівників.</w:t>
      </w:r>
      <w:r w:rsidR="007245F0" w:rsidRPr="00404F6F">
        <w:rPr>
          <w:rFonts w:ascii="Times New Roman" w:hAnsi="Times New Roman" w:cs="Times New Roman"/>
          <w:sz w:val="24"/>
          <w:szCs w:val="24"/>
        </w:rPr>
        <w:t xml:space="preserve"> Місто й надалі приділятиме значну увагу механізмам залучення найбільш кваліфікованих кадрів у медичну галузь, забезпеченню належного рівня оплати їхньої праці, стимулюванню освоєння ними сучасних лікувальних методів та технологій для надання якісної медичної допомоги, підвищенню контролю за якістю надання медичних послуг городянам. У цьому напрямку місто розвиватиме співпрацю з Вінницьким національним медичним університетом. </w:t>
      </w:r>
    </w:p>
    <w:p w:rsidR="007245F0" w:rsidRPr="00404F6F" w:rsidRDefault="007245F0" w:rsidP="007245F0">
      <w:pPr>
        <w:pStyle w:val="a9"/>
        <w:ind w:left="714"/>
        <w:rPr>
          <w:rFonts w:ascii="Times New Roman" w:hAnsi="Times New Roman" w:cs="Times New Roman"/>
          <w:sz w:val="8"/>
          <w:szCs w:val="8"/>
        </w:rPr>
      </w:pPr>
    </w:p>
    <w:p w:rsidR="00404F6F" w:rsidRPr="00404F6F" w:rsidRDefault="00404F6F" w:rsidP="00404F6F">
      <w:pPr>
        <w:widowControl w:val="0"/>
        <w:autoSpaceDE w:val="0"/>
        <w:autoSpaceDN w:val="0"/>
        <w:adjustRightInd w:val="0"/>
        <w:ind w:firstLine="0"/>
        <w:rPr>
          <w:rFonts w:ascii="Times New Roman" w:hAnsi="Times New Roman" w:cs="Times New Roman"/>
          <w:b/>
          <w:sz w:val="24"/>
          <w:szCs w:val="24"/>
          <w:u w:val="single"/>
        </w:rPr>
      </w:pPr>
      <w:r w:rsidRPr="00404F6F">
        <w:rPr>
          <w:rFonts w:ascii="Times New Roman" w:hAnsi="Times New Roman" w:cs="Times New Roman"/>
          <w:b/>
          <w:sz w:val="24"/>
          <w:szCs w:val="24"/>
          <w:u w:val="single"/>
        </w:rPr>
        <w:t xml:space="preserve">Індикатори: </w:t>
      </w:r>
    </w:p>
    <w:p w:rsidR="007245F0" w:rsidRPr="00954CF0" w:rsidRDefault="007245F0" w:rsidP="00800822">
      <w:pPr>
        <w:pStyle w:val="a9"/>
        <w:numPr>
          <w:ilvl w:val="0"/>
          <w:numId w:val="16"/>
        </w:numPr>
        <w:shd w:val="clear" w:color="auto" w:fill="D6E3BC" w:themeFill="accent3" w:themeFillTint="66"/>
        <w:ind w:left="284" w:firstLine="0"/>
        <w:jc w:val="left"/>
        <w:rPr>
          <w:rFonts w:ascii="Times New Roman" w:hAnsi="Times New Roman" w:cs="Times New Roman"/>
          <w:sz w:val="24"/>
          <w:szCs w:val="24"/>
        </w:rPr>
      </w:pPr>
      <w:r w:rsidRPr="00954CF0">
        <w:rPr>
          <w:rFonts w:ascii="Times New Roman" w:hAnsi="Times New Roman" w:cs="Times New Roman"/>
          <w:sz w:val="24"/>
          <w:szCs w:val="24"/>
        </w:rPr>
        <w:t>обсяг інвестицій у спортивні споруди;</w:t>
      </w:r>
    </w:p>
    <w:p w:rsidR="007245F0" w:rsidRPr="00954CF0" w:rsidRDefault="007245F0" w:rsidP="00800822">
      <w:pPr>
        <w:pStyle w:val="a9"/>
        <w:numPr>
          <w:ilvl w:val="0"/>
          <w:numId w:val="16"/>
        </w:numPr>
        <w:shd w:val="clear" w:color="auto" w:fill="D6E3BC" w:themeFill="accent3" w:themeFillTint="66"/>
        <w:ind w:left="284" w:firstLine="0"/>
        <w:jc w:val="left"/>
        <w:rPr>
          <w:rFonts w:ascii="Times New Roman" w:hAnsi="Times New Roman" w:cs="Times New Roman"/>
          <w:sz w:val="24"/>
          <w:szCs w:val="24"/>
        </w:rPr>
      </w:pPr>
      <w:r w:rsidRPr="00954CF0">
        <w:rPr>
          <w:rFonts w:ascii="Times New Roman" w:eastAsia="Times New Roman" w:hAnsi="Times New Roman" w:cs="Times New Roman"/>
          <w:sz w:val="24"/>
          <w:szCs w:val="24"/>
        </w:rPr>
        <w:t xml:space="preserve">відсоток населення міста, яке займається фізичною культурою і спортом; </w:t>
      </w:r>
    </w:p>
    <w:p w:rsidR="007245F0" w:rsidRPr="00954CF0" w:rsidRDefault="007245F0" w:rsidP="00800822">
      <w:pPr>
        <w:pStyle w:val="a9"/>
        <w:numPr>
          <w:ilvl w:val="0"/>
          <w:numId w:val="16"/>
        </w:numPr>
        <w:shd w:val="clear" w:color="auto" w:fill="D6E3BC" w:themeFill="accent3" w:themeFillTint="66"/>
        <w:ind w:left="284" w:firstLine="0"/>
        <w:jc w:val="left"/>
        <w:rPr>
          <w:rFonts w:ascii="Times New Roman" w:hAnsi="Times New Roman" w:cs="Times New Roman"/>
          <w:sz w:val="24"/>
          <w:szCs w:val="24"/>
        </w:rPr>
      </w:pPr>
      <w:r w:rsidRPr="00954CF0">
        <w:rPr>
          <w:rFonts w:ascii="Times New Roman" w:hAnsi="Times New Roman" w:cs="Times New Roman"/>
          <w:sz w:val="24"/>
          <w:szCs w:val="24"/>
        </w:rPr>
        <w:t>обсяг інвестицій в охорону здоров’я;</w:t>
      </w:r>
    </w:p>
    <w:p w:rsidR="007245F0" w:rsidRDefault="007245F0" w:rsidP="00800822">
      <w:pPr>
        <w:pStyle w:val="a9"/>
        <w:numPr>
          <w:ilvl w:val="0"/>
          <w:numId w:val="16"/>
        </w:numPr>
        <w:shd w:val="clear" w:color="auto" w:fill="D6E3BC" w:themeFill="accent3" w:themeFillTint="66"/>
        <w:ind w:left="284" w:firstLine="0"/>
        <w:jc w:val="left"/>
        <w:rPr>
          <w:rFonts w:ascii="Times New Roman" w:hAnsi="Times New Roman" w:cs="Times New Roman"/>
          <w:sz w:val="24"/>
          <w:szCs w:val="24"/>
        </w:rPr>
      </w:pPr>
      <w:r w:rsidRPr="00954CF0">
        <w:rPr>
          <w:rFonts w:ascii="Times New Roman" w:hAnsi="Times New Roman" w:cs="Times New Roman"/>
          <w:sz w:val="24"/>
          <w:szCs w:val="24"/>
        </w:rPr>
        <w:t>рівень використання інформаційн</w:t>
      </w:r>
      <w:r>
        <w:rPr>
          <w:rFonts w:ascii="Times New Roman" w:hAnsi="Times New Roman" w:cs="Times New Roman"/>
          <w:sz w:val="24"/>
          <w:szCs w:val="24"/>
        </w:rPr>
        <w:t>их</w:t>
      </w:r>
      <w:r w:rsidRPr="00954CF0">
        <w:rPr>
          <w:rFonts w:ascii="Times New Roman" w:hAnsi="Times New Roman" w:cs="Times New Roman"/>
          <w:sz w:val="24"/>
          <w:szCs w:val="24"/>
        </w:rPr>
        <w:t xml:space="preserve"> технологій у системі охорони здоров’я;</w:t>
      </w:r>
    </w:p>
    <w:p w:rsidR="007245F0" w:rsidRDefault="007245F0" w:rsidP="00800822">
      <w:pPr>
        <w:pStyle w:val="a9"/>
        <w:numPr>
          <w:ilvl w:val="0"/>
          <w:numId w:val="16"/>
        </w:numPr>
        <w:shd w:val="clear" w:color="auto" w:fill="D6E3BC" w:themeFill="accent3" w:themeFillTint="66"/>
        <w:ind w:left="284" w:firstLine="0"/>
        <w:rPr>
          <w:rFonts w:ascii="Times New Roman" w:hAnsi="Times New Roman" w:cs="Times New Roman"/>
          <w:sz w:val="24"/>
          <w:szCs w:val="24"/>
        </w:rPr>
      </w:pPr>
      <w:r>
        <w:rPr>
          <w:rFonts w:ascii="Times New Roman" w:hAnsi="Times New Roman" w:cs="Times New Roman"/>
          <w:sz w:val="24"/>
          <w:szCs w:val="24"/>
        </w:rPr>
        <w:t xml:space="preserve">відсоток мешканців, </w:t>
      </w:r>
      <w:r w:rsidRPr="004D4D25">
        <w:rPr>
          <w:rFonts w:ascii="Times New Roman" w:hAnsi="Times New Roman" w:cs="Times New Roman"/>
          <w:sz w:val="24"/>
          <w:szCs w:val="24"/>
        </w:rPr>
        <w:t xml:space="preserve">застрахованих за програмами </w:t>
      </w:r>
      <w:r>
        <w:rPr>
          <w:rFonts w:ascii="Times New Roman" w:hAnsi="Times New Roman" w:cs="Times New Roman"/>
          <w:sz w:val="24"/>
          <w:szCs w:val="24"/>
        </w:rPr>
        <w:t>добровільного медичного страхування;</w:t>
      </w:r>
    </w:p>
    <w:p w:rsidR="007245F0" w:rsidRPr="00B12397" w:rsidRDefault="007245F0" w:rsidP="00800822">
      <w:pPr>
        <w:pStyle w:val="a9"/>
        <w:numPr>
          <w:ilvl w:val="0"/>
          <w:numId w:val="16"/>
        </w:numPr>
        <w:shd w:val="clear" w:color="auto" w:fill="D6E3BC" w:themeFill="accent3" w:themeFillTint="66"/>
        <w:ind w:left="284" w:firstLine="0"/>
        <w:jc w:val="left"/>
        <w:rPr>
          <w:rFonts w:ascii="Times New Roman" w:hAnsi="Times New Roman" w:cs="Times New Roman"/>
          <w:sz w:val="24"/>
          <w:szCs w:val="24"/>
        </w:rPr>
      </w:pPr>
      <w:r w:rsidRPr="00B12397">
        <w:rPr>
          <w:rFonts w:ascii="Times New Roman" w:hAnsi="Times New Roman" w:cs="Times New Roman"/>
          <w:sz w:val="24"/>
          <w:szCs w:val="24"/>
        </w:rPr>
        <w:t>рівень задоволеності мешканців міста лікувальними послугами.</w:t>
      </w:r>
    </w:p>
    <w:p w:rsidR="007245F0" w:rsidRPr="00F777DC" w:rsidRDefault="007245F0" w:rsidP="007245F0">
      <w:pPr>
        <w:jc w:val="center"/>
        <w:rPr>
          <w:rFonts w:ascii="Times New Roman" w:hAnsi="Times New Roman" w:cs="Times New Roman"/>
          <w:b/>
          <w:sz w:val="24"/>
          <w:szCs w:val="24"/>
        </w:rPr>
      </w:pPr>
    </w:p>
    <w:p w:rsidR="00F777DC" w:rsidRDefault="00F8642C" w:rsidP="00F777D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w:t>
      </w:r>
      <w:r w:rsidR="00F777DC">
        <w:rPr>
          <w:rFonts w:ascii="Times New Roman" w:hAnsi="Times New Roman" w:cs="Times New Roman"/>
          <w:b/>
          <w:sz w:val="24"/>
          <w:szCs w:val="24"/>
        </w:rPr>
        <w:t xml:space="preserve"> ціль С.3.</w:t>
      </w:r>
    </w:p>
    <w:p w:rsidR="007245F0" w:rsidRPr="005F5F75" w:rsidRDefault="009F7AC3" w:rsidP="00F777D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 xml:space="preserve">Збереження та розвиток </w:t>
      </w:r>
      <w:r w:rsidR="00F777DC">
        <w:rPr>
          <w:rFonts w:ascii="Times New Roman" w:hAnsi="Times New Roman" w:cs="Times New Roman"/>
          <w:b/>
          <w:sz w:val="24"/>
          <w:szCs w:val="24"/>
        </w:rPr>
        <w:t xml:space="preserve">самобутньої </w:t>
      </w:r>
      <w:r>
        <w:rPr>
          <w:rFonts w:ascii="Times New Roman" w:hAnsi="Times New Roman" w:cs="Times New Roman"/>
          <w:b/>
          <w:sz w:val="24"/>
          <w:szCs w:val="24"/>
        </w:rPr>
        <w:t xml:space="preserve">історичної та </w:t>
      </w:r>
      <w:r w:rsidR="007245F0" w:rsidRPr="005F5F75">
        <w:rPr>
          <w:rFonts w:ascii="Times New Roman" w:hAnsi="Times New Roman" w:cs="Times New Roman"/>
          <w:b/>
          <w:sz w:val="24"/>
          <w:szCs w:val="24"/>
        </w:rPr>
        <w:t>культур</w:t>
      </w:r>
      <w:r w:rsidR="009262A4">
        <w:rPr>
          <w:rFonts w:ascii="Times New Roman" w:hAnsi="Times New Roman" w:cs="Times New Roman"/>
          <w:b/>
          <w:sz w:val="24"/>
          <w:szCs w:val="24"/>
        </w:rPr>
        <w:t>ної спадщини</w:t>
      </w:r>
    </w:p>
    <w:p w:rsidR="007245F0" w:rsidRDefault="00E26AD2" w:rsidP="00404F6F">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 xml:space="preserve">Боярка – місто з багатовіковою історією та традиціями. Це </w:t>
      </w:r>
      <w:r w:rsidR="007245F0">
        <w:rPr>
          <w:rFonts w:ascii="Times New Roman" w:hAnsi="Times New Roman" w:cs="Times New Roman"/>
          <w:sz w:val="24"/>
          <w:szCs w:val="24"/>
        </w:rPr>
        <w:t xml:space="preserve">– </w:t>
      </w:r>
      <w:r w:rsidR="007245F0" w:rsidRPr="005F5F75">
        <w:rPr>
          <w:rFonts w:ascii="Times New Roman" w:hAnsi="Times New Roman" w:cs="Times New Roman"/>
          <w:sz w:val="24"/>
          <w:szCs w:val="24"/>
        </w:rPr>
        <w:t>основа</w:t>
      </w:r>
      <w:r w:rsidR="007245F0">
        <w:rPr>
          <w:rFonts w:ascii="Times New Roman" w:hAnsi="Times New Roman" w:cs="Times New Roman"/>
          <w:sz w:val="24"/>
          <w:szCs w:val="24"/>
        </w:rPr>
        <w:t xml:space="preserve"> розвитку </w:t>
      </w:r>
      <w:r w:rsidR="007245F0" w:rsidRPr="005F5F75">
        <w:rPr>
          <w:rFonts w:ascii="Times New Roman" w:hAnsi="Times New Roman" w:cs="Times New Roman"/>
          <w:sz w:val="24"/>
          <w:szCs w:val="24"/>
        </w:rPr>
        <w:t xml:space="preserve">особистості та </w:t>
      </w:r>
      <w:r>
        <w:rPr>
          <w:rFonts w:ascii="Times New Roman" w:hAnsi="Times New Roman" w:cs="Times New Roman"/>
          <w:sz w:val="24"/>
          <w:szCs w:val="24"/>
        </w:rPr>
        <w:t>громади</w:t>
      </w:r>
      <w:r w:rsidR="007245F0" w:rsidRPr="005F5F75">
        <w:rPr>
          <w:rFonts w:ascii="Times New Roman" w:hAnsi="Times New Roman" w:cs="Times New Roman"/>
          <w:sz w:val="24"/>
          <w:szCs w:val="24"/>
        </w:rPr>
        <w:t xml:space="preserve">. У широкому тлумаченні вона включає в себе системи цінностей, традицій </w:t>
      </w:r>
      <w:r w:rsidR="007245F0">
        <w:rPr>
          <w:rFonts w:ascii="Times New Roman" w:hAnsi="Times New Roman" w:cs="Times New Roman"/>
          <w:sz w:val="24"/>
          <w:szCs w:val="24"/>
        </w:rPr>
        <w:t>і</w:t>
      </w:r>
      <w:r w:rsidR="007245F0" w:rsidRPr="005F5F75">
        <w:rPr>
          <w:rFonts w:ascii="Times New Roman" w:hAnsi="Times New Roman" w:cs="Times New Roman"/>
          <w:sz w:val="24"/>
          <w:szCs w:val="24"/>
        </w:rPr>
        <w:t xml:space="preserve"> вірувань та визначає спосіб життя особистості </w:t>
      </w:r>
      <w:r w:rsidR="007245F0">
        <w:rPr>
          <w:rFonts w:ascii="Times New Roman" w:hAnsi="Times New Roman" w:cs="Times New Roman"/>
          <w:sz w:val="24"/>
          <w:szCs w:val="24"/>
        </w:rPr>
        <w:t>й</w:t>
      </w:r>
      <w:r>
        <w:rPr>
          <w:rFonts w:ascii="Times New Roman" w:hAnsi="Times New Roman" w:cs="Times New Roman"/>
          <w:sz w:val="24"/>
          <w:szCs w:val="24"/>
        </w:rPr>
        <w:t xml:space="preserve"> громади</w:t>
      </w:r>
      <w:r w:rsidR="007245F0" w:rsidRPr="005F5F75">
        <w:rPr>
          <w:rFonts w:ascii="Times New Roman" w:hAnsi="Times New Roman" w:cs="Times New Roman"/>
          <w:sz w:val="24"/>
          <w:szCs w:val="24"/>
        </w:rPr>
        <w:t xml:space="preserve"> в цілому. </w:t>
      </w:r>
      <w:r>
        <w:rPr>
          <w:rFonts w:ascii="Times New Roman" w:hAnsi="Times New Roman" w:cs="Times New Roman"/>
          <w:sz w:val="24"/>
          <w:szCs w:val="24"/>
        </w:rPr>
        <w:t>Місто розвиненої культури</w:t>
      </w:r>
      <w:r w:rsidR="007245F0" w:rsidRPr="005F5F75">
        <w:rPr>
          <w:rFonts w:ascii="Times New Roman" w:hAnsi="Times New Roman" w:cs="Times New Roman"/>
          <w:sz w:val="24"/>
          <w:szCs w:val="24"/>
        </w:rPr>
        <w:t xml:space="preserve"> – це громада зі своїми традиціями, унікальною ідентичністю і високим творчим потенціалом. Це і є пріоритетами для розвитку </w:t>
      </w:r>
      <w:r w:rsidR="00404F6F">
        <w:rPr>
          <w:rFonts w:ascii="Times New Roman" w:hAnsi="Times New Roman" w:cs="Times New Roman"/>
          <w:sz w:val="24"/>
          <w:szCs w:val="24"/>
        </w:rPr>
        <w:t>Боярки</w:t>
      </w:r>
      <w:r w:rsidR="007245F0" w:rsidRPr="005F5F75">
        <w:rPr>
          <w:rFonts w:ascii="Times New Roman" w:hAnsi="Times New Roman" w:cs="Times New Roman"/>
          <w:sz w:val="24"/>
          <w:szCs w:val="24"/>
        </w:rPr>
        <w:t xml:space="preserve"> як міста </w:t>
      </w:r>
      <w:r>
        <w:rPr>
          <w:rFonts w:ascii="Times New Roman" w:hAnsi="Times New Roman" w:cs="Times New Roman"/>
          <w:sz w:val="24"/>
          <w:szCs w:val="24"/>
        </w:rPr>
        <w:t xml:space="preserve">розвиненої </w:t>
      </w:r>
      <w:r w:rsidR="007245F0" w:rsidRPr="005F5F75">
        <w:rPr>
          <w:rFonts w:ascii="Times New Roman" w:hAnsi="Times New Roman" w:cs="Times New Roman"/>
          <w:sz w:val="24"/>
          <w:szCs w:val="24"/>
        </w:rPr>
        <w:t>культури.</w:t>
      </w:r>
    </w:p>
    <w:p w:rsidR="007245F0" w:rsidRPr="00404F6F" w:rsidRDefault="007245F0" w:rsidP="007245F0">
      <w:pPr>
        <w:autoSpaceDE w:val="0"/>
        <w:autoSpaceDN w:val="0"/>
        <w:adjustRightInd w:val="0"/>
        <w:rPr>
          <w:rFonts w:ascii="Times New Roman" w:hAnsi="Times New Roman" w:cs="Times New Roman"/>
          <w:sz w:val="8"/>
          <w:szCs w:val="8"/>
        </w:rPr>
      </w:pPr>
    </w:p>
    <w:p w:rsidR="007245F0" w:rsidRPr="005F5F75" w:rsidRDefault="00E26AD2" w:rsidP="00404F6F">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П</w:t>
      </w:r>
      <w:r w:rsidR="007245F0" w:rsidRPr="005F5F75">
        <w:rPr>
          <w:rFonts w:ascii="Times New Roman" w:hAnsi="Times New Roman" w:cs="Times New Roman"/>
          <w:sz w:val="24"/>
          <w:szCs w:val="24"/>
        </w:rPr>
        <w:t>ередумовою успішного особистого та професіона</w:t>
      </w:r>
      <w:r w:rsidR="007245F0">
        <w:rPr>
          <w:rFonts w:ascii="Times New Roman" w:hAnsi="Times New Roman" w:cs="Times New Roman"/>
          <w:sz w:val="24"/>
          <w:szCs w:val="24"/>
        </w:rPr>
        <w:t>льного розвитку, має відбуватися</w:t>
      </w:r>
      <w:r w:rsidR="007245F0" w:rsidRPr="005F5F75">
        <w:rPr>
          <w:rFonts w:ascii="Times New Roman" w:hAnsi="Times New Roman" w:cs="Times New Roman"/>
          <w:sz w:val="24"/>
          <w:szCs w:val="24"/>
        </w:rPr>
        <w:t xml:space="preserve"> з раннього віку</w:t>
      </w:r>
      <w:r w:rsidRPr="00E26AD2">
        <w:rPr>
          <w:rFonts w:ascii="Times New Roman" w:hAnsi="Times New Roman" w:cs="Times New Roman"/>
          <w:sz w:val="24"/>
          <w:szCs w:val="24"/>
        </w:rPr>
        <w:t xml:space="preserve"> </w:t>
      </w:r>
      <w:r w:rsidRPr="005F5F75">
        <w:rPr>
          <w:rFonts w:ascii="Times New Roman" w:hAnsi="Times New Roman" w:cs="Times New Roman"/>
          <w:sz w:val="24"/>
          <w:szCs w:val="24"/>
        </w:rPr>
        <w:t xml:space="preserve">є </w:t>
      </w:r>
      <w:r>
        <w:rPr>
          <w:rFonts w:ascii="Times New Roman" w:hAnsi="Times New Roman" w:cs="Times New Roman"/>
          <w:sz w:val="24"/>
          <w:szCs w:val="24"/>
        </w:rPr>
        <w:t>стимулювання креативності</w:t>
      </w:r>
      <w:r w:rsidR="007245F0" w:rsidRPr="005F5F75">
        <w:rPr>
          <w:rFonts w:ascii="Times New Roman" w:hAnsi="Times New Roman" w:cs="Times New Roman"/>
          <w:sz w:val="24"/>
          <w:szCs w:val="24"/>
        </w:rPr>
        <w:t xml:space="preserve">. Місто має забезпечити широкі можливості для творчої самореалізації </w:t>
      </w:r>
      <w:r w:rsidR="007245F0">
        <w:rPr>
          <w:rFonts w:ascii="Times New Roman" w:hAnsi="Times New Roman" w:cs="Times New Roman"/>
          <w:sz w:val="24"/>
          <w:szCs w:val="24"/>
        </w:rPr>
        <w:t>різних вікових категорій</w:t>
      </w:r>
      <w:r w:rsidR="007245F0" w:rsidRPr="005F5F75">
        <w:rPr>
          <w:rFonts w:ascii="Times New Roman" w:hAnsi="Times New Roman" w:cs="Times New Roman"/>
          <w:sz w:val="24"/>
          <w:szCs w:val="24"/>
        </w:rPr>
        <w:t>, підтримку місцевих культурних традицій</w:t>
      </w:r>
      <w:r w:rsidR="007245F0">
        <w:rPr>
          <w:rFonts w:ascii="Times New Roman" w:hAnsi="Times New Roman" w:cs="Times New Roman"/>
          <w:sz w:val="24"/>
          <w:szCs w:val="24"/>
        </w:rPr>
        <w:t>, міжкультурного діалогу, а також</w:t>
      </w:r>
      <w:r w:rsidR="007245F0" w:rsidRPr="005F5F75">
        <w:rPr>
          <w:rFonts w:ascii="Times New Roman" w:hAnsi="Times New Roman" w:cs="Times New Roman"/>
          <w:sz w:val="24"/>
          <w:szCs w:val="24"/>
        </w:rPr>
        <w:t xml:space="preserve"> розвиток нових творчих ініціатив. На місцевому рівні повинен стимулюватись розвиток креативних індустрій, створення нових продуктів, насичених різн</w:t>
      </w:r>
      <w:r w:rsidR="007245F0">
        <w:rPr>
          <w:rFonts w:ascii="Times New Roman" w:hAnsi="Times New Roman" w:cs="Times New Roman"/>
          <w:sz w:val="24"/>
          <w:szCs w:val="24"/>
        </w:rPr>
        <w:t>оманітним творчим змістом. Місту</w:t>
      </w:r>
      <w:r w:rsidR="007245F0" w:rsidRPr="005F5F75">
        <w:rPr>
          <w:rFonts w:ascii="Times New Roman" w:hAnsi="Times New Roman" w:cs="Times New Roman"/>
          <w:sz w:val="24"/>
          <w:szCs w:val="24"/>
        </w:rPr>
        <w:t xml:space="preserve"> також </w:t>
      </w:r>
      <w:r w:rsidR="007245F0">
        <w:rPr>
          <w:rFonts w:ascii="Times New Roman" w:hAnsi="Times New Roman" w:cs="Times New Roman"/>
          <w:sz w:val="24"/>
          <w:szCs w:val="24"/>
        </w:rPr>
        <w:t>необхідно</w:t>
      </w:r>
      <w:r w:rsidR="007245F0" w:rsidRPr="005F5F75">
        <w:rPr>
          <w:rFonts w:ascii="Times New Roman" w:hAnsi="Times New Roman" w:cs="Times New Roman"/>
          <w:sz w:val="24"/>
          <w:szCs w:val="24"/>
        </w:rPr>
        <w:t xml:space="preserve"> постійно демонструвати свою відкритість до творчих ініціатив, проектів та програм, які реалізуються спільно з різними культурними інституціями та партнерами за межами міста. </w:t>
      </w:r>
    </w:p>
    <w:p w:rsidR="007245F0" w:rsidRPr="00E26AD2" w:rsidRDefault="007245F0" w:rsidP="007245F0">
      <w:pPr>
        <w:autoSpaceDE w:val="0"/>
        <w:autoSpaceDN w:val="0"/>
        <w:adjustRightInd w:val="0"/>
        <w:rPr>
          <w:rFonts w:ascii="Times New Roman" w:hAnsi="Times New Roman" w:cs="Times New Roman"/>
          <w:sz w:val="8"/>
          <w:szCs w:val="8"/>
        </w:rPr>
      </w:pPr>
    </w:p>
    <w:p w:rsidR="007245F0" w:rsidRPr="005F5F75" w:rsidRDefault="007245F0" w:rsidP="00E26AD2">
      <w:pPr>
        <w:autoSpaceDE w:val="0"/>
        <w:autoSpaceDN w:val="0"/>
        <w:adjustRightInd w:val="0"/>
        <w:ind w:firstLine="0"/>
        <w:rPr>
          <w:rFonts w:ascii="Times New Roman" w:hAnsi="Times New Roman" w:cs="Times New Roman"/>
          <w:sz w:val="24"/>
          <w:szCs w:val="24"/>
        </w:rPr>
      </w:pPr>
      <w:r w:rsidRPr="005F5F75">
        <w:rPr>
          <w:rFonts w:ascii="Times New Roman" w:hAnsi="Times New Roman" w:cs="Times New Roman"/>
          <w:sz w:val="24"/>
          <w:szCs w:val="24"/>
        </w:rPr>
        <w:t>Об’єднуючи для вирішення цих зав</w:t>
      </w:r>
      <w:r w:rsidR="00E26AD2">
        <w:rPr>
          <w:rFonts w:ascii="Times New Roman" w:hAnsi="Times New Roman" w:cs="Times New Roman"/>
          <w:sz w:val="24"/>
          <w:szCs w:val="24"/>
        </w:rPr>
        <w:t>дань ресурси громади та</w:t>
      </w:r>
      <w:r w:rsidRPr="005F5F75">
        <w:rPr>
          <w:rFonts w:ascii="Times New Roman" w:hAnsi="Times New Roman" w:cs="Times New Roman"/>
          <w:sz w:val="24"/>
          <w:szCs w:val="24"/>
        </w:rPr>
        <w:t xml:space="preserve"> приватні ініціативи, місто прагне перебудувати свої культурні </w:t>
      </w:r>
      <w:r w:rsidR="00E26AD2">
        <w:rPr>
          <w:rFonts w:ascii="Times New Roman" w:hAnsi="Times New Roman" w:cs="Times New Roman"/>
          <w:sz w:val="24"/>
          <w:szCs w:val="24"/>
        </w:rPr>
        <w:t xml:space="preserve">надбання в один із напрямів сучасної рекреаційної індустрії. </w:t>
      </w:r>
      <w:r w:rsidRPr="005F5F75">
        <w:rPr>
          <w:rFonts w:ascii="Times New Roman" w:hAnsi="Times New Roman" w:cs="Times New Roman"/>
          <w:sz w:val="24"/>
          <w:szCs w:val="24"/>
        </w:rPr>
        <w:t xml:space="preserve"> </w:t>
      </w:r>
    </w:p>
    <w:p w:rsidR="007245F0" w:rsidRPr="00AF74D2" w:rsidRDefault="007245F0" w:rsidP="007245F0">
      <w:pPr>
        <w:autoSpaceDE w:val="0"/>
        <w:autoSpaceDN w:val="0"/>
        <w:adjustRightInd w:val="0"/>
        <w:ind w:firstLine="709"/>
        <w:rPr>
          <w:rFonts w:ascii="Times New Roman" w:hAnsi="Times New Roman" w:cs="Times New Roman"/>
          <w:sz w:val="8"/>
          <w:szCs w:val="8"/>
        </w:rPr>
      </w:pPr>
      <w:r w:rsidRPr="005F5F75">
        <w:rPr>
          <w:rFonts w:ascii="Times New Roman" w:hAnsi="Times New Roman" w:cs="Times New Roman"/>
          <w:sz w:val="24"/>
          <w:szCs w:val="24"/>
        </w:rPr>
        <w:t xml:space="preserve"> </w:t>
      </w:r>
    </w:p>
    <w:p w:rsidR="007245F0" w:rsidRPr="00F777DC" w:rsidRDefault="00F777DC" w:rsidP="00F777DC">
      <w:pPr>
        <w:shd w:val="clear" w:color="auto" w:fill="D6E3BC" w:themeFill="accent3" w:themeFillTint="66"/>
        <w:autoSpaceDE w:val="0"/>
        <w:autoSpaceDN w:val="0"/>
        <w:adjustRightInd w:val="0"/>
        <w:ind w:firstLine="0"/>
        <w:rPr>
          <w:rFonts w:ascii="Times New Roman" w:hAnsi="Times New Roman" w:cs="Times New Roman"/>
          <w:b/>
          <w:sz w:val="24"/>
          <w:szCs w:val="24"/>
        </w:rPr>
      </w:pPr>
      <w:r w:rsidRPr="00F777DC">
        <w:rPr>
          <w:rFonts w:ascii="Times New Roman" w:hAnsi="Times New Roman" w:cs="Times New Roman"/>
          <w:b/>
          <w:sz w:val="24"/>
          <w:szCs w:val="24"/>
        </w:rPr>
        <w:lastRenderedPageBreak/>
        <w:t>Оперативні цілі:</w:t>
      </w:r>
    </w:p>
    <w:p w:rsidR="00452180" w:rsidRPr="00452180" w:rsidRDefault="00F777DC" w:rsidP="00452180">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С.3.1. </w:t>
      </w:r>
      <w:r w:rsidR="00452180" w:rsidRPr="00452180">
        <w:rPr>
          <w:rFonts w:ascii="Times New Roman" w:hAnsi="Times New Roman" w:cs="Times New Roman"/>
          <w:b/>
          <w:sz w:val="24"/>
          <w:szCs w:val="24"/>
        </w:rPr>
        <w:t>Інвестиції в інфраструктуру</w:t>
      </w:r>
      <w:r w:rsidR="00452180" w:rsidRPr="00452180">
        <w:rPr>
          <w:rFonts w:ascii="Times New Roman" w:hAnsi="Times New Roman" w:cs="Times New Roman"/>
          <w:sz w:val="24"/>
          <w:szCs w:val="24"/>
        </w:rPr>
        <w:t>. Інвестиції у модернізацію закладів культури, покращення їхньої матеріальної бази, а також у збереження об’єктів культурної спадщини.</w:t>
      </w:r>
      <w:r w:rsidR="009262A4">
        <w:rPr>
          <w:rFonts w:ascii="Times New Roman" w:hAnsi="Times New Roman" w:cs="Times New Roman"/>
          <w:sz w:val="24"/>
          <w:szCs w:val="24"/>
        </w:rPr>
        <w:t xml:space="preserve"> Проведення археологічних розкопок, відновлення історичної спадщини міста. Створення концепції та стратегії  збереження та розвитку культурної спадщини міста</w:t>
      </w:r>
    </w:p>
    <w:p w:rsidR="00452180" w:rsidRPr="00452180" w:rsidRDefault="00452180" w:rsidP="00452180">
      <w:pPr>
        <w:autoSpaceDE w:val="0"/>
        <w:autoSpaceDN w:val="0"/>
        <w:adjustRightInd w:val="0"/>
        <w:ind w:firstLine="0"/>
        <w:rPr>
          <w:rFonts w:ascii="Times New Roman" w:hAnsi="Times New Roman" w:cs="Times New Roman"/>
          <w:b/>
          <w:sz w:val="8"/>
          <w:szCs w:val="8"/>
          <w:u w:val="single"/>
        </w:rPr>
      </w:pPr>
    </w:p>
    <w:p w:rsidR="007245F0" w:rsidRPr="00452180" w:rsidRDefault="00F777DC" w:rsidP="00452180">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С.3.2. </w:t>
      </w:r>
      <w:r w:rsidR="007245F0" w:rsidRPr="00452180">
        <w:rPr>
          <w:rFonts w:ascii="Times New Roman" w:hAnsi="Times New Roman" w:cs="Times New Roman"/>
          <w:b/>
          <w:sz w:val="24"/>
          <w:szCs w:val="24"/>
        </w:rPr>
        <w:t>Під</w:t>
      </w:r>
      <w:r w:rsidR="00452180">
        <w:rPr>
          <w:rFonts w:ascii="Times New Roman" w:hAnsi="Times New Roman" w:cs="Times New Roman"/>
          <w:b/>
          <w:sz w:val="24"/>
          <w:szCs w:val="24"/>
        </w:rPr>
        <w:t>вищення якості надання послуг</w:t>
      </w:r>
      <w:r w:rsidR="007245F0" w:rsidRPr="00452180">
        <w:rPr>
          <w:rFonts w:ascii="Times New Roman" w:hAnsi="Times New Roman" w:cs="Times New Roman"/>
          <w:sz w:val="24"/>
          <w:szCs w:val="24"/>
        </w:rPr>
        <w:t xml:space="preserve">. Підвищення якості та збільшення різноманіття </w:t>
      </w:r>
      <w:r w:rsidR="009F7AC3">
        <w:rPr>
          <w:rFonts w:ascii="Times New Roman" w:hAnsi="Times New Roman" w:cs="Times New Roman"/>
          <w:sz w:val="24"/>
          <w:szCs w:val="24"/>
        </w:rPr>
        <w:t>історико-</w:t>
      </w:r>
      <w:r w:rsidR="007245F0" w:rsidRPr="00452180">
        <w:rPr>
          <w:rFonts w:ascii="Times New Roman" w:hAnsi="Times New Roman" w:cs="Times New Roman"/>
          <w:sz w:val="24"/>
          <w:szCs w:val="24"/>
        </w:rPr>
        <w:t>культурних послуг і створення культурних продуктів для різних вікових категорій</w:t>
      </w:r>
      <w:r w:rsidR="00452180">
        <w:rPr>
          <w:rFonts w:ascii="Times New Roman" w:hAnsi="Times New Roman" w:cs="Times New Roman"/>
          <w:sz w:val="24"/>
          <w:szCs w:val="24"/>
        </w:rPr>
        <w:t xml:space="preserve"> та розроблення програм для гостей Боярки</w:t>
      </w:r>
      <w:r w:rsidR="007245F0" w:rsidRPr="00452180">
        <w:rPr>
          <w:rFonts w:ascii="Times New Roman" w:hAnsi="Times New Roman" w:cs="Times New Roman"/>
          <w:sz w:val="24"/>
          <w:szCs w:val="24"/>
        </w:rPr>
        <w:t xml:space="preserve">. </w:t>
      </w:r>
      <w:r w:rsidR="009F7AC3">
        <w:rPr>
          <w:rFonts w:ascii="Times New Roman" w:hAnsi="Times New Roman" w:cs="Times New Roman"/>
          <w:sz w:val="24"/>
          <w:szCs w:val="24"/>
        </w:rPr>
        <w:t xml:space="preserve">Відновлення історичних та спортивно-туристичних маршрутів. </w:t>
      </w:r>
      <w:r w:rsidR="007245F0" w:rsidRPr="00452180">
        <w:rPr>
          <w:rFonts w:ascii="Times New Roman" w:hAnsi="Times New Roman" w:cs="Times New Roman"/>
          <w:sz w:val="24"/>
          <w:szCs w:val="24"/>
        </w:rPr>
        <w:t>Особлива увага приділятиметься підтримці практики культурних міжнародних обмінів.</w:t>
      </w:r>
    </w:p>
    <w:p w:rsidR="007245F0" w:rsidRPr="00452180" w:rsidRDefault="007245F0" w:rsidP="007245F0">
      <w:pPr>
        <w:pStyle w:val="a9"/>
        <w:autoSpaceDE w:val="0"/>
        <w:autoSpaceDN w:val="0"/>
        <w:adjustRightInd w:val="0"/>
        <w:rPr>
          <w:rFonts w:ascii="Times New Roman" w:hAnsi="Times New Roman" w:cs="Times New Roman"/>
          <w:sz w:val="8"/>
          <w:szCs w:val="8"/>
        </w:rPr>
      </w:pPr>
    </w:p>
    <w:p w:rsidR="007245F0" w:rsidRPr="00452180" w:rsidRDefault="009F7AC3" w:rsidP="00452180">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С.3.</w:t>
      </w:r>
      <w:r w:rsidR="00F777DC">
        <w:rPr>
          <w:rFonts w:ascii="Times New Roman" w:hAnsi="Times New Roman" w:cs="Times New Roman"/>
          <w:b/>
          <w:sz w:val="24"/>
          <w:szCs w:val="24"/>
        </w:rPr>
        <w:t xml:space="preserve">3. </w:t>
      </w:r>
      <w:r w:rsidR="007245F0" w:rsidRPr="00452180">
        <w:rPr>
          <w:rFonts w:ascii="Times New Roman" w:hAnsi="Times New Roman" w:cs="Times New Roman"/>
          <w:b/>
          <w:sz w:val="24"/>
          <w:szCs w:val="24"/>
        </w:rPr>
        <w:t>Культурні заходи</w:t>
      </w:r>
      <w:r w:rsidR="007245F0" w:rsidRPr="00452180">
        <w:rPr>
          <w:rFonts w:ascii="Times New Roman" w:hAnsi="Times New Roman" w:cs="Times New Roman"/>
          <w:sz w:val="24"/>
          <w:szCs w:val="24"/>
        </w:rPr>
        <w:t>.</w:t>
      </w:r>
      <w:r w:rsidR="007245F0" w:rsidRPr="00452180">
        <w:rPr>
          <w:rFonts w:ascii="Times New Roman" w:eastAsia="Times New Roman" w:hAnsi="Times New Roman" w:cs="Times New Roman"/>
          <w:sz w:val="28"/>
          <w:szCs w:val="28"/>
        </w:rPr>
        <w:t xml:space="preserve"> </w:t>
      </w:r>
      <w:r w:rsidR="007245F0" w:rsidRPr="00452180">
        <w:rPr>
          <w:rFonts w:ascii="Times New Roman" w:hAnsi="Times New Roman" w:cs="Times New Roman"/>
          <w:sz w:val="24"/>
          <w:szCs w:val="24"/>
        </w:rPr>
        <w:t xml:space="preserve">Створення цікавих інтерактивних заходів для </w:t>
      </w:r>
      <w:r w:rsidR="00452180">
        <w:rPr>
          <w:rFonts w:ascii="Times New Roman" w:hAnsi="Times New Roman" w:cs="Times New Roman"/>
          <w:sz w:val="24"/>
          <w:szCs w:val="24"/>
        </w:rPr>
        <w:t>жителів та гостей</w:t>
      </w:r>
      <w:r w:rsidR="007245F0" w:rsidRPr="00452180">
        <w:rPr>
          <w:rFonts w:ascii="Times New Roman" w:hAnsi="Times New Roman" w:cs="Times New Roman"/>
          <w:sz w:val="24"/>
          <w:szCs w:val="24"/>
        </w:rPr>
        <w:t>, особливо на відкритих громадських територіях, які мають ініціювати</w:t>
      </w:r>
      <w:r w:rsidR="00452180">
        <w:rPr>
          <w:rFonts w:ascii="Times New Roman" w:hAnsi="Times New Roman" w:cs="Times New Roman"/>
          <w:sz w:val="24"/>
          <w:szCs w:val="24"/>
        </w:rPr>
        <w:t xml:space="preserve"> активну участь мешканців міста та приваблювати туристів й інвесторів. </w:t>
      </w:r>
      <w:r w:rsidR="007245F0" w:rsidRPr="00452180">
        <w:rPr>
          <w:rFonts w:ascii="Times New Roman" w:hAnsi="Times New Roman" w:cs="Times New Roman"/>
          <w:sz w:val="24"/>
          <w:szCs w:val="24"/>
        </w:rPr>
        <w:t xml:space="preserve"> </w:t>
      </w:r>
    </w:p>
    <w:p w:rsidR="007245F0" w:rsidRPr="00452180" w:rsidRDefault="007245F0" w:rsidP="007245F0">
      <w:pPr>
        <w:pStyle w:val="a9"/>
        <w:rPr>
          <w:rFonts w:ascii="Times New Roman" w:hAnsi="Times New Roman" w:cs="Times New Roman"/>
          <w:b/>
          <w:sz w:val="8"/>
          <w:szCs w:val="8"/>
        </w:rPr>
      </w:pPr>
    </w:p>
    <w:p w:rsidR="007245F0" w:rsidRPr="00452180" w:rsidRDefault="00F777DC" w:rsidP="00452180">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С.3.4. </w:t>
      </w:r>
      <w:r w:rsidR="007245F0" w:rsidRPr="00452180">
        <w:rPr>
          <w:rFonts w:ascii="Times New Roman" w:hAnsi="Times New Roman" w:cs="Times New Roman"/>
          <w:b/>
          <w:sz w:val="24"/>
          <w:szCs w:val="24"/>
        </w:rPr>
        <w:t>Підвищення компетенції</w:t>
      </w:r>
      <w:r w:rsidR="007245F0" w:rsidRPr="00452180">
        <w:rPr>
          <w:rFonts w:ascii="Times New Roman" w:hAnsi="Times New Roman" w:cs="Times New Roman"/>
          <w:sz w:val="24"/>
          <w:szCs w:val="24"/>
        </w:rPr>
        <w:t xml:space="preserve">. Підвищення компетенції шляхом підтримки працівників сфери культури, організації професійних майстер-класів та навчань культурному менеджменту, підприємництву, </w:t>
      </w:r>
      <w:proofErr w:type="spellStart"/>
      <w:r w:rsidR="007245F0" w:rsidRPr="00452180">
        <w:rPr>
          <w:rFonts w:ascii="Times New Roman" w:hAnsi="Times New Roman" w:cs="Times New Roman"/>
          <w:sz w:val="24"/>
          <w:szCs w:val="24"/>
        </w:rPr>
        <w:t>фанд-райзінгу</w:t>
      </w:r>
      <w:proofErr w:type="spellEnd"/>
      <w:r w:rsidR="007245F0" w:rsidRPr="00452180">
        <w:rPr>
          <w:rFonts w:ascii="Times New Roman" w:hAnsi="Times New Roman" w:cs="Times New Roman"/>
          <w:sz w:val="24"/>
          <w:szCs w:val="24"/>
        </w:rPr>
        <w:t xml:space="preserve"> (пошуку та застосуванню інноваційних джерел фінансування, включаючи спонсорство) і покращення доступу до таких навчань.</w:t>
      </w:r>
    </w:p>
    <w:p w:rsidR="007245F0" w:rsidRPr="009262A4" w:rsidRDefault="007245F0" w:rsidP="007245F0">
      <w:pPr>
        <w:rPr>
          <w:rFonts w:ascii="Times New Roman" w:hAnsi="Times New Roman" w:cs="Times New Roman"/>
          <w:sz w:val="8"/>
          <w:szCs w:val="8"/>
        </w:rPr>
      </w:pPr>
    </w:p>
    <w:p w:rsidR="009262A4" w:rsidRPr="009262A4" w:rsidRDefault="009262A4" w:rsidP="009262A4">
      <w:pPr>
        <w:widowControl w:val="0"/>
        <w:autoSpaceDE w:val="0"/>
        <w:autoSpaceDN w:val="0"/>
        <w:adjustRightInd w:val="0"/>
        <w:ind w:firstLine="0"/>
        <w:rPr>
          <w:rFonts w:ascii="Times New Roman" w:hAnsi="Times New Roman" w:cs="Times New Roman"/>
          <w:b/>
          <w:sz w:val="24"/>
          <w:szCs w:val="24"/>
          <w:u w:val="single"/>
        </w:rPr>
      </w:pPr>
      <w:r w:rsidRPr="009262A4">
        <w:rPr>
          <w:rFonts w:ascii="Times New Roman" w:hAnsi="Times New Roman" w:cs="Times New Roman"/>
          <w:b/>
          <w:sz w:val="24"/>
          <w:szCs w:val="24"/>
          <w:u w:val="single"/>
        </w:rPr>
        <w:t xml:space="preserve">Індикатори: </w:t>
      </w:r>
    </w:p>
    <w:p w:rsidR="009262A4" w:rsidRDefault="009262A4" w:rsidP="00800822">
      <w:pPr>
        <w:pStyle w:val="a9"/>
        <w:numPr>
          <w:ilvl w:val="0"/>
          <w:numId w:val="17"/>
        </w:numPr>
        <w:shd w:val="clear" w:color="auto" w:fill="D6E3BC" w:themeFill="accent3" w:themeFillTint="66"/>
        <w:ind w:left="284" w:firstLine="0"/>
        <w:jc w:val="left"/>
        <w:rPr>
          <w:rFonts w:ascii="Times New Roman" w:hAnsi="Times New Roman" w:cs="Times New Roman"/>
          <w:sz w:val="24"/>
          <w:szCs w:val="24"/>
        </w:rPr>
      </w:pPr>
      <w:r>
        <w:rPr>
          <w:rFonts w:ascii="Times New Roman" w:hAnsi="Times New Roman" w:cs="Times New Roman"/>
          <w:sz w:val="24"/>
          <w:szCs w:val="24"/>
        </w:rPr>
        <w:t xml:space="preserve">створена концепція та </w:t>
      </w:r>
      <w:r w:rsidR="008676FD">
        <w:rPr>
          <w:rFonts w:ascii="Times New Roman" w:hAnsi="Times New Roman" w:cs="Times New Roman"/>
          <w:sz w:val="24"/>
          <w:szCs w:val="24"/>
        </w:rPr>
        <w:t xml:space="preserve">стратегія </w:t>
      </w:r>
      <w:r>
        <w:rPr>
          <w:rFonts w:ascii="Times New Roman" w:hAnsi="Times New Roman" w:cs="Times New Roman"/>
          <w:sz w:val="24"/>
          <w:szCs w:val="24"/>
        </w:rPr>
        <w:t xml:space="preserve"> культурного розвитку Боярки;</w:t>
      </w:r>
    </w:p>
    <w:p w:rsidR="007245F0" w:rsidRPr="009530BD" w:rsidRDefault="007245F0" w:rsidP="00800822">
      <w:pPr>
        <w:pStyle w:val="a9"/>
        <w:numPr>
          <w:ilvl w:val="0"/>
          <w:numId w:val="17"/>
        </w:numPr>
        <w:shd w:val="clear" w:color="auto" w:fill="D6E3BC" w:themeFill="accent3" w:themeFillTint="66"/>
        <w:ind w:left="284" w:firstLine="0"/>
        <w:jc w:val="left"/>
        <w:rPr>
          <w:rFonts w:ascii="Times New Roman" w:hAnsi="Times New Roman" w:cs="Times New Roman"/>
          <w:sz w:val="24"/>
          <w:szCs w:val="24"/>
        </w:rPr>
      </w:pPr>
      <w:r>
        <w:rPr>
          <w:rFonts w:ascii="Times New Roman" w:hAnsi="Times New Roman" w:cs="Times New Roman"/>
          <w:sz w:val="24"/>
          <w:szCs w:val="24"/>
        </w:rPr>
        <w:t>кількість мешканців, яким надані різні види культурних послуг;</w:t>
      </w:r>
    </w:p>
    <w:p w:rsidR="007245F0" w:rsidRDefault="007245F0" w:rsidP="00800822">
      <w:pPr>
        <w:pStyle w:val="a9"/>
        <w:numPr>
          <w:ilvl w:val="0"/>
          <w:numId w:val="17"/>
        </w:numPr>
        <w:shd w:val="clear" w:color="auto" w:fill="D6E3BC" w:themeFill="accent3" w:themeFillTint="66"/>
        <w:ind w:left="284" w:firstLine="0"/>
        <w:jc w:val="left"/>
        <w:rPr>
          <w:rFonts w:ascii="Times New Roman" w:hAnsi="Times New Roman" w:cs="Times New Roman"/>
          <w:sz w:val="24"/>
          <w:szCs w:val="24"/>
        </w:rPr>
      </w:pPr>
      <w:r w:rsidRPr="009530BD">
        <w:rPr>
          <w:rFonts w:ascii="Times New Roman" w:hAnsi="Times New Roman" w:cs="Times New Roman"/>
          <w:sz w:val="24"/>
          <w:szCs w:val="24"/>
        </w:rPr>
        <w:t>кількість проведених культурних заходів;</w:t>
      </w:r>
    </w:p>
    <w:p w:rsidR="007245F0" w:rsidRPr="009530BD" w:rsidRDefault="007245F0" w:rsidP="00800822">
      <w:pPr>
        <w:pStyle w:val="a9"/>
        <w:numPr>
          <w:ilvl w:val="0"/>
          <w:numId w:val="17"/>
        </w:numPr>
        <w:shd w:val="clear" w:color="auto" w:fill="D6E3BC" w:themeFill="accent3" w:themeFillTint="66"/>
        <w:ind w:left="284" w:firstLine="0"/>
        <w:jc w:val="left"/>
        <w:rPr>
          <w:rFonts w:ascii="Times New Roman" w:hAnsi="Times New Roman" w:cs="Times New Roman"/>
          <w:sz w:val="24"/>
          <w:szCs w:val="24"/>
        </w:rPr>
      </w:pPr>
      <w:r>
        <w:rPr>
          <w:rFonts w:ascii="Times New Roman" w:hAnsi="Times New Roman" w:cs="Times New Roman"/>
          <w:sz w:val="24"/>
          <w:szCs w:val="24"/>
        </w:rPr>
        <w:t>кількість культурних ініціатив, реалізованих громадськими організаціями;</w:t>
      </w:r>
    </w:p>
    <w:p w:rsidR="007245F0" w:rsidRDefault="007245F0" w:rsidP="00800822">
      <w:pPr>
        <w:pStyle w:val="a9"/>
        <w:numPr>
          <w:ilvl w:val="0"/>
          <w:numId w:val="17"/>
        </w:numPr>
        <w:shd w:val="clear" w:color="auto" w:fill="D6E3BC" w:themeFill="accent3" w:themeFillTint="66"/>
        <w:ind w:left="284" w:firstLine="0"/>
        <w:jc w:val="left"/>
        <w:rPr>
          <w:rFonts w:ascii="Times New Roman" w:hAnsi="Times New Roman" w:cs="Times New Roman"/>
          <w:sz w:val="24"/>
          <w:szCs w:val="24"/>
        </w:rPr>
      </w:pPr>
      <w:r w:rsidRPr="009530BD">
        <w:rPr>
          <w:rFonts w:ascii="Times New Roman" w:hAnsi="Times New Roman" w:cs="Times New Roman"/>
          <w:sz w:val="24"/>
          <w:szCs w:val="24"/>
        </w:rPr>
        <w:t>обсяг залучених культурними інституціями  грантових та спонсорських коштів;</w:t>
      </w:r>
    </w:p>
    <w:p w:rsidR="007245F0" w:rsidRPr="009530BD" w:rsidRDefault="007245F0" w:rsidP="00800822">
      <w:pPr>
        <w:pStyle w:val="a9"/>
        <w:numPr>
          <w:ilvl w:val="0"/>
          <w:numId w:val="17"/>
        </w:numPr>
        <w:shd w:val="clear" w:color="auto" w:fill="D6E3BC" w:themeFill="accent3" w:themeFillTint="66"/>
        <w:ind w:left="284" w:firstLine="0"/>
        <w:jc w:val="left"/>
        <w:rPr>
          <w:rFonts w:ascii="Times New Roman" w:hAnsi="Times New Roman" w:cs="Times New Roman"/>
          <w:sz w:val="24"/>
          <w:szCs w:val="24"/>
        </w:rPr>
      </w:pPr>
      <w:r w:rsidRPr="009530BD">
        <w:rPr>
          <w:rFonts w:ascii="Times New Roman" w:hAnsi="Times New Roman" w:cs="Times New Roman"/>
          <w:sz w:val="24"/>
          <w:szCs w:val="24"/>
        </w:rPr>
        <w:t>обсяг інвестицій в галузь культури;</w:t>
      </w:r>
    </w:p>
    <w:p w:rsidR="007245F0" w:rsidRPr="009530BD" w:rsidRDefault="007245F0" w:rsidP="00800822">
      <w:pPr>
        <w:pStyle w:val="a9"/>
        <w:numPr>
          <w:ilvl w:val="0"/>
          <w:numId w:val="17"/>
        </w:numPr>
        <w:shd w:val="clear" w:color="auto" w:fill="D6E3BC" w:themeFill="accent3" w:themeFillTint="66"/>
        <w:ind w:left="284" w:firstLine="0"/>
        <w:jc w:val="left"/>
        <w:rPr>
          <w:rFonts w:ascii="Times New Roman" w:hAnsi="Times New Roman" w:cs="Times New Roman"/>
          <w:sz w:val="24"/>
          <w:szCs w:val="24"/>
        </w:rPr>
      </w:pPr>
      <w:r w:rsidRPr="009530BD">
        <w:rPr>
          <w:rFonts w:ascii="Times New Roman" w:hAnsi="Times New Roman" w:cs="Times New Roman"/>
          <w:sz w:val="24"/>
          <w:szCs w:val="24"/>
        </w:rPr>
        <w:t>обсяг інвестицій у захист культурної спадщини</w:t>
      </w:r>
      <w:r>
        <w:rPr>
          <w:rFonts w:ascii="Times New Roman" w:hAnsi="Times New Roman" w:cs="Times New Roman"/>
          <w:sz w:val="24"/>
          <w:szCs w:val="24"/>
        </w:rPr>
        <w:t>.</w:t>
      </w:r>
    </w:p>
    <w:p w:rsidR="007245F0" w:rsidRPr="005F5F75" w:rsidRDefault="007245F0" w:rsidP="007245F0">
      <w:pPr>
        <w:rPr>
          <w:rFonts w:ascii="Times New Roman" w:hAnsi="Times New Roman" w:cs="Times New Roman"/>
          <w:sz w:val="24"/>
          <w:szCs w:val="24"/>
        </w:rPr>
      </w:pPr>
    </w:p>
    <w:p w:rsidR="009F7AC3" w:rsidRDefault="009F7AC3" w:rsidP="009F7AC3">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ціль С.4.</w:t>
      </w:r>
    </w:p>
    <w:p w:rsidR="007245F0" w:rsidRPr="005F5F75" w:rsidRDefault="00806882" w:rsidP="009F7AC3">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Формування</w:t>
      </w:r>
      <w:r w:rsidR="007245F0" w:rsidRPr="005F5F75">
        <w:rPr>
          <w:rFonts w:ascii="Times New Roman" w:hAnsi="Times New Roman" w:cs="Times New Roman"/>
          <w:b/>
          <w:sz w:val="24"/>
          <w:szCs w:val="24"/>
        </w:rPr>
        <w:t xml:space="preserve"> соціальної згуртованості</w:t>
      </w:r>
      <w:r>
        <w:rPr>
          <w:rFonts w:ascii="Times New Roman" w:hAnsi="Times New Roman" w:cs="Times New Roman"/>
          <w:b/>
          <w:sz w:val="24"/>
          <w:szCs w:val="24"/>
        </w:rPr>
        <w:t xml:space="preserve"> та злагоди</w:t>
      </w:r>
    </w:p>
    <w:p w:rsidR="007245F0" w:rsidRDefault="007245F0" w:rsidP="009262A4">
      <w:pPr>
        <w:autoSpaceDE w:val="0"/>
        <w:autoSpaceDN w:val="0"/>
        <w:adjustRightInd w:val="0"/>
        <w:ind w:firstLine="0"/>
        <w:rPr>
          <w:rFonts w:ascii="Times New Roman" w:hAnsi="Times New Roman" w:cs="Times New Roman"/>
          <w:sz w:val="24"/>
          <w:szCs w:val="24"/>
        </w:rPr>
      </w:pPr>
      <w:r w:rsidRPr="0074663C">
        <w:rPr>
          <w:rFonts w:ascii="Times New Roman" w:hAnsi="Times New Roman" w:cs="Times New Roman"/>
          <w:sz w:val="24"/>
          <w:szCs w:val="24"/>
        </w:rPr>
        <w:t>Модерніза</w:t>
      </w:r>
      <w:r w:rsidR="009F7AC3">
        <w:rPr>
          <w:rFonts w:ascii="Times New Roman" w:hAnsi="Times New Roman" w:cs="Times New Roman"/>
          <w:sz w:val="24"/>
          <w:szCs w:val="24"/>
        </w:rPr>
        <w:t>ція систем соціального захисту та</w:t>
      </w:r>
      <w:r w:rsidRPr="0074663C">
        <w:rPr>
          <w:rFonts w:ascii="Times New Roman" w:hAnsi="Times New Roman" w:cs="Times New Roman"/>
          <w:sz w:val="24"/>
          <w:szCs w:val="24"/>
        </w:rPr>
        <w:t xml:space="preserve"> забезпечення</w:t>
      </w:r>
      <w:r>
        <w:rPr>
          <w:rFonts w:ascii="Times New Roman" w:hAnsi="Times New Roman" w:cs="Times New Roman"/>
          <w:sz w:val="24"/>
          <w:szCs w:val="24"/>
        </w:rPr>
        <w:t xml:space="preserve"> соціальної інтеграції є </w:t>
      </w:r>
      <w:r w:rsidRPr="0074663C">
        <w:rPr>
          <w:rFonts w:ascii="Times New Roman" w:hAnsi="Times New Roman" w:cs="Times New Roman"/>
          <w:sz w:val="24"/>
          <w:szCs w:val="24"/>
        </w:rPr>
        <w:t>актуальним викликом для кожного органу місцевого самоврядування. Просування та втілення принципів соціальної згуртованості, гендерної рівності і рівних можливостей для всіх через належні, фінансово сталі та ефектив</w:t>
      </w:r>
      <w:r>
        <w:rPr>
          <w:rFonts w:ascii="Times New Roman" w:hAnsi="Times New Roman" w:cs="Times New Roman"/>
          <w:sz w:val="24"/>
          <w:szCs w:val="24"/>
        </w:rPr>
        <w:t xml:space="preserve">ні системи соціального захисту </w:t>
      </w:r>
      <w:r w:rsidRPr="0074663C">
        <w:rPr>
          <w:rFonts w:ascii="Times New Roman" w:hAnsi="Times New Roman" w:cs="Times New Roman"/>
          <w:sz w:val="24"/>
          <w:szCs w:val="24"/>
        </w:rPr>
        <w:t>є однією з цілей міста.</w:t>
      </w:r>
      <w:r w:rsidRPr="005F5F75">
        <w:rPr>
          <w:rFonts w:ascii="Times New Roman" w:hAnsi="Times New Roman" w:cs="Times New Roman"/>
          <w:sz w:val="24"/>
          <w:szCs w:val="24"/>
        </w:rPr>
        <w:t xml:space="preserve"> </w:t>
      </w:r>
    </w:p>
    <w:p w:rsidR="007245F0" w:rsidRPr="009262A4" w:rsidRDefault="007245F0" w:rsidP="007245F0">
      <w:pPr>
        <w:autoSpaceDE w:val="0"/>
        <w:autoSpaceDN w:val="0"/>
        <w:adjustRightInd w:val="0"/>
        <w:rPr>
          <w:rFonts w:ascii="Times New Roman" w:hAnsi="Times New Roman" w:cs="Times New Roman"/>
          <w:sz w:val="8"/>
          <w:szCs w:val="8"/>
        </w:rPr>
      </w:pPr>
    </w:p>
    <w:p w:rsidR="007245F0" w:rsidRDefault="007245F0" w:rsidP="009262A4">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Місто буде підтримувати різноманітні за</w:t>
      </w:r>
      <w:r w:rsidR="009262A4">
        <w:rPr>
          <w:rFonts w:ascii="Times New Roman" w:hAnsi="Times New Roman" w:cs="Times New Roman"/>
          <w:sz w:val="24"/>
          <w:szCs w:val="24"/>
        </w:rPr>
        <w:t>ходи, спрямовані на заохочення, захист</w:t>
      </w:r>
      <w:r>
        <w:rPr>
          <w:rFonts w:ascii="Times New Roman" w:hAnsi="Times New Roman" w:cs="Times New Roman"/>
          <w:sz w:val="24"/>
          <w:szCs w:val="24"/>
        </w:rPr>
        <w:t xml:space="preserve"> та забезпечення</w:t>
      </w:r>
      <w:r w:rsidRPr="00B319C2">
        <w:rPr>
          <w:rFonts w:ascii="Times New Roman" w:hAnsi="Times New Roman" w:cs="Times New Roman"/>
          <w:sz w:val="24"/>
          <w:szCs w:val="24"/>
        </w:rPr>
        <w:t xml:space="preserve"> повного й рівного здійснення </w:t>
      </w:r>
      <w:r>
        <w:rPr>
          <w:rFonts w:ascii="Times New Roman" w:hAnsi="Times New Roman" w:cs="Times New Roman"/>
          <w:sz w:val="24"/>
          <w:szCs w:val="24"/>
        </w:rPr>
        <w:t xml:space="preserve"> всіма </w:t>
      </w:r>
      <w:r w:rsidRPr="005A6C8A">
        <w:rPr>
          <w:rFonts w:ascii="Times New Roman" w:hAnsi="Times New Roman" w:cs="Times New Roman"/>
          <w:bCs/>
          <w:sz w:val="24"/>
          <w:szCs w:val="24"/>
        </w:rPr>
        <w:t>людьми з функціональними обмеженнями (людьми з інвалідністю)</w:t>
      </w:r>
      <w:r>
        <w:rPr>
          <w:rFonts w:ascii="Times New Roman" w:hAnsi="Times New Roman" w:cs="Times New Roman"/>
          <w:sz w:val="24"/>
          <w:szCs w:val="24"/>
        </w:rPr>
        <w:t xml:space="preserve"> всіх прав </w:t>
      </w:r>
      <w:r w:rsidR="009262A4">
        <w:rPr>
          <w:rFonts w:ascii="Times New Roman" w:hAnsi="Times New Roman" w:cs="Times New Roman"/>
          <w:sz w:val="24"/>
          <w:szCs w:val="24"/>
        </w:rPr>
        <w:t xml:space="preserve">людини й </w:t>
      </w:r>
      <w:r w:rsidRPr="00B319C2">
        <w:rPr>
          <w:rFonts w:ascii="Times New Roman" w:hAnsi="Times New Roman" w:cs="Times New Roman"/>
          <w:sz w:val="24"/>
          <w:szCs w:val="24"/>
        </w:rPr>
        <w:t>основоположних  свобод</w:t>
      </w:r>
      <w:r>
        <w:rPr>
          <w:rFonts w:ascii="Times New Roman" w:hAnsi="Times New Roman" w:cs="Times New Roman"/>
          <w:sz w:val="24"/>
          <w:szCs w:val="24"/>
        </w:rPr>
        <w:t>.</w:t>
      </w:r>
    </w:p>
    <w:p w:rsidR="007245F0" w:rsidRPr="009262A4" w:rsidRDefault="007245F0" w:rsidP="007245F0">
      <w:pPr>
        <w:autoSpaceDE w:val="0"/>
        <w:autoSpaceDN w:val="0"/>
        <w:adjustRightInd w:val="0"/>
        <w:rPr>
          <w:rFonts w:ascii="Times New Roman" w:hAnsi="Times New Roman" w:cs="Times New Roman"/>
          <w:sz w:val="8"/>
          <w:szCs w:val="8"/>
        </w:rPr>
      </w:pPr>
    </w:p>
    <w:p w:rsidR="007245F0" w:rsidRPr="005F5F75" w:rsidRDefault="009262A4" w:rsidP="009262A4">
      <w:pPr>
        <w:autoSpaceDE w:val="0"/>
        <w:autoSpaceDN w:val="0"/>
        <w:adjustRightInd w:val="0"/>
        <w:ind w:firstLine="0"/>
        <w:rPr>
          <w:rFonts w:ascii="Times New Roman" w:hAnsi="Times New Roman" w:cs="Times New Roman"/>
          <w:sz w:val="24"/>
          <w:szCs w:val="24"/>
        </w:rPr>
      </w:pPr>
      <w:r w:rsidRPr="009262A4">
        <w:rPr>
          <w:rFonts w:ascii="Times New Roman" w:hAnsi="Times New Roman" w:cs="Times New Roman"/>
          <w:sz w:val="24"/>
          <w:szCs w:val="24"/>
        </w:rPr>
        <w:t>Боярка</w:t>
      </w:r>
      <w:r w:rsidR="007245F0" w:rsidRPr="009262A4">
        <w:rPr>
          <w:rFonts w:ascii="Times New Roman" w:hAnsi="Times New Roman" w:cs="Times New Roman"/>
          <w:sz w:val="24"/>
          <w:szCs w:val="24"/>
        </w:rPr>
        <w:t xml:space="preserve"> має </w:t>
      </w:r>
      <w:r w:rsidRPr="009262A4">
        <w:rPr>
          <w:rFonts w:ascii="Times New Roman" w:hAnsi="Times New Roman" w:cs="Times New Roman"/>
          <w:sz w:val="24"/>
          <w:szCs w:val="24"/>
        </w:rPr>
        <w:t>враховувати об’єктивні процеси</w:t>
      </w:r>
      <w:r w:rsidR="007245F0" w:rsidRPr="009262A4">
        <w:rPr>
          <w:rFonts w:ascii="Times New Roman" w:hAnsi="Times New Roman" w:cs="Times New Roman"/>
          <w:sz w:val="24"/>
          <w:szCs w:val="24"/>
        </w:rPr>
        <w:t xml:space="preserve"> старіння населення як серйозну проблему майбутнього.</w:t>
      </w:r>
      <w:r w:rsidR="007245F0" w:rsidRPr="007D4DD5">
        <w:rPr>
          <w:rFonts w:ascii="Times New Roman" w:hAnsi="Times New Roman" w:cs="Times New Roman"/>
          <w:sz w:val="24"/>
          <w:szCs w:val="24"/>
        </w:rPr>
        <w:t xml:space="preserve"> </w:t>
      </w:r>
      <w:r w:rsidR="007245F0">
        <w:rPr>
          <w:rFonts w:ascii="Times New Roman" w:hAnsi="Times New Roman" w:cs="Times New Roman"/>
          <w:sz w:val="24"/>
          <w:szCs w:val="24"/>
        </w:rPr>
        <w:t xml:space="preserve">Тому у місті має бути реалізована така соціальна модель, яка враховувала б інтереси та проблеми </w:t>
      </w:r>
      <w:r w:rsidR="007245F0" w:rsidRPr="00CF3003">
        <w:rPr>
          <w:rFonts w:ascii="Times New Roman" w:hAnsi="Times New Roman" w:cs="Times New Roman"/>
          <w:sz w:val="24"/>
          <w:szCs w:val="24"/>
        </w:rPr>
        <w:t>літніх</w:t>
      </w:r>
      <w:r w:rsidR="007245F0" w:rsidRPr="007D4DD5">
        <w:rPr>
          <w:rFonts w:ascii="Times New Roman" w:hAnsi="Times New Roman" w:cs="Times New Roman"/>
          <w:sz w:val="24"/>
          <w:szCs w:val="24"/>
        </w:rPr>
        <w:t xml:space="preserve"> </w:t>
      </w:r>
      <w:r w:rsidR="007245F0" w:rsidRPr="00CF3003">
        <w:rPr>
          <w:rFonts w:ascii="Times New Roman" w:hAnsi="Times New Roman" w:cs="Times New Roman"/>
          <w:sz w:val="24"/>
          <w:szCs w:val="24"/>
        </w:rPr>
        <w:t>громадян</w:t>
      </w:r>
      <w:r w:rsidR="007245F0">
        <w:rPr>
          <w:rFonts w:ascii="Times New Roman" w:hAnsi="Times New Roman" w:cs="Times New Roman"/>
          <w:sz w:val="24"/>
          <w:szCs w:val="24"/>
        </w:rPr>
        <w:t xml:space="preserve"> і сприяла б забезпеченню гідних умов для цієї значної категорії мешканців та для їх активної участі у житті міста</w:t>
      </w:r>
      <w:r w:rsidR="007245F0" w:rsidRPr="00CF3003">
        <w:rPr>
          <w:rFonts w:ascii="Times New Roman" w:hAnsi="Times New Roman" w:cs="Times New Roman"/>
          <w:sz w:val="24"/>
          <w:szCs w:val="24"/>
        </w:rPr>
        <w:t>.</w:t>
      </w:r>
    </w:p>
    <w:p w:rsidR="007245F0" w:rsidRPr="009262A4" w:rsidRDefault="007245F0" w:rsidP="007245F0">
      <w:pPr>
        <w:autoSpaceDE w:val="0"/>
        <w:autoSpaceDN w:val="0"/>
        <w:adjustRightInd w:val="0"/>
        <w:rPr>
          <w:rFonts w:ascii="Times New Roman" w:hAnsi="Times New Roman" w:cs="Times New Roman"/>
          <w:sz w:val="8"/>
          <w:szCs w:val="8"/>
        </w:rPr>
      </w:pPr>
    </w:p>
    <w:p w:rsidR="007245F0" w:rsidRPr="005F5F75" w:rsidRDefault="007245F0" w:rsidP="009262A4">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В</w:t>
      </w:r>
      <w:r w:rsidRPr="005F5F75">
        <w:rPr>
          <w:rFonts w:ascii="Times New Roman" w:hAnsi="Times New Roman" w:cs="Times New Roman"/>
          <w:sz w:val="24"/>
          <w:szCs w:val="24"/>
        </w:rPr>
        <w:t xml:space="preserve">ажливу </w:t>
      </w:r>
      <w:r w:rsidR="009262A4">
        <w:rPr>
          <w:rFonts w:ascii="Times New Roman" w:hAnsi="Times New Roman" w:cs="Times New Roman"/>
          <w:sz w:val="24"/>
          <w:szCs w:val="24"/>
        </w:rPr>
        <w:t>роль у підвищенні якості життя та</w:t>
      </w:r>
      <w:r w:rsidRPr="005F5F75">
        <w:rPr>
          <w:rFonts w:ascii="Times New Roman" w:hAnsi="Times New Roman" w:cs="Times New Roman"/>
          <w:sz w:val="24"/>
          <w:szCs w:val="24"/>
        </w:rPr>
        <w:t xml:space="preserve"> забезпеченні соціального захисту</w:t>
      </w:r>
      <w:r>
        <w:rPr>
          <w:rFonts w:ascii="Times New Roman" w:hAnsi="Times New Roman" w:cs="Times New Roman"/>
          <w:sz w:val="24"/>
          <w:szCs w:val="24"/>
        </w:rPr>
        <w:t xml:space="preserve"> категорій мешканців, які його потребують, відіграють соціальні послуги</w:t>
      </w:r>
      <w:r w:rsidRPr="005F5F75">
        <w:rPr>
          <w:rFonts w:ascii="Times New Roman" w:hAnsi="Times New Roman" w:cs="Times New Roman"/>
          <w:sz w:val="24"/>
          <w:szCs w:val="24"/>
        </w:rPr>
        <w:t xml:space="preserve">. Заходи щодо підвищення якості соціальних послуг, забезпечення належного та прозорого управління системою їх надання, залучення до вирішення завдань соціальної підтримки широкого кола членів громади, утвердження принципів корпоративної соціальної відповідальності у бізнес-середовищі – все це сприятиме формуванню сильної та згуртованої територіальної громади. </w:t>
      </w:r>
    </w:p>
    <w:p w:rsidR="007245F0" w:rsidRPr="009262A4" w:rsidRDefault="007245F0" w:rsidP="007245F0">
      <w:pPr>
        <w:autoSpaceDE w:val="0"/>
        <w:autoSpaceDN w:val="0"/>
        <w:adjustRightInd w:val="0"/>
        <w:rPr>
          <w:rFonts w:ascii="Times New Roman" w:hAnsi="Times New Roman" w:cs="Times New Roman"/>
          <w:sz w:val="8"/>
          <w:szCs w:val="8"/>
        </w:rPr>
      </w:pPr>
    </w:p>
    <w:p w:rsidR="007245F0" w:rsidRPr="005F5F75" w:rsidRDefault="007245F0" w:rsidP="009262A4">
      <w:pPr>
        <w:autoSpaceDE w:val="0"/>
        <w:autoSpaceDN w:val="0"/>
        <w:adjustRightInd w:val="0"/>
        <w:ind w:firstLine="0"/>
        <w:rPr>
          <w:rFonts w:ascii="Times New Roman" w:hAnsi="Times New Roman" w:cs="Times New Roman"/>
          <w:sz w:val="24"/>
          <w:szCs w:val="24"/>
        </w:rPr>
      </w:pPr>
      <w:r w:rsidRPr="005F5F75">
        <w:rPr>
          <w:rFonts w:ascii="Times New Roman" w:hAnsi="Times New Roman" w:cs="Times New Roman"/>
          <w:sz w:val="24"/>
          <w:szCs w:val="24"/>
        </w:rPr>
        <w:t>Впровадження нових підходів у системі с</w:t>
      </w:r>
      <w:r>
        <w:rPr>
          <w:rFonts w:ascii="Times New Roman" w:hAnsi="Times New Roman" w:cs="Times New Roman"/>
          <w:sz w:val="24"/>
          <w:szCs w:val="24"/>
        </w:rPr>
        <w:t xml:space="preserve">оціального захисту забезпечить </w:t>
      </w:r>
      <w:r w:rsidRPr="005F5F75">
        <w:rPr>
          <w:rFonts w:ascii="Times New Roman" w:hAnsi="Times New Roman" w:cs="Times New Roman"/>
          <w:sz w:val="24"/>
          <w:szCs w:val="24"/>
        </w:rPr>
        <w:t xml:space="preserve">високу життєздатність громади </w:t>
      </w:r>
      <w:r>
        <w:rPr>
          <w:rFonts w:ascii="Times New Roman" w:hAnsi="Times New Roman" w:cs="Times New Roman"/>
          <w:sz w:val="24"/>
          <w:szCs w:val="24"/>
        </w:rPr>
        <w:t>протистояти різним викликам</w:t>
      </w:r>
      <w:r w:rsidRPr="005F5F75">
        <w:rPr>
          <w:rFonts w:ascii="Times New Roman" w:hAnsi="Times New Roman" w:cs="Times New Roman"/>
          <w:sz w:val="24"/>
          <w:szCs w:val="24"/>
        </w:rPr>
        <w:t>.</w:t>
      </w:r>
    </w:p>
    <w:p w:rsidR="007245F0" w:rsidRPr="009262A4" w:rsidRDefault="007245F0" w:rsidP="007245F0">
      <w:pPr>
        <w:autoSpaceDE w:val="0"/>
        <w:autoSpaceDN w:val="0"/>
        <w:adjustRightInd w:val="0"/>
        <w:rPr>
          <w:rFonts w:ascii="Times New Roman" w:hAnsi="Times New Roman" w:cs="Times New Roman"/>
          <w:sz w:val="8"/>
          <w:szCs w:val="8"/>
        </w:rPr>
      </w:pPr>
    </w:p>
    <w:p w:rsidR="007245F0" w:rsidRPr="00806882" w:rsidRDefault="00806882" w:rsidP="00806882">
      <w:pPr>
        <w:shd w:val="clear" w:color="auto" w:fill="D6E3BC" w:themeFill="accent3" w:themeFillTint="66"/>
        <w:autoSpaceDE w:val="0"/>
        <w:autoSpaceDN w:val="0"/>
        <w:adjustRightInd w:val="0"/>
        <w:ind w:firstLine="0"/>
        <w:rPr>
          <w:rFonts w:ascii="Times New Roman" w:hAnsi="Times New Roman" w:cs="Times New Roman"/>
          <w:b/>
          <w:sz w:val="24"/>
          <w:szCs w:val="24"/>
        </w:rPr>
      </w:pPr>
      <w:r w:rsidRPr="00806882">
        <w:rPr>
          <w:rFonts w:ascii="Times New Roman" w:hAnsi="Times New Roman" w:cs="Times New Roman"/>
          <w:b/>
          <w:sz w:val="24"/>
          <w:szCs w:val="24"/>
        </w:rPr>
        <w:t>Оперативні цілі:</w:t>
      </w:r>
    </w:p>
    <w:p w:rsidR="007245F0" w:rsidRPr="009262A4" w:rsidRDefault="00806882" w:rsidP="009262A4">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С.4.1. Удосконалення системи с</w:t>
      </w:r>
      <w:r w:rsidR="007245F0" w:rsidRPr="009262A4">
        <w:rPr>
          <w:rFonts w:ascii="Times New Roman" w:hAnsi="Times New Roman" w:cs="Times New Roman"/>
          <w:b/>
          <w:sz w:val="24"/>
          <w:szCs w:val="24"/>
        </w:rPr>
        <w:t>оціальн</w:t>
      </w:r>
      <w:r>
        <w:rPr>
          <w:rFonts w:ascii="Times New Roman" w:hAnsi="Times New Roman" w:cs="Times New Roman"/>
          <w:b/>
          <w:sz w:val="24"/>
          <w:szCs w:val="24"/>
        </w:rPr>
        <w:t>ого</w:t>
      </w:r>
      <w:r w:rsidR="007245F0" w:rsidRPr="009262A4">
        <w:rPr>
          <w:rFonts w:ascii="Times New Roman" w:hAnsi="Times New Roman" w:cs="Times New Roman"/>
          <w:b/>
          <w:sz w:val="24"/>
          <w:szCs w:val="24"/>
        </w:rPr>
        <w:t xml:space="preserve"> забезпечення</w:t>
      </w:r>
      <w:r w:rsidR="007245F0" w:rsidRPr="009262A4">
        <w:rPr>
          <w:rFonts w:ascii="Times New Roman" w:hAnsi="Times New Roman" w:cs="Times New Roman"/>
          <w:sz w:val="24"/>
          <w:szCs w:val="24"/>
        </w:rPr>
        <w:t xml:space="preserve">. Визначення потреб громади у соціальній підтримці, формування системи муніципальних пільг та модернізація системи </w:t>
      </w:r>
      <w:r w:rsidR="007245F0" w:rsidRPr="009262A4">
        <w:rPr>
          <w:rFonts w:ascii="Times New Roman" w:hAnsi="Times New Roman" w:cs="Times New Roman"/>
          <w:sz w:val="24"/>
          <w:szCs w:val="24"/>
        </w:rPr>
        <w:lastRenderedPageBreak/>
        <w:t xml:space="preserve">надання соціальних послуг. </w:t>
      </w:r>
      <w:r w:rsidR="008676FD">
        <w:rPr>
          <w:rFonts w:ascii="Times New Roman" w:hAnsi="Times New Roman" w:cs="Times New Roman"/>
          <w:sz w:val="24"/>
          <w:szCs w:val="24"/>
        </w:rPr>
        <w:t xml:space="preserve">Буде впроваджуватись проект «Картка боярчанина», розширюватися проект «Соціальний маршрут». </w:t>
      </w:r>
      <w:r w:rsidR="007245F0" w:rsidRPr="009262A4">
        <w:rPr>
          <w:rFonts w:ascii="Times New Roman" w:hAnsi="Times New Roman" w:cs="Times New Roman"/>
          <w:sz w:val="24"/>
          <w:szCs w:val="24"/>
        </w:rPr>
        <w:t>Має бути розроблен</w:t>
      </w:r>
      <w:r w:rsidR="008676FD">
        <w:rPr>
          <w:rFonts w:ascii="Times New Roman" w:hAnsi="Times New Roman" w:cs="Times New Roman"/>
          <w:sz w:val="24"/>
          <w:szCs w:val="24"/>
        </w:rPr>
        <w:t>о</w:t>
      </w:r>
      <w:r w:rsidR="007245F0" w:rsidRPr="009262A4">
        <w:rPr>
          <w:rFonts w:ascii="Times New Roman" w:hAnsi="Times New Roman" w:cs="Times New Roman"/>
          <w:sz w:val="24"/>
          <w:szCs w:val="24"/>
        </w:rPr>
        <w:t xml:space="preserve"> соціальний профіль </w:t>
      </w:r>
      <w:r w:rsidR="008676FD">
        <w:rPr>
          <w:rFonts w:ascii="Times New Roman" w:hAnsi="Times New Roman" w:cs="Times New Roman"/>
          <w:sz w:val="24"/>
          <w:szCs w:val="24"/>
        </w:rPr>
        <w:t xml:space="preserve">Боярки. </w:t>
      </w:r>
    </w:p>
    <w:p w:rsidR="007245F0" w:rsidRPr="008676FD" w:rsidRDefault="007245F0" w:rsidP="007245F0">
      <w:pPr>
        <w:pStyle w:val="a9"/>
        <w:autoSpaceDE w:val="0"/>
        <w:autoSpaceDN w:val="0"/>
        <w:adjustRightInd w:val="0"/>
        <w:rPr>
          <w:rFonts w:ascii="Times New Roman" w:hAnsi="Times New Roman" w:cs="Times New Roman"/>
          <w:sz w:val="8"/>
          <w:szCs w:val="8"/>
        </w:rPr>
      </w:pPr>
    </w:p>
    <w:p w:rsidR="007245F0" w:rsidRPr="008676FD" w:rsidRDefault="00806882" w:rsidP="008676FD">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С.4.2. Розвиток сфери послуг</w:t>
      </w:r>
      <w:r w:rsidR="007245F0" w:rsidRPr="008676FD">
        <w:rPr>
          <w:rFonts w:ascii="Times New Roman" w:hAnsi="Times New Roman" w:cs="Times New Roman"/>
          <w:b/>
          <w:sz w:val="24"/>
          <w:szCs w:val="24"/>
        </w:rPr>
        <w:t xml:space="preserve"> соціальної допомоги</w:t>
      </w:r>
      <w:r w:rsidR="007245F0" w:rsidRPr="008676FD">
        <w:rPr>
          <w:rFonts w:ascii="Times New Roman" w:hAnsi="Times New Roman" w:cs="Times New Roman"/>
          <w:sz w:val="24"/>
          <w:szCs w:val="24"/>
        </w:rPr>
        <w:t>. Підтримка розвитку у місті послуг соціальної допомоги, таких, як довгостроковий догляд та інші,</w:t>
      </w:r>
      <w:r w:rsidR="008676FD">
        <w:rPr>
          <w:rFonts w:ascii="Times New Roman" w:hAnsi="Times New Roman" w:cs="Times New Roman"/>
          <w:sz w:val="24"/>
          <w:szCs w:val="24"/>
        </w:rPr>
        <w:t xml:space="preserve"> залучення до вирішення цих за</w:t>
      </w:r>
      <w:r w:rsidR="007245F0" w:rsidRPr="008676FD">
        <w:rPr>
          <w:rFonts w:ascii="Times New Roman" w:hAnsi="Times New Roman" w:cs="Times New Roman"/>
          <w:sz w:val="24"/>
          <w:szCs w:val="24"/>
        </w:rPr>
        <w:t xml:space="preserve">вдань благодійників, громадських організацій, волонтерів, підготовка їх для надання кваліфікованої допомоги тим, хто її потребує. Місто буде сприяти створенню міського </w:t>
      </w:r>
      <w:proofErr w:type="spellStart"/>
      <w:r w:rsidR="007245F0" w:rsidRPr="008676FD">
        <w:rPr>
          <w:rFonts w:ascii="Times New Roman" w:hAnsi="Times New Roman" w:cs="Times New Roman"/>
          <w:sz w:val="24"/>
          <w:szCs w:val="24"/>
        </w:rPr>
        <w:t>хоспісу</w:t>
      </w:r>
      <w:proofErr w:type="spellEnd"/>
      <w:r w:rsidR="007245F0" w:rsidRPr="008676FD">
        <w:rPr>
          <w:rFonts w:ascii="Times New Roman" w:hAnsi="Times New Roman" w:cs="Times New Roman"/>
          <w:sz w:val="24"/>
          <w:szCs w:val="24"/>
        </w:rPr>
        <w:t xml:space="preserve"> і закладів, які створю</w:t>
      </w:r>
      <w:r w:rsidR="008676FD">
        <w:rPr>
          <w:rFonts w:ascii="Times New Roman" w:hAnsi="Times New Roman" w:cs="Times New Roman"/>
          <w:sz w:val="24"/>
          <w:szCs w:val="24"/>
        </w:rPr>
        <w:t>ю</w:t>
      </w:r>
      <w:r w:rsidR="007245F0" w:rsidRPr="008676FD">
        <w:rPr>
          <w:rFonts w:ascii="Times New Roman" w:hAnsi="Times New Roman" w:cs="Times New Roman"/>
          <w:sz w:val="24"/>
          <w:szCs w:val="24"/>
        </w:rPr>
        <w:t>ть належні мови життя для одиноких людей похилого віку.</w:t>
      </w:r>
    </w:p>
    <w:p w:rsidR="007245F0" w:rsidRPr="008676FD" w:rsidRDefault="007245F0" w:rsidP="007245F0">
      <w:pPr>
        <w:pStyle w:val="a9"/>
        <w:rPr>
          <w:rFonts w:ascii="Times New Roman" w:hAnsi="Times New Roman" w:cs="Times New Roman"/>
          <w:sz w:val="8"/>
          <w:szCs w:val="8"/>
        </w:rPr>
      </w:pPr>
    </w:p>
    <w:p w:rsidR="007245F0" w:rsidRPr="008676FD" w:rsidRDefault="00806882" w:rsidP="008676FD">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С.4.3. </w:t>
      </w:r>
      <w:r w:rsidR="007245F0" w:rsidRPr="008676FD">
        <w:rPr>
          <w:rFonts w:ascii="Times New Roman" w:hAnsi="Times New Roman" w:cs="Times New Roman"/>
          <w:b/>
          <w:sz w:val="24"/>
          <w:szCs w:val="24"/>
        </w:rPr>
        <w:t xml:space="preserve">Розвиток </w:t>
      </w:r>
      <w:proofErr w:type="spellStart"/>
      <w:r w:rsidR="007245F0" w:rsidRPr="008676FD">
        <w:rPr>
          <w:rFonts w:ascii="Times New Roman" w:hAnsi="Times New Roman" w:cs="Times New Roman"/>
          <w:b/>
          <w:sz w:val="24"/>
          <w:szCs w:val="24"/>
        </w:rPr>
        <w:t>міжвікової</w:t>
      </w:r>
      <w:proofErr w:type="spellEnd"/>
      <w:r w:rsidR="007245F0" w:rsidRPr="008676FD">
        <w:rPr>
          <w:rFonts w:ascii="Times New Roman" w:hAnsi="Times New Roman" w:cs="Times New Roman"/>
          <w:b/>
          <w:sz w:val="24"/>
          <w:szCs w:val="24"/>
        </w:rPr>
        <w:t xml:space="preserve"> інтеграції. </w:t>
      </w:r>
      <w:r w:rsidR="007245F0" w:rsidRPr="008676FD">
        <w:rPr>
          <w:rFonts w:ascii="Times New Roman" w:hAnsi="Times New Roman" w:cs="Times New Roman"/>
          <w:sz w:val="24"/>
          <w:szCs w:val="24"/>
        </w:rPr>
        <w:t xml:space="preserve">Місто має створювати умови для активної участі у суспільному житті літніх громадян через різні адресні заходи і промоцію діалогу, взаєморозуміння і взаємної підтримки між представниками різних вікових категорій. </w:t>
      </w:r>
    </w:p>
    <w:p w:rsidR="007245F0" w:rsidRPr="008676FD" w:rsidRDefault="007245F0" w:rsidP="007245F0">
      <w:pPr>
        <w:pStyle w:val="a9"/>
        <w:rPr>
          <w:rFonts w:ascii="Times New Roman" w:hAnsi="Times New Roman" w:cs="Times New Roman"/>
          <w:b/>
          <w:sz w:val="8"/>
          <w:szCs w:val="8"/>
        </w:rPr>
      </w:pPr>
    </w:p>
    <w:p w:rsidR="007245F0" w:rsidRPr="008676FD" w:rsidRDefault="00806882" w:rsidP="008676FD">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С.4.4. </w:t>
      </w:r>
      <w:r w:rsidR="007245F0" w:rsidRPr="008676FD">
        <w:rPr>
          <w:rFonts w:ascii="Times New Roman" w:hAnsi="Times New Roman" w:cs="Times New Roman"/>
          <w:b/>
          <w:sz w:val="24"/>
          <w:szCs w:val="24"/>
        </w:rPr>
        <w:t>Соціальна інтеграція</w:t>
      </w:r>
      <w:r w:rsidR="007245F0" w:rsidRPr="008676FD">
        <w:rPr>
          <w:rFonts w:ascii="Times New Roman" w:hAnsi="Times New Roman" w:cs="Times New Roman"/>
          <w:sz w:val="24"/>
          <w:szCs w:val="24"/>
        </w:rPr>
        <w:t>.</w:t>
      </w:r>
      <w:r w:rsidR="007245F0" w:rsidRPr="008676FD">
        <w:rPr>
          <w:rFonts w:ascii="Times New Roman" w:hAnsi="Times New Roman" w:cs="Times New Roman"/>
          <w:bCs/>
          <w:sz w:val="24"/>
          <w:szCs w:val="24"/>
        </w:rPr>
        <w:t xml:space="preserve"> Подолання дискримінації та підвищення інтеграції людей з найбільш уразливих груп, таких як зокрема люди з функціональними обмеженнями (люди з інвалідністю), етнічних меншин та інших потенційно уразливих груп, шляхом їх активної інтеграції у суспільне життя, адаптації міського</w:t>
      </w:r>
      <w:r w:rsidR="008676FD">
        <w:rPr>
          <w:rFonts w:ascii="Times New Roman" w:hAnsi="Times New Roman" w:cs="Times New Roman"/>
          <w:bCs/>
          <w:sz w:val="24"/>
          <w:szCs w:val="24"/>
        </w:rPr>
        <w:t xml:space="preserve"> простору та працевлаштування.</w:t>
      </w:r>
    </w:p>
    <w:p w:rsidR="007245F0" w:rsidRPr="00AF74D2" w:rsidRDefault="007245F0" w:rsidP="007245F0">
      <w:pPr>
        <w:pStyle w:val="a9"/>
        <w:rPr>
          <w:rFonts w:ascii="Times New Roman" w:hAnsi="Times New Roman" w:cs="Times New Roman"/>
          <w:sz w:val="8"/>
          <w:szCs w:val="8"/>
        </w:rPr>
      </w:pPr>
    </w:p>
    <w:p w:rsidR="007245F0" w:rsidRPr="008676FD" w:rsidRDefault="00806882" w:rsidP="008676FD">
      <w:pPr>
        <w:autoSpaceDE w:val="0"/>
        <w:autoSpaceDN w:val="0"/>
        <w:adjustRightInd w:val="0"/>
        <w:ind w:firstLine="0"/>
        <w:rPr>
          <w:rFonts w:ascii="Times New Roman" w:hAnsi="Times New Roman" w:cs="Times New Roman"/>
          <w:sz w:val="24"/>
          <w:szCs w:val="24"/>
        </w:rPr>
      </w:pPr>
      <w:r>
        <w:rPr>
          <w:rFonts w:ascii="Times New Roman" w:hAnsi="Times New Roman" w:cs="Times New Roman"/>
          <w:b/>
          <w:sz w:val="24"/>
          <w:szCs w:val="24"/>
        </w:rPr>
        <w:t xml:space="preserve">С.4.5. </w:t>
      </w:r>
      <w:r w:rsidR="007245F0" w:rsidRPr="008676FD">
        <w:rPr>
          <w:rFonts w:ascii="Times New Roman" w:hAnsi="Times New Roman" w:cs="Times New Roman"/>
          <w:b/>
          <w:sz w:val="24"/>
          <w:szCs w:val="24"/>
        </w:rPr>
        <w:t>Соціальне та доступне житло</w:t>
      </w:r>
      <w:r w:rsidR="007245F0" w:rsidRPr="008676FD">
        <w:rPr>
          <w:rFonts w:ascii="Times New Roman" w:hAnsi="Times New Roman" w:cs="Times New Roman"/>
          <w:sz w:val="24"/>
          <w:szCs w:val="24"/>
        </w:rPr>
        <w:t>.</w:t>
      </w:r>
      <w:r w:rsidR="007245F0" w:rsidRPr="008676FD">
        <w:rPr>
          <w:rFonts w:ascii="Times New Roman" w:hAnsi="Times New Roman" w:cs="Times New Roman"/>
          <w:bCs/>
          <w:sz w:val="24"/>
          <w:szCs w:val="24"/>
        </w:rPr>
        <w:t xml:space="preserve"> Інвестиції у соціальне житло з метою забезпечити гідні умови проживання для малозабезпечених та соціально незахищених громадян і городян із функціональними обмеженнями (з інвалідністю).</w:t>
      </w:r>
    </w:p>
    <w:p w:rsidR="007245F0" w:rsidRPr="00806882" w:rsidRDefault="007245F0" w:rsidP="007245F0">
      <w:pPr>
        <w:autoSpaceDE w:val="0"/>
        <w:autoSpaceDN w:val="0"/>
        <w:adjustRightInd w:val="0"/>
        <w:rPr>
          <w:rFonts w:ascii="Times New Roman" w:hAnsi="Times New Roman" w:cs="Times New Roman"/>
          <w:sz w:val="8"/>
          <w:szCs w:val="8"/>
        </w:rPr>
      </w:pPr>
    </w:p>
    <w:p w:rsidR="008676FD" w:rsidRPr="008676FD" w:rsidRDefault="008676FD" w:rsidP="008676FD">
      <w:pPr>
        <w:widowControl w:val="0"/>
        <w:autoSpaceDE w:val="0"/>
        <w:autoSpaceDN w:val="0"/>
        <w:adjustRightInd w:val="0"/>
        <w:ind w:firstLine="0"/>
        <w:rPr>
          <w:rFonts w:ascii="Times New Roman" w:hAnsi="Times New Roman" w:cs="Times New Roman"/>
          <w:b/>
          <w:sz w:val="8"/>
          <w:szCs w:val="8"/>
          <w:u w:val="single"/>
        </w:rPr>
      </w:pPr>
      <w:r>
        <w:rPr>
          <w:rFonts w:ascii="Times New Roman" w:hAnsi="Times New Roman" w:cs="Times New Roman"/>
          <w:b/>
          <w:sz w:val="24"/>
          <w:szCs w:val="24"/>
          <w:u w:val="single"/>
        </w:rPr>
        <w:t>Індикатори</w:t>
      </w:r>
      <w:r w:rsidRPr="000F7546">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p>
    <w:p w:rsidR="008676FD" w:rsidRDefault="008676FD"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Pr>
          <w:rFonts w:ascii="Times New Roman" w:hAnsi="Times New Roman" w:cs="Times New Roman"/>
          <w:sz w:val="24"/>
          <w:szCs w:val="24"/>
        </w:rPr>
        <w:t>- створений соціальний профіль Боярки;</w:t>
      </w:r>
    </w:p>
    <w:p w:rsidR="007245F0" w:rsidRDefault="007245F0"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sidRPr="00C205F9">
        <w:rPr>
          <w:rFonts w:ascii="Times New Roman" w:hAnsi="Times New Roman" w:cs="Times New Roman"/>
          <w:sz w:val="24"/>
          <w:szCs w:val="24"/>
        </w:rPr>
        <w:t>кількість мешканців міста, охоплених системою соціального захисту;</w:t>
      </w:r>
    </w:p>
    <w:p w:rsidR="008676FD" w:rsidRPr="00C205F9" w:rsidRDefault="008676FD"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Pr>
          <w:rFonts w:ascii="Times New Roman" w:hAnsi="Times New Roman" w:cs="Times New Roman"/>
          <w:sz w:val="24"/>
          <w:szCs w:val="24"/>
        </w:rPr>
        <w:t>кількість утримувачів «Картки боярчанина»;</w:t>
      </w:r>
    </w:p>
    <w:p w:rsidR="007245F0" w:rsidRPr="00C205F9" w:rsidRDefault="007245F0"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sidRPr="00C205F9">
        <w:rPr>
          <w:rFonts w:ascii="Times New Roman" w:hAnsi="Times New Roman" w:cs="Times New Roman"/>
          <w:sz w:val="24"/>
          <w:szCs w:val="24"/>
        </w:rPr>
        <w:t xml:space="preserve">обсяги залучених для надання соціальної допомоги благодійних коштів; </w:t>
      </w:r>
    </w:p>
    <w:p w:rsidR="007245F0" w:rsidRPr="00C205F9" w:rsidRDefault="007245F0"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sidRPr="00C205F9">
        <w:rPr>
          <w:rFonts w:ascii="Times New Roman" w:hAnsi="Times New Roman" w:cs="Times New Roman"/>
          <w:sz w:val="24"/>
          <w:szCs w:val="24"/>
        </w:rPr>
        <w:t>кількість волонтерів, залучених до системи надання соціальної допомоги;</w:t>
      </w:r>
    </w:p>
    <w:p w:rsidR="007245F0" w:rsidRDefault="007245F0"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sidRPr="00C205F9">
        <w:rPr>
          <w:rFonts w:ascii="Times New Roman" w:hAnsi="Times New Roman" w:cs="Times New Roman"/>
          <w:sz w:val="24"/>
          <w:szCs w:val="24"/>
        </w:rPr>
        <w:t>кількість з</w:t>
      </w:r>
      <w:r>
        <w:rPr>
          <w:rFonts w:ascii="Times New Roman" w:hAnsi="Times New Roman" w:cs="Times New Roman"/>
          <w:sz w:val="24"/>
          <w:szCs w:val="24"/>
        </w:rPr>
        <w:t>аходів за участю вразливих груп;</w:t>
      </w:r>
    </w:p>
    <w:p w:rsidR="007245F0" w:rsidRPr="00C205F9" w:rsidRDefault="007245F0"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Pr>
          <w:rFonts w:ascii="Times New Roman" w:hAnsi="Times New Roman" w:cs="Times New Roman"/>
          <w:sz w:val="24"/>
          <w:szCs w:val="24"/>
        </w:rPr>
        <w:t>кількість заходів, запланованих для залучення літніх громадян до активного соціального життя;</w:t>
      </w:r>
    </w:p>
    <w:p w:rsidR="007245F0" w:rsidRPr="00806882" w:rsidRDefault="007245F0" w:rsidP="00800822">
      <w:pPr>
        <w:pStyle w:val="a9"/>
        <w:widowControl w:val="0"/>
        <w:numPr>
          <w:ilvl w:val="0"/>
          <w:numId w:val="18"/>
        </w:numPr>
        <w:shd w:val="clear" w:color="auto" w:fill="D6E3BC" w:themeFill="accent3" w:themeFillTint="66"/>
        <w:autoSpaceDE w:val="0"/>
        <w:autoSpaceDN w:val="0"/>
        <w:adjustRightInd w:val="0"/>
        <w:ind w:left="284" w:firstLine="0"/>
        <w:rPr>
          <w:rFonts w:ascii="Times New Roman" w:hAnsi="Times New Roman" w:cs="Times New Roman"/>
          <w:sz w:val="24"/>
          <w:szCs w:val="24"/>
        </w:rPr>
      </w:pPr>
      <w:r w:rsidRPr="00806882">
        <w:rPr>
          <w:rFonts w:ascii="Times New Roman" w:hAnsi="Times New Roman" w:cs="Times New Roman"/>
          <w:sz w:val="24"/>
          <w:szCs w:val="24"/>
        </w:rPr>
        <w:t>рівень адаптованості міста до людей з обмеженими фізичними можливостями;</w:t>
      </w: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414B3B" w:rsidRDefault="00414B3B" w:rsidP="000F7546">
      <w:pPr>
        <w:widowControl w:val="0"/>
        <w:rPr>
          <w:rFonts w:ascii="Times New Roman" w:hAnsi="Times New Roman" w:cs="Times New Roman"/>
          <w:sz w:val="24"/>
          <w:szCs w:val="24"/>
          <w:lang w:eastAsia="uk-UA"/>
        </w:rPr>
      </w:pPr>
    </w:p>
    <w:p w:rsidR="00806882" w:rsidRDefault="00806882" w:rsidP="00806882">
      <w:pPr>
        <w:rPr>
          <w:lang w:val="ru-RU" w:eastAsia="uk-UA"/>
        </w:rPr>
      </w:pPr>
      <w:r>
        <w:rPr>
          <w:noProof/>
          <w:lang w:val="ru-RU" w:eastAsia="ru-RU"/>
        </w:rPr>
        <w:lastRenderedPageBreak/>
        <mc:AlternateContent>
          <mc:Choice Requires="wps">
            <w:drawing>
              <wp:anchor distT="0" distB="0" distL="114300" distR="114300" simplePos="0" relativeHeight="251762688" behindDoc="0" locked="0" layoutInCell="1" allowOverlap="1" wp14:anchorId="3E6A82F2" wp14:editId="172E427A">
                <wp:simplePos x="0" y="0"/>
                <wp:positionH relativeFrom="column">
                  <wp:posOffset>1075018</wp:posOffset>
                </wp:positionH>
                <wp:positionV relativeFrom="paragraph">
                  <wp:posOffset>125838</wp:posOffset>
                </wp:positionV>
                <wp:extent cx="4062395" cy="612648"/>
                <wp:effectExtent l="76200" t="38100" r="90805" b="111760"/>
                <wp:wrapNone/>
                <wp:docPr id="340" name="Блок-схема: альтернативный процесс 340"/>
                <wp:cNvGraphicFramePr/>
                <a:graphic xmlns:a="http://schemas.openxmlformats.org/drawingml/2006/main">
                  <a:graphicData uri="http://schemas.microsoft.com/office/word/2010/wordprocessingShape">
                    <wps:wsp>
                      <wps:cNvSpPr/>
                      <wps:spPr>
                        <a:xfrm>
                          <a:off x="0" y="0"/>
                          <a:ext cx="4062395" cy="612648"/>
                        </a:xfrm>
                        <a:prstGeom prst="flowChartAlternateProcess">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346E25" w:rsidRPr="00164C0C" w:rsidRDefault="00346E25" w:rsidP="00806882">
                            <w:pPr>
                              <w:jc w:val="center"/>
                              <w:rPr>
                                <w:b/>
                                <w:sz w:val="28"/>
                                <w:szCs w:val="28"/>
                              </w:rPr>
                            </w:pPr>
                            <w:r w:rsidRPr="00164C0C">
                              <w:rPr>
                                <w:b/>
                                <w:sz w:val="28"/>
                                <w:szCs w:val="28"/>
                              </w:rPr>
                              <w:t xml:space="preserve">Стратегічний </w:t>
                            </w:r>
                            <w:r>
                              <w:rPr>
                                <w:b/>
                                <w:sz w:val="28"/>
                                <w:szCs w:val="28"/>
                              </w:rPr>
                              <w:t>пріоритет С</w:t>
                            </w:r>
                          </w:p>
                          <w:p w:rsidR="00346E25" w:rsidRPr="00D57666" w:rsidRDefault="00346E25" w:rsidP="00806882">
                            <w:pPr>
                              <w:jc w:val="center"/>
                              <w:rPr>
                                <w:b/>
                                <w:sz w:val="24"/>
                                <w:szCs w:val="24"/>
                              </w:rPr>
                            </w:pPr>
                            <w:r>
                              <w:rPr>
                                <w:b/>
                                <w:sz w:val="24"/>
                                <w:szCs w:val="24"/>
                              </w:rPr>
                              <w:t>Високі соціальні стандарти життя</w:t>
                            </w:r>
                          </w:p>
                          <w:p w:rsidR="00346E25" w:rsidRDefault="00346E25" w:rsidP="008068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альтернативный процесс 340" o:spid="_x0000_s1083" type="#_x0000_t176" style="position:absolute;left:0;text-align:left;margin-left:84.65pt;margin-top:9.9pt;width:319.85pt;height:48.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" fillcolor="#e5b8b7 [1301]" stroked="f" strokeweight="2pt">
                <v:shadow on="t" color="black" opacity="20971f" offset="0,2.2pt"/>
                <v:textbox>
                  <w:txbxContent>
                    <w:p w:rsidR="00346E25" w:rsidRPr="00164C0C" w:rsidRDefault="00346E25" w:rsidP="00806882">
                      <w:pPr>
                        <w:jc w:val="center"/>
                        <w:rPr>
                          <w:b/>
                          <w:sz w:val="28"/>
                          <w:szCs w:val="28"/>
                        </w:rPr>
                      </w:pPr>
                      <w:r w:rsidRPr="00164C0C">
                        <w:rPr>
                          <w:b/>
                          <w:sz w:val="28"/>
                          <w:szCs w:val="28"/>
                        </w:rPr>
                        <w:t xml:space="preserve">Стратегічний </w:t>
                      </w:r>
                      <w:r>
                        <w:rPr>
                          <w:b/>
                          <w:sz w:val="28"/>
                          <w:szCs w:val="28"/>
                        </w:rPr>
                        <w:t>пріоритет С</w:t>
                      </w:r>
                    </w:p>
                    <w:p w:rsidR="00346E25" w:rsidRPr="00D57666" w:rsidRDefault="00346E25" w:rsidP="00806882">
                      <w:pPr>
                        <w:jc w:val="center"/>
                        <w:rPr>
                          <w:b/>
                          <w:sz w:val="24"/>
                          <w:szCs w:val="24"/>
                        </w:rPr>
                      </w:pPr>
                      <w:r>
                        <w:rPr>
                          <w:b/>
                          <w:sz w:val="24"/>
                          <w:szCs w:val="24"/>
                        </w:rPr>
                        <w:t>Високі соціальні стандарти життя</w:t>
                      </w:r>
                    </w:p>
                    <w:p w:rsidR="00346E25" w:rsidRDefault="00346E25" w:rsidP="00806882"/>
                  </w:txbxContent>
                </v:textbox>
              </v:shape>
            </w:pict>
          </mc:Fallback>
        </mc:AlternateContent>
      </w:r>
    </w:p>
    <w:p w:rsidR="00806882" w:rsidRDefault="00806882" w:rsidP="00806882">
      <w:pPr>
        <w:rPr>
          <w:lang w:val="ru-RU" w:eastAsia="uk-UA"/>
        </w:rPr>
      </w:pPr>
    </w:p>
    <w:p w:rsidR="00806882" w:rsidRDefault="00806882" w:rsidP="00806882">
      <w:pPr>
        <w:rPr>
          <w:lang w:val="ru-RU" w:eastAsia="uk-UA"/>
        </w:rPr>
      </w:pPr>
    </w:p>
    <w:p w:rsidR="00806882" w:rsidRDefault="00806882" w:rsidP="00806882">
      <w:pPr>
        <w:rPr>
          <w:lang w:val="ru-RU" w:eastAsia="uk-UA"/>
        </w:rPr>
      </w:pPr>
    </w:p>
    <w:p w:rsidR="00806882" w:rsidRDefault="00806882" w:rsidP="00806882">
      <w:pPr>
        <w:rPr>
          <w:lang w:val="ru-RU" w:eastAsia="uk-UA"/>
        </w:rPr>
      </w:pPr>
    </w:p>
    <w:p w:rsidR="00806882" w:rsidRDefault="00806882" w:rsidP="00806882">
      <w:pPr>
        <w:rPr>
          <w:lang w:val="ru-RU" w:eastAsia="uk-UA"/>
        </w:rPr>
      </w:pPr>
      <w:r>
        <w:rPr>
          <w:noProof/>
          <w:lang w:val="ru-RU" w:eastAsia="ru-RU"/>
        </w:rPr>
        <mc:AlternateContent>
          <mc:Choice Requires="wps">
            <w:drawing>
              <wp:anchor distT="0" distB="0" distL="114300" distR="114300" simplePos="0" relativeHeight="251764736" behindDoc="0" locked="0" layoutInCell="1" allowOverlap="1" wp14:anchorId="64B8FD83" wp14:editId="27E27776">
                <wp:simplePos x="0" y="0"/>
                <wp:positionH relativeFrom="column">
                  <wp:posOffset>1351064</wp:posOffset>
                </wp:positionH>
                <wp:positionV relativeFrom="paragraph">
                  <wp:posOffset>44762</wp:posOffset>
                </wp:positionV>
                <wp:extent cx="1552755" cy="965200"/>
                <wp:effectExtent l="0" t="0" r="28575" b="25400"/>
                <wp:wrapNone/>
                <wp:docPr id="341" name="Скругленный прямоугольник 341"/>
                <wp:cNvGraphicFramePr/>
                <a:graphic xmlns:a="http://schemas.openxmlformats.org/drawingml/2006/main">
                  <a:graphicData uri="http://schemas.microsoft.com/office/word/2010/wordprocessingShape">
                    <wps:wsp>
                      <wps:cNvSpPr/>
                      <wps:spPr>
                        <a:xfrm>
                          <a:off x="0" y="0"/>
                          <a:ext cx="1552755" cy="965200"/>
                        </a:xfrm>
                        <a:prstGeom prst="roundRect">
                          <a:avLst/>
                        </a:prstGeom>
                        <a:solidFill>
                          <a:schemeClr val="accent4">
                            <a:lumMod val="20000"/>
                            <a:lumOff val="80000"/>
                          </a:schemeClr>
                        </a:solidFill>
                        <a:ln w="25400" cap="flat" cmpd="sng" algn="ctr">
                          <a:solidFill>
                            <a:schemeClr val="accent4">
                              <a:lumMod val="20000"/>
                              <a:lumOff val="80000"/>
                            </a:schemeClr>
                          </a:solidFill>
                          <a:prstDash val="solid"/>
                        </a:ln>
                        <a:effectLst>
                          <a:innerShdw blurRad="114300">
                            <a:prstClr val="black"/>
                          </a:innerShdw>
                        </a:effectLst>
                      </wps:spPr>
                      <wps:txbx>
                        <w:txbxContent>
                          <w:p w:rsidR="00346E25" w:rsidRPr="00C96F26" w:rsidRDefault="00346E25" w:rsidP="00806882">
                            <w:pPr>
                              <w:ind w:firstLine="0"/>
                              <w:jc w:val="center"/>
                              <w:rPr>
                                <w:b/>
                              </w:rPr>
                            </w:pPr>
                            <w:r w:rsidRPr="00C96F26">
                              <w:rPr>
                                <w:b/>
                              </w:rPr>
                              <w:t xml:space="preserve">Стратегічна </w:t>
                            </w:r>
                            <w:r>
                              <w:rPr>
                                <w:b/>
                              </w:rPr>
                              <w:t>ціль С</w:t>
                            </w:r>
                            <w:r w:rsidRPr="00C96F26">
                              <w:rPr>
                                <w:b/>
                              </w:rPr>
                              <w:t>.2:</w:t>
                            </w:r>
                            <w:r>
                              <w:rPr>
                                <w:b/>
                              </w:rPr>
                              <w:t xml:space="preserve"> </w:t>
                            </w:r>
                            <w:r>
                              <w:t xml:space="preserve">Сучасні стандарти охорони здоров’я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1" o:spid="_x0000_s1084" style="position:absolute;left:0;text-align:left;margin-left:106.4pt;margin-top:3.5pt;width:122.25pt;height: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" fillcolor="#e5dfec [663]" strokecolor="#e5dfec [663]" strokeweight="2pt">
                <v:textbox>
                  <w:txbxContent>
                    <w:p w:rsidR="00346E25" w:rsidRPr="00C96F26" w:rsidRDefault="00346E25" w:rsidP="00806882">
                      <w:pPr>
                        <w:ind w:firstLine="0"/>
                        <w:jc w:val="center"/>
                        <w:rPr>
                          <w:b/>
                        </w:rPr>
                      </w:pPr>
                      <w:r w:rsidRPr="00C96F26">
                        <w:rPr>
                          <w:b/>
                        </w:rPr>
                        <w:t xml:space="preserve">Стратегічна </w:t>
                      </w:r>
                      <w:r>
                        <w:rPr>
                          <w:b/>
                        </w:rPr>
                        <w:t>ціль С</w:t>
                      </w:r>
                      <w:r w:rsidRPr="00C96F26">
                        <w:rPr>
                          <w:b/>
                        </w:rPr>
                        <w:t>.2:</w:t>
                      </w:r>
                      <w:r>
                        <w:rPr>
                          <w:b/>
                        </w:rPr>
                        <w:t xml:space="preserve"> </w:t>
                      </w:r>
                      <w:r>
                        <w:t xml:space="preserve">Сучасні стандарти охорони здоров’я </w:t>
                      </w:r>
                    </w:p>
                  </w:txbxContent>
                </v:textbox>
              </v:roundrect>
            </w:pict>
          </mc:Fallback>
        </mc:AlternateContent>
      </w:r>
      <w:r>
        <w:rPr>
          <w:noProof/>
          <w:lang w:val="ru-RU" w:eastAsia="ru-RU"/>
        </w:rPr>
        <mc:AlternateContent>
          <mc:Choice Requires="wps">
            <w:drawing>
              <wp:anchor distT="0" distB="0" distL="114300" distR="114300" simplePos="0" relativeHeight="251765760" behindDoc="0" locked="0" layoutInCell="1" allowOverlap="1" wp14:anchorId="360DC0C9" wp14:editId="48A9AD78">
                <wp:simplePos x="0" y="0"/>
                <wp:positionH relativeFrom="column">
                  <wp:posOffset>3093085</wp:posOffset>
                </wp:positionH>
                <wp:positionV relativeFrom="paragraph">
                  <wp:posOffset>55245</wp:posOffset>
                </wp:positionV>
                <wp:extent cx="1595755" cy="956310"/>
                <wp:effectExtent l="0" t="0" r="23495" b="15240"/>
                <wp:wrapNone/>
                <wp:docPr id="342" name="Скругленный прямоугольник 342"/>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5">
                            <a:lumMod val="40000"/>
                            <a:lumOff val="60000"/>
                          </a:schemeClr>
                        </a:solidFill>
                        <a:ln w="25400" cap="flat" cmpd="sng" algn="ctr">
                          <a:solidFill>
                            <a:schemeClr val="accent5">
                              <a:lumMod val="40000"/>
                              <a:lumOff val="60000"/>
                            </a:schemeClr>
                          </a:solidFill>
                          <a:prstDash val="solid"/>
                        </a:ln>
                        <a:effectLst>
                          <a:innerShdw blurRad="114300">
                            <a:prstClr val="black"/>
                          </a:innerShdw>
                        </a:effectLst>
                      </wps:spPr>
                      <wps:txbx>
                        <w:txbxContent>
                          <w:p w:rsidR="00346E25" w:rsidRDefault="00346E25" w:rsidP="00806882">
                            <w:pPr>
                              <w:ind w:firstLine="0"/>
                              <w:rPr>
                                <w:b/>
                              </w:rPr>
                            </w:pPr>
                            <w:r>
                              <w:rPr>
                                <w:b/>
                              </w:rPr>
                              <w:t>Стратегічна ціль С</w:t>
                            </w:r>
                            <w:r w:rsidRPr="00C96F26">
                              <w:rPr>
                                <w:b/>
                              </w:rPr>
                              <w:t xml:space="preserve">.3: </w:t>
                            </w:r>
                          </w:p>
                          <w:p w:rsidR="00346E25" w:rsidRPr="005869B0" w:rsidRDefault="00346E25" w:rsidP="00806882">
                            <w:pPr>
                              <w:ind w:firstLine="0"/>
                              <w:jc w:val="center"/>
                            </w:pPr>
                            <w:r>
                              <w:t>Розвиток історико-культурної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2" o:spid="_x0000_s1085" style="position:absolute;left:0;text-align:left;margin-left:243.55pt;margin-top:4.35pt;width:125.65pt;height:7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" fillcolor="#b6dde8 [1304]" strokecolor="#b6dde8 [1304]" strokeweight="2pt">
                <v:textbox>
                  <w:txbxContent>
                    <w:p w:rsidR="00346E25" w:rsidRDefault="00346E25" w:rsidP="00806882">
                      <w:pPr>
                        <w:ind w:firstLine="0"/>
                        <w:rPr>
                          <w:b/>
                        </w:rPr>
                      </w:pPr>
                      <w:r>
                        <w:rPr>
                          <w:b/>
                        </w:rPr>
                        <w:t>Стратегічна ціль С</w:t>
                      </w:r>
                      <w:r w:rsidRPr="00C96F26">
                        <w:rPr>
                          <w:b/>
                        </w:rPr>
                        <w:t xml:space="preserve">.3: </w:t>
                      </w:r>
                    </w:p>
                    <w:p w:rsidR="00346E25" w:rsidRPr="005869B0" w:rsidRDefault="00346E25" w:rsidP="00806882">
                      <w:pPr>
                        <w:ind w:firstLine="0"/>
                        <w:jc w:val="center"/>
                      </w:pPr>
                      <w:r>
                        <w:t>Розвиток історико-культурної спадщини</w:t>
                      </w:r>
                    </w:p>
                  </w:txbxContent>
                </v:textbox>
              </v:roundrect>
            </w:pict>
          </mc:Fallback>
        </mc:AlternateContent>
      </w:r>
      <w:r>
        <w:rPr>
          <w:noProof/>
          <w:lang w:val="ru-RU" w:eastAsia="ru-RU"/>
        </w:rPr>
        <mc:AlternateContent>
          <mc:Choice Requires="wps">
            <w:drawing>
              <wp:anchor distT="0" distB="0" distL="114300" distR="114300" simplePos="0" relativeHeight="251763712" behindDoc="0" locked="0" layoutInCell="1" allowOverlap="1" wp14:anchorId="3070B541" wp14:editId="6EE63E3A">
                <wp:simplePos x="0" y="0"/>
                <wp:positionH relativeFrom="column">
                  <wp:posOffset>4835525</wp:posOffset>
                </wp:positionH>
                <wp:positionV relativeFrom="paragraph">
                  <wp:posOffset>55245</wp:posOffset>
                </wp:positionV>
                <wp:extent cx="1595755" cy="956310"/>
                <wp:effectExtent l="0" t="0" r="23495" b="15240"/>
                <wp:wrapNone/>
                <wp:docPr id="343" name="Скругленный прямоугольник 343"/>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6">
                            <a:lumMod val="40000"/>
                            <a:lumOff val="60000"/>
                          </a:schemeClr>
                        </a:solidFill>
                        <a:ln w="25400" cap="flat" cmpd="sng" algn="ctr">
                          <a:solidFill>
                            <a:schemeClr val="accent6">
                              <a:lumMod val="40000"/>
                              <a:lumOff val="60000"/>
                            </a:schemeClr>
                          </a:solidFill>
                          <a:prstDash val="solid"/>
                        </a:ln>
                        <a:effectLst>
                          <a:innerShdw blurRad="63500" dist="50800" dir="18900000">
                            <a:prstClr val="black">
                              <a:alpha val="50000"/>
                            </a:prstClr>
                          </a:innerShdw>
                        </a:effectLst>
                      </wps:spPr>
                      <wps:txbx>
                        <w:txbxContent>
                          <w:p w:rsidR="00346E25" w:rsidRDefault="00346E25" w:rsidP="00806882">
                            <w:pPr>
                              <w:ind w:firstLine="0"/>
                              <w:rPr>
                                <w:b/>
                              </w:rPr>
                            </w:pPr>
                            <w:r>
                              <w:rPr>
                                <w:b/>
                              </w:rPr>
                              <w:t>Стратегічна ціль С</w:t>
                            </w:r>
                            <w:r w:rsidRPr="00C96F26">
                              <w:rPr>
                                <w:b/>
                              </w:rPr>
                              <w:t>.4:</w:t>
                            </w:r>
                          </w:p>
                          <w:p w:rsidR="00346E25" w:rsidRPr="005869B0" w:rsidRDefault="00346E25" w:rsidP="00806882">
                            <w:pPr>
                              <w:ind w:firstLine="0"/>
                              <w:jc w:val="center"/>
                            </w:pPr>
                            <w:r>
                              <w:t>Формування соціальної злагоди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3" o:spid="_x0000_s1086" style="position:absolute;left:0;text-align:left;margin-left:380.75pt;margin-top:4.35pt;width:125.65pt;height:7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" fillcolor="#fbd4b4 [1305]" strokecolor="#fbd4b4 [1305]" strokeweight="2pt">
                <v:textbox>
                  <w:txbxContent>
                    <w:p w:rsidR="00346E25" w:rsidRDefault="00346E25" w:rsidP="00806882">
                      <w:pPr>
                        <w:ind w:firstLine="0"/>
                        <w:rPr>
                          <w:b/>
                        </w:rPr>
                      </w:pPr>
                      <w:r>
                        <w:rPr>
                          <w:b/>
                        </w:rPr>
                        <w:t>Стратегічна ціль С</w:t>
                      </w:r>
                      <w:r w:rsidRPr="00C96F26">
                        <w:rPr>
                          <w:b/>
                        </w:rPr>
                        <w:t>.4:</w:t>
                      </w:r>
                    </w:p>
                    <w:p w:rsidR="00346E25" w:rsidRPr="005869B0" w:rsidRDefault="00346E25" w:rsidP="00806882">
                      <w:pPr>
                        <w:ind w:firstLine="0"/>
                        <w:jc w:val="center"/>
                      </w:pPr>
                      <w:r>
                        <w:t>Формування соціальної злагоди</w:t>
                      </w:r>
                    </w:p>
                  </w:txbxContent>
                </v:textbox>
              </v:roundrect>
            </w:pict>
          </mc:Fallback>
        </mc:AlternateContent>
      </w:r>
      <w:r>
        <w:rPr>
          <w:noProof/>
          <w:lang w:val="ru-RU" w:eastAsia="ru-RU"/>
        </w:rPr>
        <mc:AlternateContent>
          <mc:Choice Requires="wps">
            <w:drawing>
              <wp:anchor distT="0" distB="0" distL="114300" distR="114300" simplePos="0" relativeHeight="251766784" behindDoc="0" locked="0" layoutInCell="1" allowOverlap="1" wp14:anchorId="11EE1914" wp14:editId="7644DE38">
                <wp:simplePos x="0" y="0"/>
                <wp:positionH relativeFrom="column">
                  <wp:posOffset>-357505</wp:posOffset>
                </wp:positionH>
                <wp:positionV relativeFrom="paragraph">
                  <wp:posOffset>55245</wp:posOffset>
                </wp:positionV>
                <wp:extent cx="1552575" cy="956945"/>
                <wp:effectExtent l="0" t="0" r="28575" b="14605"/>
                <wp:wrapNone/>
                <wp:docPr id="344" name="Скругленный прямоугольник 344"/>
                <wp:cNvGraphicFramePr/>
                <a:graphic xmlns:a="http://schemas.openxmlformats.org/drawingml/2006/main">
                  <a:graphicData uri="http://schemas.microsoft.com/office/word/2010/wordprocessingShape">
                    <wps:wsp>
                      <wps:cNvSpPr/>
                      <wps:spPr>
                        <a:xfrm>
                          <a:off x="0" y="0"/>
                          <a:ext cx="1552575" cy="956945"/>
                        </a:xfrm>
                        <a:prstGeom prst="roundRect">
                          <a:avLst/>
                        </a:prstGeom>
                        <a:solidFill>
                          <a:schemeClr val="accent3">
                            <a:lumMod val="40000"/>
                            <a:lumOff val="60000"/>
                          </a:schemeClr>
                        </a:solidFill>
                        <a:ln w="25400" cap="flat" cmpd="sng" algn="ctr">
                          <a:solidFill>
                            <a:schemeClr val="accent3">
                              <a:lumMod val="40000"/>
                              <a:lumOff val="60000"/>
                            </a:schemeClr>
                          </a:solidFill>
                          <a:prstDash val="solid"/>
                        </a:ln>
                        <a:effectLst>
                          <a:innerShdw blurRad="63500" dist="50800" dir="13500000">
                            <a:prstClr val="black">
                              <a:alpha val="50000"/>
                            </a:prstClr>
                          </a:innerShdw>
                        </a:effectLst>
                      </wps:spPr>
                      <wps:txbx>
                        <w:txbxContent>
                          <w:p w:rsidR="00346E25" w:rsidRDefault="00346E25" w:rsidP="00806882">
                            <w:pPr>
                              <w:ind w:firstLine="0"/>
                              <w:jc w:val="center"/>
                              <w:rPr>
                                <w:b/>
                              </w:rPr>
                            </w:pPr>
                            <w:r w:rsidRPr="00C96F26">
                              <w:rPr>
                                <w:b/>
                              </w:rPr>
                              <w:t xml:space="preserve">Стратегічна ціль </w:t>
                            </w:r>
                            <w:r>
                              <w:rPr>
                                <w:b/>
                              </w:rPr>
                              <w:t>С</w:t>
                            </w:r>
                            <w:r w:rsidRPr="00C96F26">
                              <w:rPr>
                                <w:b/>
                              </w:rPr>
                              <w:t xml:space="preserve">.1: </w:t>
                            </w:r>
                          </w:p>
                          <w:p w:rsidR="00346E25" w:rsidRPr="007A03B6" w:rsidRDefault="00346E25" w:rsidP="00806882">
                            <w:pPr>
                              <w:ind w:firstLine="0"/>
                              <w:jc w:val="center"/>
                            </w:pPr>
                            <w:r>
                              <w:t>Реалізація потреб дітей та молоді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4" o:spid="_x0000_s1087" style="position:absolute;left:0;text-align:left;margin-left:-28.15pt;margin-top:4.35pt;width:122.25pt;height:75.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" fillcolor="#d6e3bc [1302]" strokecolor="#d6e3bc [1302]" strokeweight="2pt">
                <v:textbox>
                  <w:txbxContent>
                    <w:p w:rsidR="00346E25" w:rsidRDefault="00346E25" w:rsidP="00806882">
                      <w:pPr>
                        <w:ind w:firstLine="0"/>
                        <w:jc w:val="center"/>
                        <w:rPr>
                          <w:b/>
                        </w:rPr>
                      </w:pPr>
                      <w:r w:rsidRPr="00C96F26">
                        <w:rPr>
                          <w:b/>
                        </w:rPr>
                        <w:t xml:space="preserve">Стратегічна ціль </w:t>
                      </w:r>
                      <w:r>
                        <w:rPr>
                          <w:b/>
                        </w:rPr>
                        <w:t>С</w:t>
                      </w:r>
                      <w:r w:rsidRPr="00C96F26">
                        <w:rPr>
                          <w:b/>
                        </w:rPr>
                        <w:t xml:space="preserve">.1: </w:t>
                      </w:r>
                    </w:p>
                    <w:p w:rsidR="00346E25" w:rsidRPr="007A03B6" w:rsidRDefault="00346E25" w:rsidP="00806882">
                      <w:pPr>
                        <w:ind w:firstLine="0"/>
                        <w:jc w:val="center"/>
                      </w:pPr>
                      <w:r>
                        <w:t>Реалізація потреб дітей та молоді</w:t>
                      </w:r>
                    </w:p>
                  </w:txbxContent>
                </v:textbox>
              </v:roundrect>
            </w:pict>
          </mc:Fallback>
        </mc:AlternateContent>
      </w:r>
    </w:p>
    <w:p w:rsidR="00806882" w:rsidRDefault="00806882" w:rsidP="00806882">
      <w:pPr>
        <w:rPr>
          <w:lang w:val="ru-RU" w:eastAsia="uk-UA"/>
        </w:rPr>
      </w:pPr>
    </w:p>
    <w:p w:rsidR="00806882" w:rsidRDefault="00806882" w:rsidP="00806882">
      <w:pPr>
        <w:rPr>
          <w:lang w:val="ru-RU" w:eastAsia="uk-UA"/>
        </w:rPr>
      </w:pPr>
    </w:p>
    <w:p w:rsidR="00806882" w:rsidRDefault="00806882" w:rsidP="00806882">
      <w:pPr>
        <w:rPr>
          <w:lang w:val="ru-RU" w:eastAsia="uk-UA"/>
        </w:rPr>
      </w:pPr>
    </w:p>
    <w:p w:rsidR="00806882" w:rsidRDefault="00806882" w:rsidP="00806882">
      <w:pPr>
        <w:rPr>
          <w:lang w:val="ru-RU" w:eastAsia="uk-UA"/>
        </w:rPr>
      </w:pPr>
    </w:p>
    <w:p w:rsidR="00806882" w:rsidRDefault="00806882" w:rsidP="00806882">
      <w:pPr>
        <w:rPr>
          <w:lang w:val="ru-RU" w:eastAsia="uk-UA"/>
        </w:rPr>
      </w:pPr>
    </w:p>
    <w:p w:rsidR="00806882" w:rsidRDefault="00806882" w:rsidP="00806882">
      <w:pPr>
        <w:rPr>
          <w:lang w:val="ru-RU" w:eastAsia="uk-UA"/>
        </w:rPr>
      </w:pPr>
      <w:r>
        <w:rPr>
          <w:noProof/>
          <w:lang w:val="ru-RU" w:eastAsia="ru-RU"/>
        </w:rPr>
        <mc:AlternateContent>
          <mc:Choice Requires="wps">
            <w:drawing>
              <wp:anchor distT="0" distB="0" distL="114300" distR="114300" simplePos="0" relativeHeight="251767808" behindDoc="0" locked="0" layoutInCell="1" allowOverlap="1" wp14:anchorId="4B0DEEE6" wp14:editId="7092BE66">
                <wp:simplePos x="0" y="0"/>
                <wp:positionH relativeFrom="column">
                  <wp:posOffset>-262075</wp:posOffset>
                </wp:positionH>
                <wp:positionV relativeFrom="paragraph">
                  <wp:posOffset>123777</wp:posOffset>
                </wp:positionV>
                <wp:extent cx="6598644" cy="232913"/>
                <wp:effectExtent l="0" t="0" r="12065" b="15240"/>
                <wp:wrapNone/>
                <wp:docPr id="345" name="Поле 345"/>
                <wp:cNvGraphicFramePr/>
                <a:graphic xmlns:a="http://schemas.openxmlformats.org/drawingml/2006/main">
                  <a:graphicData uri="http://schemas.microsoft.com/office/word/2010/wordprocessingShape">
                    <wps:wsp>
                      <wps:cNvSpPr txBox="1"/>
                      <wps:spPr>
                        <a:xfrm>
                          <a:off x="0" y="0"/>
                          <a:ext cx="6598644" cy="232913"/>
                        </a:xfrm>
                        <a:prstGeom prst="rect">
                          <a:avLst/>
                        </a:prstGeom>
                        <a:solidFill>
                          <a:schemeClr val="accent2">
                            <a:lumMod val="20000"/>
                            <a:lumOff val="80000"/>
                          </a:schemeClr>
                        </a:solidFill>
                        <a:ln w="6350">
                          <a:solidFill>
                            <a:schemeClr val="accent2">
                              <a:lumMod val="20000"/>
                              <a:lumOff val="80000"/>
                            </a:schemeClr>
                          </a:solidFill>
                        </a:ln>
                        <a:effectLst>
                          <a:innerShdw blurRad="63500" dist="50800" dir="162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346E25" w:rsidRPr="00153F5C" w:rsidRDefault="00346E25" w:rsidP="00806882">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rsidP="00806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5" o:spid="_x0000_s1088" type="#_x0000_t202" style="position:absolute;left:0;text-align:left;margin-left:-20.65pt;margin-top:9.75pt;width:519.6pt;height:18.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" fillcolor="#f2dbdb [661]" strokecolor="#f2dbdb [661]" strokeweight=".5pt">
                <v:textbox>
                  <w:txbxContent>
                    <w:p w:rsidR="00346E25" w:rsidRPr="00153F5C" w:rsidRDefault="00346E25" w:rsidP="00806882">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rsidP="00806882"/>
                  </w:txbxContent>
                </v:textbox>
              </v:shape>
            </w:pict>
          </mc:Fallback>
        </mc:AlternateContent>
      </w:r>
    </w:p>
    <w:p w:rsidR="00806882" w:rsidRDefault="00806882" w:rsidP="00806882">
      <w:pPr>
        <w:rPr>
          <w:lang w:val="ru-RU" w:eastAsia="uk-UA"/>
        </w:rPr>
      </w:pPr>
    </w:p>
    <w:p w:rsidR="00806882" w:rsidRDefault="009B5BD8" w:rsidP="00806882">
      <w:pPr>
        <w:rPr>
          <w:lang w:eastAsia="uk-UA"/>
        </w:rPr>
      </w:pPr>
      <w:r w:rsidRPr="003C6CF0">
        <w:rPr>
          <w:noProof/>
          <w:lang w:val="ru-RU" w:eastAsia="ru-RU"/>
        </w:rPr>
        <mc:AlternateContent>
          <mc:Choice Requires="wps">
            <w:drawing>
              <wp:anchor distT="0" distB="0" distL="114300" distR="114300" simplePos="0" relativeHeight="251773952" behindDoc="0" locked="0" layoutInCell="1" allowOverlap="1" wp14:anchorId="489F4EE2" wp14:editId="22A20972">
                <wp:simplePos x="0" y="0"/>
                <wp:positionH relativeFrom="column">
                  <wp:posOffset>4878705</wp:posOffset>
                </wp:positionH>
                <wp:positionV relativeFrom="paragraph">
                  <wp:posOffset>160020</wp:posOffset>
                </wp:positionV>
                <wp:extent cx="1457325" cy="534670"/>
                <wp:effectExtent l="0" t="0" r="28575" b="17780"/>
                <wp:wrapNone/>
                <wp:docPr id="346" name="Поле 346"/>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С.4.1. Удосконалення системи соціального забезпечення.</w:t>
                            </w: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6" o:spid="_x0000_s1089" type="#_x0000_t202" style="position:absolute;left:0;text-align:left;margin-left:384.15pt;margin-top:12.6pt;width:114.75pt;height:4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" fillcolor="#fde9d9 [665]" strokecolor="#fde9d9 [665]" strokeweight=".5pt">
                <v:textbo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С.4.1. Удосконалення системи соціального забезпечення.</w:t>
                      </w: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v:textbox>
              </v:shape>
            </w:pict>
          </mc:Fallback>
        </mc:AlternateContent>
      </w:r>
      <w:r w:rsidR="009414D9">
        <w:rPr>
          <w:noProof/>
          <w:lang w:val="ru-RU" w:eastAsia="ru-RU"/>
        </w:rPr>
        <mc:AlternateContent>
          <mc:Choice Requires="wps">
            <w:drawing>
              <wp:anchor distT="0" distB="0" distL="114300" distR="114300" simplePos="0" relativeHeight="251768832" behindDoc="0" locked="0" layoutInCell="1" allowOverlap="1" wp14:anchorId="3D512FFC" wp14:editId="6EAA9AA7">
                <wp:simplePos x="0" y="0"/>
                <wp:positionH relativeFrom="column">
                  <wp:posOffset>-314325</wp:posOffset>
                </wp:positionH>
                <wp:positionV relativeFrom="paragraph">
                  <wp:posOffset>160020</wp:posOffset>
                </wp:positionV>
                <wp:extent cx="1457325" cy="439420"/>
                <wp:effectExtent l="95250" t="95250" r="66675" b="55880"/>
                <wp:wrapNone/>
                <wp:docPr id="347" name="Поле 347"/>
                <wp:cNvGraphicFramePr/>
                <a:graphic xmlns:a="http://schemas.openxmlformats.org/drawingml/2006/main">
                  <a:graphicData uri="http://schemas.microsoft.com/office/word/2010/wordprocessingShape">
                    <wps:wsp>
                      <wps:cNvSpPr txBox="1"/>
                      <wps:spPr>
                        <a:xfrm>
                          <a:off x="0" y="0"/>
                          <a:ext cx="1457325" cy="439420"/>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46E25" w:rsidRDefault="00346E25" w:rsidP="009414D9">
                            <w:pPr>
                              <w:autoSpaceDE w:val="0"/>
                              <w:autoSpaceDN w:val="0"/>
                              <w:adjustRightInd w:val="0"/>
                              <w:ind w:firstLine="0"/>
                              <w:jc w:val="center"/>
                            </w:pPr>
                            <w:r w:rsidRPr="000B0748">
                              <w:rPr>
                                <w:rStyle w:val="hps"/>
                                <w:rFonts w:ascii="Times New Roman" w:hAnsi="Times New Roman" w:cs="Times New Roman"/>
                                <w:b/>
                                <w:sz w:val="20"/>
                                <w:szCs w:val="20"/>
                              </w:rPr>
                              <w:t>С.1.1.</w:t>
                            </w:r>
                            <w:r w:rsidRPr="009414D9">
                              <w:rPr>
                                <w:rStyle w:val="hps"/>
                                <w:rFonts w:ascii="Times New Roman" w:hAnsi="Times New Roman" w:cs="Times New Roman"/>
                                <w:sz w:val="20"/>
                                <w:szCs w:val="20"/>
                              </w:rPr>
                              <w:t xml:space="preserve"> Забезпечення базових прав дітей.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7" o:spid="_x0000_s1090" type="#_x0000_t202" style="position:absolute;left:0;text-align:left;margin-left:-24.75pt;margin-top:12.6pt;width:114.75pt;height:34.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" fillcolor="#eaf1dd [662]" strokecolor="#eaf1dd [662]" strokeweight=".5pt">
                <v:shadow on="t" color="black" opacity="26214f" origin=".5,.5" offset="-.74836mm,-.74836mm"/>
                <v:textbox>
                  <w:txbxContent>
                    <w:p w:rsidR="00346E25" w:rsidRDefault="00346E25" w:rsidP="009414D9">
                      <w:pPr>
                        <w:autoSpaceDE w:val="0"/>
                        <w:autoSpaceDN w:val="0"/>
                        <w:adjustRightInd w:val="0"/>
                        <w:ind w:firstLine="0"/>
                        <w:jc w:val="center"/>
                      </w:pPr>
                      <w:r w:rsidRPr="000B0748">
                        <w:rPr>
                          <w:rStyle w:val="hps"/>
                          <w:rFonts w:ascii="Times New Roman" w:hAnsi="Times New Roman" w:cs="Times New Roman"/>
                          <w:b/>
                          <w:sz w:val="20"/>
                          <w:szCs w:val="20"/>
                        </w:rPr>
                        <w:t>С.1.1.</w:t>
                      </w:r>
                      <w:r w:rsidRPr="009414D9">
                        <w:rPr>
                          <w:rStyle w:val="hps"/>
                          <w:rFonts w:ascii="Times New Roman" w:hAnsi="Times New Roman" w:cs="Times New Roman"/>
                          <w:sz w:val="20"/>
                          <w:szCs w:val="20"/>
                        </w:rPr>
                        <w:t xml:space="preserve"> Забезпечення базових прав дітей.</w:t>
                      </w:r>
                    </w:p>
                  </w:txbxContent>
                </v:textbox>
              </v:shape>
            </w:pict>
          </mc:Fallback>
        </mc:AlternateContent>
      </w:r>
    </w:p>
    <w:p w:rsidR="00806882" w:rsidRPr="005E40C4" w:rsidRDefault="00806882" w:rsidP="00806882">
      <w:pPr>
        <w:rPr>
          <w:lang w:eastAsia="uk-UA"/>
        </w:rPr>
      </w:pPr>
      <w:r w:rsidRPr="003C6CF0">
        <w:rPr>
          <w:noProof/>
          <w:lang w:val="ru-RU" w:eastAsia="ru-RU"/>
        </w:rPr>
        <mc:AlternateContent>
          <mc:Choice Requires="wps">
            <w:drawing>
              <wp:anchor distT="0" distB="0" distL="114300" distR="114300" simplePos="0" relativeHeight="251771904" behindDoc="0" locked="0" layoutInCell="1" allowOverlap="1" wp14:anchorId="21FBFD25" wp14:editId="5B2B2D50">
                <wp:simplePos x="0" y="0"/>
                <wp:positionH relativeFrom="column">
                  <wp:posOffset>1351064</wp:posOffset>
                </wp:positionH>
                <wp:positionV relativeFrom="paragraph">
                  <wp:posOffset>-1642</wp:posOffset>
                </wp:positionV>
                <wp:extent cx="1457325" cy="526043"/>
                <wp:effectExtent l="57150" t="95250" r="85725" b="45720"/>
                <wp:wrapNone/>
                <wp:docPr id="348" name="Поле 348"/>
                <wp:cNvGraphicFramePr/>
                <a:graphic xmlns:a="http://schemas.openxmlformats.org/drawingml/2006/main">
                  <a:graphicData uri="http://schemas.microsoft.com/office/word/2010/wordprocessingShape">
                    <wps:wsp>
                      <wps:cNvSpPr txBox="1"/>
                      <wps:spPr>
                        <a:xfrm>
                          <a:off x="0" y="0"/>
                          <a:ext cx="1457325" cy="526043"/>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03130F" w:rsidRDefault="00346E25" w:rsidP="009414D9">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С.2.1</w:t>
                            </w:r>
                            <w:r w:rsidRPr="0003130F">
                              <w:rPr>
                                <w:rFonts w:ascii="Times New Roman" w:hAnsi="Times New Roman" w:cs="Times New Roman"/>
                                <w:sz w:val="20"/>
                                <w:szCs w:val="20"/>
                              </w:rPr>
                              <w:t>. Формування здорового способу життя.</w:t>
                            </w:r>
                          </w:p>
                          <w:p w:rsidR="00346E25" w:rsidRDefault="00346E25" w:rsidP="00806882">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8" o:spid="_x0000_s1091" type="#_x0000_t202" style="position:absolute;left:0;text-align:left;margin-left:106.4pt;margin-top:-.15pt;width:114.75pt;height:4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" fillcolor="#e5dfec [663]" strokecolor="#e5dfec [663]" strokeweight=".5pt">
                <v:shadow on="t" color="black" opacity="26214f" origin=",.5" offset="0,-3pt"/>
                <v:textbox>
                  <w:txbxContent>
                    <w:p w:rsidR="00346E25" w:rsidRPr="0003130F" w:rsidRDefault="00346E25" w:rsidP="009414D9">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С.2.1</w:t>
                      </w:r>
                      <w:r w:rsidRPr="0003130F">
                        <w:rPr>
                          <w:rFonts w:ascii="Times New Roman" w:hAnsi="Times New Roman" w:cs="Times New Roman"/>
                          <w:sz w:val="20"/>
                          <w:szCs w:val="20"/>
                        </w:rPr>
                        <w:t>. Формування здорового способу життя.</w:t>
                      </w:r>
                    </w:p>
                    <w:p w:rsidR="00346E25" w:rsidRDefault="00346E25" w:rsidP="00806882">
                      <w:pPr>
                        <w:ind w:firstLine="0"/>
                        <w:jc w:val="center"/>
                      </w:pPr>
                    </w:p>
                  </w:txbxContent>
                </v:textbox>
              </v:shape>
            </w:pict>
          </mc:Fallback>
        </mc:AlternateContent>
      </w:r>
      <w:r w:rsidRPr="003C6CF0">
        <w:rPr>
          <w:noProof/>
          <w:lang w:val="ru-RU" w:eastAsia="ru-RU"/>
        </w:rPr>
        <mc:AlternateContent>
          <mc:Choice Requires="wps">
            <w:drawing>
              <wp:anchor distT="0" distB="0" distL="114300" distR="114300" simplePos="0" relativeHeight="251772928" behindDoc="0" locked="0" layoutInCell="1" allowOverlap="1" wp14:anchorId="22762ABC" wp14:editId="2A522B84">
                <wp:simplePos x="0" y="0"/>
                <wp:positionH relativeFrom="column">
                  <wp:posOffset>3091180</wp:posOffset>
                </wp:positionH>
                <wp:positionV relativeFrom="paragraph">
                  <wp:posOffset>-6985</wp:posOffset>
                </wp:positionV>
                <wp:extent cx="1457325" cy="534670"/>
                <wp:effectExtent l="57150" t="95250" r="85725" b="36830"/>
                <wp:wrapNone/>
                <wp:docPr id="349" name="Поле 349"/>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0B0748" w:rsidRDefault="00346E25" w:rsidP="000B074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С.3.1</w:t>
                            </w:r>
                            <w:r w:rsidRPr="000B0748">
                              <w:rPr>
                                <w:rFonts w:ascii="Times New Roman" w:hAnsi="Times New Roman" w:cs="Times New Roman"/>
                                <w:sz w:val="20"/>
                                <w:szCs w:val="20"/>
                              </w:rPr>
                              <w:t xml:space="preserve">. </w:t>
                            </w:r>
                            <w:r>
                              <w:rPr>
                                <w:rFonts w:ascii="Times New Roman" w:hAnsi="Times New Roman" w:cs="Times New Roman"/>
                                <w:sz w:val="20"/>
                                <w:szCs w:val="20"/>
                              </w:rPr>
                              <w:t>Створення програми інвестицій</w:t>
                            </w:r>
                            <w:r w:rsidRPr="000B0748">
                              <w:rPr>
                                <w:rFonts w:ascii="Times New Roman" w:hAnsi="Times New Roman" w:cs="Times New Roman"/>
                                <w:sz w:val="20"/>
                                <w:szCs w:val="20"/>
                              </w:rPr>
                              <w:t xml:space="preserve"> в інфраструктуру.</w:t>
                            </w:r>
                          </w:p>
                          <w:p w:rsidR="00346E25" w:rsidRPr="000B0748" w:rsidRDefault="00346E25" w:rsidP="000B0748">
                            <w:pPr>
                              <w:ind w:firstLine="0"/>
                              <w:jc w:val="center"/>
                              <w:rPr>
                                <w:rFonts w:ascii="Times New Roman" w:hAnsi="Times New Roman" w:cs="Times New Roman"/>
                                <w:sz w:val="20"/>
                                <w:szCs w:val="20"/>
                              </w:rPr>
                            </w:pPr>
                          </w:p>
                          <w:p w:rsidR="00346E25" w:rsidRDefault="00346E25" w:rsidP="00806882">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9" o:spid="_x0000_s1092" type="#_x0000_t202" style="position:absolute;left:0;text-align:left;margin-left:243.4pt;margin-top:-.55pt;width:114.75pt;height:4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" fillcolor="#daeef3 [664]" strokecolor="#daeef3 [664]" strokeweight=".5pt">
                <v:shadow on="t" color="black" opacity="26214f" origin=",.5" offset="0,-3pt"/>
                <v:textbox>
                  <w:txbxContent>
                    <w:p w:rsidR="00346E25" w:rsidRPr="000B0748" w:rsidRDefault="00346E25" w:rsidP="000B074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С.3.1</w:t>
                      </w:r>
                      <w:r w:rsidRPr="000B0748">
                        <w:rPr>
                          <w:rFonts w:ascii="Times New Roman" w:hAnsi="Times New Roman" w:cs="Times New Roman"/>
                          <w:sz w:val="20"/>
                          <w:szCs w:val="20"/>
                        </w:rPr>
                        <w:t xml:space="preserve">. </w:t>
                      </w:r>
                      <w:r>
                        <w:rPr>
                          <w:rFonts w:ascii="Times New Roman" w:hAnsi="Times New Roman" w:cs="Times New Roman"/>
                          <w:sz w:val="20"/>
                          <w:szCs w:val="20"/>
                        </w:rPr>
                        <w:t>Створення програми інвестицій</w:t>
                      </w:r>
                      <w:r w:rsidRPr="000B0748">
                        <w:rPr>
                          <w:rFonts w:ascii="Times New Roman" w:hAnsi="Times New Roman" w:cs="Times New Roman"/>
                          <w:sz w:val="20"/>
                          <w:szCs w:val="20"/>
                        </w:rPr>
                        <w:t xml:space="preserve"> в інфраструктуру.</w:t>
                      </w:r>
                    </w:p>
                    <w:p w:rsidR="00346E25" w:rsidRPr="000B0748" w:rsidRDefault="00346E25" w:rsidP="000B0748">
                      <w:pPr>
                        <w:ind w:firstLine="0"/>
                        <w:jc w:val="center"/>
                        <w:rPr>
                          <w:rFonts w:ascii="Times New Roman" w:hAnsi="Times New Roman" w:cs="Times New Roman"/>
                          <w:sz w:val="20"/>
                          <w:szCs w:val="20"/>
                        </w:rPr>
                      </w:pPr>
                    </w:p>
                    <w:p w:rsidR="00346E25" w:rsidRDefault="00346E25" w:rsidP="00806882">
                      <w:pPr>
                        <w:ind w:firstLine="0"/>
                      </w:pPr>
                    </w:p>
                  </w:txbxContent>
                </v:textbox>
              </v:shape>
            </w:pict>
          </mc:Fallback>
        </mc:AlternateContent>
      </w:r>
    </w:p>
    <w:p w:rsidR="00806882" w:rsidRDefault="00806882" w:rsidP="00806882">
      <w:pPr>
        <w:rPr>
          <w:lang w:val="ru-RU" w:eastAsia="uk-UA"/>
        </w:rPr>
      </w:pPr>
    </w:p>
    <w:p w:rsidR="00806882" w:rsidRDefault="00806882" w:rsidP="00806882">
      <w:pPr>
        <w:rPr>
          <w:lang w:val="ru-RU" w:eastAsia="uk-UA"/>
        </w:rPr>
      </w:pPr>
    </w:p>
    <w:p w:rsidR="00806882" w:rsidRDefault="009B5BD8" w:rsidP="00806882">
      <w:pPr>
        <w:rPr>
          <w:lang w:val="ru-RU" w:eastAsia="uk-UA"/>
        </w:rPr>
      </w:pPr>
      <w:r w:rsidRPr="009649D8">
        <w:rPr>
          <w:noProof/>
          <w:lang w:val="ru-RU" w:eastAsia="ru-RU"/>
        </w:rPr>
        <mc:AlternateContent>
          <mc:Choice Requires="wps">
            <w:drawing>
              <wp:anchor distT="0" distB="0" distL="114300" distR="114300" simplePos="0" relativeHeight="251779072" behindDoc="0" locked="0" layoutInCell="1" allowOverlap="1" wp14:anchorId="2D5C29CA" wp14:editId="43BC051F">
                <wp:simplePos x="0" y="0"/>
                <wp:positionH relativeFrom="column">
                  <wp:posOffset>4879268</wp:posOffset>
                </wp:positionH>
                <wp:positionV relativeFrom="paragraph">
                  <wp:posOffset>99659</wp:posOffset>
                </wp:positionV>
                <wp:extent cx="1457325" cy="551180"/>
                <wp:effectExtent l="0" t="0" r="28575" b="20320"/>
                <wp:wrapNone/>
                <wp:docPr id="353" name="Поле 353"/>
                <wp:cNvGraphicFramePr/>
                <a:graphic xmlns:a="http://schemas.openxmlformats.org/drawingml/2006/main">
                  <a:graphicData uri="http://schemas.microsoft.com/office/word/2010/wordprocessingShape">
                    <wps:wsp>
                      <wps:cNvSpPr txBox="1"/>
                      <wps:spPr>
                        <a:xfrm>
                          <a:off x="0" y="0"/>
                          <a:ext cx="1457325" cy="55118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С.4.2. Розвиток сфери послуг соціальної допомоги.</w:t>
                            </w:r>
                          </w:p>
                          <w:p w:rsidR="00346E25" w:rsidRPr="00153F5C" w:rsidRDefault="00346E25" w:rsidP="00806882">
                            <w:pPr>
                              <w:ind w:firstLine="0"/>
                              <w:jc w:val="center"/>
                              <w:rPr>
                                <w:sz w:val="20"/>
                                <w:szCs w:val="20"/>
                                <w:lang w:val="ru-RU" w:eastAsia="uk-UA"/>
                              </w:rPr>
                            </w:pPr>
                          </w:p>
                          <w:p w:rsidR="00346E25" w:rsidRPr="009649D8" w:rsidRDefault="00346E25" w:rsidP="00806882">
                            <w:pPr>
                              <w:ind w:firstLine="0"/>
                              <w:rPr>
                                <w:sz w:val="20"/>
                                <w:szCs w:val="20"/>
                                <w:lang w:val="ru-RU" w:eastAsia="uk-UA"/>
                              </w:rPr>
                            </w:pP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3" o:spid="_x0000_s1093" type="#_x0000_t202" style="position:absolute;left:0;text-align:left;margin-left:384.2pt;margin-top:7.85pt;width:114.75pt;height:4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" fillcolor="#fde9d9 [665]" strokecolor="#fde9d9 [665]" strokeweight=".5pt">
                <v:textbo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С.4.2. Розвиток сфери послуг соціальної допомоги.</w:t>
                      </w:r>
                    </w:p>
                    <w:p w:rsidR="00346E25" w:rsidRPr="00153F5C" w:rsidRDefault="00346E25" w:rsidP="00806882">
                      <w:pPr>
                        <w:ind w:firstLine="0"/>
                        <w:jc w:val="center"/>
                        <w:rPr>
                          <w:sz w:val="20"/>
                          <w:szCs w:val="20"/>
                          <w:lang w:val="ru-RU" w:eastAsia="uk-UA"/>
                        </w:rPr>
                      </w:pPr>
                    </w:p>
                    <w:p w:rsidR="00346E25" w:rsidRPr="009649D8" w:rsidRDefault="00346E25" w:rsidP="00806882">
                      <w:pPr>
                        <w:ind w:firstLine="0"/>
                        <w:rPr>
                          <w:sz w:val="20"/>
                          <w:szCs w:val="20"/>
                          <w:lang w:val="ru-RU" w:eastAsia="uk-UA"/>
                        </w:rPr>
                      </w:pP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v:textbox>
              </v:shape>
            </w:pict>
          </mc:Fallback>
        </mc:AlternateContent>
      </w:r>
      <w:r w:rsidR="000B0748" w:rsidRPr="00F753A1">
        <w:rPr>
          <w:noProof/>
          <w:lang w:val="ru-RU" w:eastAsia="ru-RU"/>
        </w:rPr>
        <mc:AlternateContent>
          <mc:Choice Requires="wps">
            <w:drawing>
              <wp:anchor distT="0" distB="0" distL="114300" distR="114300" simplePos="0" relativeHeight="251777024" behindDoc="0" locked="0" layoutInCell="1" allowOverlap="1" wp14:anchorId="1F1D4ED4" wp14:editId="4265E951">
                <wp:simplePos x="0" y="0"/>
                <wp:positionH relativeFrom="column">
                  <wp:posOffset>3093085</wp:posOffset>
                </wp:positionH>
                <wp:positionV relativeFrom="paragraph">
                  <wp:posOffset>99060</wp:posOffset>
                </wp:positionV>
                <wp:extent cx="1457325" cy="447675"/>
                <wp:effectExtent l="57150" t="95250" r="85725" b="47625"/>
                <wp:wrapNone/>
                <wp:docPr id="350" name="Поле 350"/>
                <wp:cNvGraphicFramePr/>
                <a:graphic xmlns:a="http://schemas.openxmlformats.org/drawingml/2006/main">
                  <a:graphicData uri="http://schemas.microsoft.com/office/word/2010/wordprocessingShape">
                    <wps:wsp>
                      <wps:cNvSpPr txBox="1"/>
                      <wps:spPr>
                        <a:xfrm>
                          <a:off x="0" y="0"/>
                          <a:ext cx="1457325" cy="447675"/>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C76F89" w:rsidRDefault="00346E25" w:rsidP="00806882">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С.3.2</w:t>
                            </w:r>
                            <w:r w:rsidRPr="000B0748">
                              <w:rPr>
                                <w:rFonts w:ascii="Times New Roman" w:hAnsi="Times New Roman" w:cs="Times New Roman"/>
                                <w:sz w:val="20"/>
                                <w:szCs w:val="20"/>
                              </w:rPr>
                              <w:t>. Підвищення якості надання послуг</w:t>
                            </w: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0" o:spid="_x0000_s1094" type="#_x0000_t202" style="position:absolute;left:0;text-align:left;margin-left:243.55pt;margin-top:7.8pt;width:114.75pt;height:3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" fillcolor="#daeef3 [664]" strokecolor="#daeef3 [664]" strokeweight=".5pt">
                <v:shadow on="t" color="black" opacity="26214f" origin=",.5" offset="0,-3pt"/>
                <v:textbox>
                  <w:txbxContent>
                    <w:p w:rsidR="00346E25" w:rsidRPr="00C76F89" w:rsidRDefault="00346E25" w:rsidP="00806882">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С.3.2</w:t>
                      </w:r>
                      <w:r w:rsidRPr="000B0748">
                        <w:rPr>
                          <w:rFonts w:ascii="Times New Roman" w:hAnsi="Times New Roman" w:cs="Times New Roman"/>
                          <w:sz w:val="20"/>
                          <w:szCs w:val="20"/>
                        </w:rPr>
                        <w:t>. Підвищення якості надання послуг</w:t>
                      </w: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v:textbox>
              </v:shape>
            </w:pict>
          </mc:Fallback>
        </mc:AlternateContent>
      </w:r>
      <w:r w:rsidR="009414D9" w:rsidRPr="00C96F26">
        <w:rPr>
          <w:noProof/>
          <w:lang w:val="ru-RU" w:eastAsia="ru-RU"/>
        </w:rPr>
        <mc:AlternateContent>
          <mc:Choice Requires="wps">
            <w:drawing>
              <wp:anchor distT="0" distB="0" distL="114300" distR="114300" simplePos="0" relativeHeight="251769856" behindDoc="0" locked="0" layoutInCell="1" allowOverlap="1" wp14:anchorId="5AB49B25" wp14:editId="5DB0C8A9">
                <wp:simplePos x="0" y="0"/>
                <wp:positionH relativeFrom="column">
                  <wp:posOffset>-313690</wp:posOffset>
                </wp:positionH>
                <wp:positionV relativeFrom="paragraph">
                  <wp:posOffset>7620</wp:posOffset>
                </wp:positionV>
                <wp:extent cx="1456690" cy="542925"/>
                <wp:effectExtent l="95250" t="95250" r="48260" b="66675"/>
                <wp:wrapNone/>
                <wp:docPr id="351" name="Поле 351"/>
                <wp:cNvGraphicFramePr/>
                <a:graphic xmlns:a="http://schemas.openxmlformats.org/drawingml/2006/main">
                  <a:graphicData uri="http://schemas.microsoft.com/office/word/2010/wordprocessingShape">
                    <wps:wsp>
                      <wps:cNvSpPr txBox="1"/>
                      <wps:spPr>
                        <a:xfrm>
                          <a:off x="0" y="0"/>
                          <a:ext cx="1456690" cy="542925"/>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txbx>
                        <w:txbxContent>
                          <w:p w:rsidR="00346E25" w:rsidRPr="009414D9" w:rsidRDefault="00346E25" w:rsidP="009414D9">
                            <w:pPr>
                              <w:autoSpaceDE w:val="0"/>
                              <w:autoSpaceDN w:val="0"/>
                              <w:adjustRightInd w:val="0"/>
                              <w:ind w:firstLine="0"/>
                              <w:jc w:val="center"/>
                              <w:rPr>
                                <w:rStyle w:val="hps"/>
                                <w:rFonts w:ascii="Times New Roman" w:hAnsi="Times New Roman" w:cs="Times New Roman"/>
                                <w:sz w:val="20"/>
                                <w:szCs w:val="20"/>
                              </w:rPr>
                            </w:pPr>
                            <w:r w:rsidRPr="000B0748">
                              <w:rPr>
                                <w:rStyle w:val="hps"/>
                                <w:rFonts w:ascii="Times New Roman" w:hAnsi="Times New Roman" w:cs="Times New Roman"/>
                                <w:b/>
                                <w:sz w:val="20"/>
                                <w:szCs w:val="20"/>
                              </w:rPr>
                              <w:t>С.1.2.</w:t>
                            </w:r>
                            <w:r w:rsidRPr="009414D9">
                              <w:rPr>
                                <w:rStyle w:val="hps"/>
                                <w:rFonts w:ascii="Times New Roman" w:hAnsi="Times New Roman" w:cs="Times New Roman"/>
                                <w:sz w:val="20"/>
                                <w:szCs w:val="20"/>
                              </w:rPr>
                              <w:t xml:space="preserve"> Розширення прав дітей на участь у міському розвитку.</w:t>
                            </w:r>
                          </w:p>
                          <w:p w:rsidR="00346E25" w:rsidRDefault="00346E25" w:rsidP="00806882">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1" o:spid="_x0000_s1095" type="#_x0000_t202" style="position:absolute;left:0;text-align:left;margin-left:-24.7pt;margin-top:.6pt;width:114.7pt;height:4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" fillcolor="#eaf1dd [662]" strokecolor="#eaf1dd [662]" strokeweight=".5pt">
                <v:shadow on="t" color="black" opacity="26214f" origin=".5,.5" offset="-.74836mm,-.74836mm"/>
                <v:textbox>
                  <w:txbxContent>
                    <w:p w:rsidR="00346E25" w:rsidRPr="009414D9" w:rsidRDefault="00346E25" w:rsidP="009414D9">
                      <w:pPr>
                        <w:autoSpaceDE w:val="0"/>
                        <w:autoSpaceDN w:val="0"/>
                        <w:adjustRightInd w:val="0"/>
                        <w:ind w:firstLine="0"/>
                        <w:jc w:val="center"/>
                        <w:rPr>
                          <w:rStyle w:val="hps"/>
                          <w:rFonts w:ascii="Times New Roman" w:hAnsi="Times New Roman" w:cs="Times New Roman"/>
                          <w:sz w:val="20"/>
                          <w:szCs w:val="20"/>
                        </w:rPr>
                      </w:pPr>
                      <w:r w:rsidRPr="000B0748">
                        <w:rPr>
                          <w:rStyle w:val="hps"/>
                          <w:rFonts w:ascii="Times New Roman" w:hAnsi="Times New Roman" w:cs="Times New Roman"/>
                          <w:b/>
                          <w:sz w:val="20"/>
                          <w:szCs w:val="20"/>
                        </w:rPr>
                        <w:t>С.1.2.</w:t>
                      </w:r>
                      <w:r w:rsidRPr="009414D9">
                        <w:rPr>
                          <w:rStyle w:val="hps"/>
                          <w:rFonts w:ascii="Times New Roman" w:hAnsi="Times New Roman" w:cs="Times New Roman"/>
                          <w:sz w:val="20"/>
                          <w:szCs w:val="20"/>
                        </w:rPr>
                        <w:t xml:space="preserve"> Розширення прав дітей на участь у міському розвитку.</w:t>
                      </w:r>
                    </w:p>
                    <w:p w:rsidR="00346E25" w:rsidRDefault="00346E25" w:rsidP="00806882">
                      <w:pPr>
                        <w:ind w:firstLine="0"/>
                        <w:jc w:val="center"/>
                      </w:pPr>
                    </w:p>
                  </w:txbxContent>
                </v:textbox>
              </v:shape>
            </w:pict>
          </mc:Fallback>
        </mc:AlternateContent>
      </w:r>
      <w:r w:rsidR="009414D9" w:rsidRPr="003C6CF0">
        <w:rPr>
          <w:noProof/>
          <w:lang w:val="ru-RU" w:eastAsia="ru-RU"/>
        </w:rPr>
        <mc:AlternateContent>
          <mc:Choice Requires="wps">
            <w:drawing>
              <wp:anchor distT="0" distB="0" distL="114300" distR="114300" simplePos="0" relativeHeight="251774976" behindDoc="0" locked="0" layoutInCell="1" allowOverlap="1" wp14:anchorId="620EDCA6" wp14:editId="6F33C3AA">
                <wp:simplePos x="0" y="0"/>
                <wp:positionH relativeFrom="column">
                  <wp:posOffset>1351064</wp:posOffset>
                </wp:positionH>
                <wp:positionV relativeFrom="paragraph">
                  <wp:posOffset>99659</wp:posOffset>
                </wp:positionV>
                <wp:extent cx="1457325" cy="551551"/>
                <wp:effectExtent l="57150" t="95250" r="85725" b="39370"/>
                <wp:wrapNone/>
                <wp:docPr id="352" name="Поле 352"/>
                <wp:cNvGraphicFramePr/>
                <a:graphic xmlns:a="http://schemas.openxmlformats.org/drawingml/2006/main">
                  <a:graphicData uri="http://schemas.microsoft.com/office/word/2010/wordprocessingShape">
                    <wps:wsp>
                      <wps:cNvSpPr txBox="1"/>
                      <wps:spPr>
                        <a:xfrm>
                          <a:off x="0" y="0"/>
                          <a:ext cx="1457325" cy="551551"/>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03130F" w:rsidRDefault="00346E25" w:rsidP="009414D9">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С.2.2</w:t>
                            </w:r>
                            <w:r w:rsidRPr="0003130F">
                              <w:rPr>
                                <w:rFonts w:ascii="Times New Roman" w:hAnsi="Times New Roman" w:cs="Times New Roman"/>
                                <w:sz w:val="20"/>
                                <w:szCs w:val="20"/>
                              </w:rPr>
                              <w:t>. Організація повноцінної профілактики.</w:t>
                            </w:r>
                          </w:p>
                          <w:p w:rsidR="00346E25" w:rsidRDefault="00346E25" w:rsidP="00806882">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2" o:spid="_x0000_s1096" type="#_x0000_t202" style="position:absolute;left:0;text-align:left;margin-left:106.4pt;margin-top:7.85pt;width:114.75pt;height:4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" fillcolor="#e5dfec [663]" strokecolor="#e5dfec [663]" strokeweight=".5pt">
                <v:shadow on="t" color="black" opacity="26214f" origin=",.5" offset="0,-3pt"/>
                <v:textbox>
                  <w:txbxContent>
                    <w:p w:rsidR="00346E25" w:rsidRPr="0003130F" w:rsidRDefault="00346E25" w:rsidP="009414D9">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С.2.2</w:t>
                      </w:r>
                      <w:r w:rsidRPr="0003130F">
                        <w:rPr>
                          <w:rFonts w:ascii="Times New Roman" w:hAnsi="Times New Roman" w:cs="Times New Roman"/>
                          <w:sz w:val="20"/>
                          <w:szCs w:val="20"/>
                        </w:rPr>
                        <w:t>. Організація повноцінної профілактики.</w:t>
                      </w:r>
                    </w:p>
                    <w:p w:rsidR="00346E25" w:rsidRDefault="00346E25" w:rsidP="00806882">
                      <w:pPr>
                        <w:ind w:firstLine="0"/>
                        <w:jc w:val="center"/>
                      </w:pPr>
                    </w:p>
                  </w:txbxContent>
                </v:textbox>
              </v:shape>
            </w:pict>
          </mc:Fallback>
        </mc:AlternateContent>
      </w:r>
    </w:p>
    <w:p w:rsidR="00806882" w:rsidRDefault="00806882" w:rsidP="00806882">
      <w:pPr>
        <w:rPr>
          <w:lang w:val="ru-RU" w:eastAsia="uk-UA"/>
        </w:rPr>
      </w:pPr>
    </w:p>
    <w:p w:rsidR="00806882" w:rsidRDefault="00806882" w:rsidP="00806882">
      <w:pPr>
        <w:rPr>
          <w:lang w:val="ru-RU" w:eastAsia="uk-UA"/>
        </w:rPr>
      </w:pPr>
    </w:p>
    <w:p w:rsidR="00806882" w:rsidRDefault="000B0748" w:rsidP="00806882">
      <w:pPr>
        <w:rPr>
          <w:lang w:val="ru-RU" w:eastAsia="uk-UA"/>
        </w:rPr>
      </w:pPr>
      <w:r w:rsidRPr="00F753A1">
        <w:rPr>
          <w:noProof/>
          <w:lang w:val="ru-RU" w:eastAsia="ru-RU"/>
        </w:rPr>
        <mc:AlternateContent>
          <mc:Choice Requires="wps">
            <w:drawing>
              <wp:anchor distT="0" distB="0" distL="114300" distR="114300" simplePos="0" relativeHeight="251778048" behindDoc="0" locked="0" layoutInCell="1" allowOverlap="1" wp14:anchorId="2FE63829" wp14:editId="2E0549D9">
                <wp:simplePos x="0" y="0"/>
                <wp:positionH relativeFrom="column">
                  <wp:posOffset>3093600</wp:posOffset>
                </wp:positionH>
                <wp:positionV relativeFrom="paragraph">
                  <wp:posOffset>139941</wp:posOffset>
                </wp:positionV>
                <wp:extent cx="1457325" cy="534670"/>
                <wp:effectExtent l="57150" t="95250" r="85725" b="36830"/>
                <wp:wrapNone/>
                <wp:docPr id="357" name="Поле 357"/>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0B0748" w:rsidRDefault="00346E25" w:rsidP="000B074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С.3.3. </w:t>
                            </w:r>
                            <w:r>
                              <w:rPr>
                                <w:rFonts w:ascii="Times New Roman" w:hAnsi="Times New Roman" w:cs="Times New Roman"/>
                                <w:sz w:val="20"/>
                                <w:szCs w:val="20"/>
                              </w:rPr>
                              <w:t>Розроблення  програми історико-культурних заходів</w:t>
                            </w:r>
                            <w:r w:rsidRPr="000B0748">
                              <w:rPr>
                                <w:rFonts w:ascii="Times New Roman" w:hAnsi="Times New Roman" w:cs="Times New Roman"/>
                                <w:sz w:val="20"/>
                                <w:szCs w:val="20"/>
                              </w:rPr>
                              <w:t>.</w:t>
                            </w:r>
                          </w:p>
                          <w:p w:rsidR="00346E25" w:rsidRDefault="00346E25" w:rsidP="00806882">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7" o:spid="_x0000_s1097" type="#_x0000_t202" style="position:absolute;left:0;text-align:left;margin-left:243.6pt;margin-top:11pt;width:114.75pt;height:4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" fillcolor="#daeef3 [664]" strokecolor="#daeef3 [664]" strokeweight=".5pt">
                <v:shadow on="t" color="black" opacity="26214f" origin=",.5" offset="0,-3pt"/>
                <v:textbox>
                  <w:txbxContent>
                    <w:p w:rsidR="00346E25" w:rsidRPr="000B0748" w:rsidRDefault="00346E25" w:rsidP="000B074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С.3.3. </w:t>
                      </w:r>
                      <w:r>
                        <w:rPr>
                          <w:rFonts w:ascii="Times New Roman" w:hAnsi="Times New Roman" w:cs="Times New Roman"/>
                          <w:sz w:val="20"/>
                          <w:szCs w:val="20"/>
                        </w:rPr>
                        <w:t>Розроблення  програми історико-культурних заходів</w:t>
                      </w:r>
                      <w:r w:rsidRPr="000B0748">
                        <w:rPr>
                          <w:rFonts w:ascii="Times New Roman" w:hAnsi="Times New Roman" w:cs="Times New Roman"/>
                          <w:sz w:val="20"/>
                          <w:szCs w:val="20"/>
                        </w:rPr>
                        <w:t>.</w:t>
                      </w:r>
                    </w:p>
                    <w:p w:rsidR="00346E25" w:rsidRDefault="00346E25" w:rsidP="00806882">
                      <w:pPr>
                        <w:ind w:firstLine="0"/>
                        <w:jc w:val="center"/>
                      </w:pPr>
                    </w:p>
                  </w:txbxContent>
                </v:textbox>
              </v:shape>
            </w:pict>
          </mc:Fallback>
        </mc:AlternateContent>
      </w:r>
      <w:r w:rsidR="009414D9" w:rsidRPr="003C6CF0">
        <w:rPr>
          <w:noProof/>
          <w:lang w:val="ru-RU" w:eastAsia="ru-RU"/>
        </w:rPr>
        <mc:AlternateContent>
          <mc:Choice Requires="wps">
            <w:drawing>
              <wp:anchor distT="0" distB="0" distL="114300" distR="114300" simplePos="0" relativeHeight="251770880" behindDoc="0" locked="0" layoutInCell="1" allowOverlap="1" wp14:anchorId="1BEED237" wp14:editId="34034D4A">
                <wp:simplePos x="0" y="0"/>
                <wp:positionH relativeFrom="column">
                  <wp:posOffset>-313690</wp:posOffset>
                </wp:positionH>
                <wp:positionV relativeFrom="paragraph">
                  <wp:posOffset>138430</wp:posOffset>
                </wp:positionV>
                <wp:extent cx="1457325" cy="534670"/>
                <wp:effectExtent l="95250" t="95250" r="66675" b="55880"/>
                <wp:wrapNone/>
                <wp:docPr id="354" name="Поле 354"/>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txbx>
                        <w:txbxContent>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С.1.3.</w:t>
                            </w:r>
                            <w:r w:rsidRPr="009414D9">
                              <w:rPr>
                                <w:rFonts w:ascii="Times New Roman" w:hAnsi="Times New Roman" w:cs="Times New Roman"/>
                                <w:sz w:val="20"/>
                                <w:szCs w:val="20"/>
                              </w:rPr>
                              <w:t xml:space="preserve"> Створення сучасної молодіжної політики</w:t>
                            </w:r>
                            <w:r>
                              <w:rPr>
                                <w:rFonts w:ascii="Times New Roman" w:hAnsi="Times New Roman" w:cs="Times New Roman"/>
                                <w:sz w:val="20"/>
                                <w:szCs w:val="20"/>
                              </w:rPr>
                              <w:t xml:space="preserve"> міста</w:t>
                            </w:r>
                            <w:r w:rsidRPr="009414D9">
                              <w:rPr>
                                <w:rFonts w:ascii="Times New Roman" w:hAnsi="Times New Roman" w:cs="Times New Roman"/>
                                <w:sz w:val="20"/>
                                <w:szCs w:val="20"/>
                              </w:rPr>
                              <w:t>.</w:t>
                            </w: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4" o:spid="_x0000_s1098" type="#_x0000_t202" style="position:absolute;left:0;text-align:left;margin-left:-24.7pt;margin-top:10.9pt;width:114.75pt;height:4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" fillcolor="#eaf1dd [662]" strokecolor="#eaf1dd [662]" strokeweight=".5pt">
                <v:shadow on="t" color="black" opacity="26214f" origin=".5,.5" offset="-.74836mm,-.74836mm"/>
                <v:textbox>
                  <w:txbxContent>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С.1.3.</w:t>
                      </w:r>
                      <w:r w:rsidRPr="009414D9">
                        <w:rPr>
                          <w:rFonts w:ascii="Times New Roman" w:hAnsi="Times New Roman" w:cs="Times New Roman"/>
                          <w:sz w:val="20"/>
                          <w:szCs w:val="20"/>
                        </w:rPr>
                        <w:t xml:space="preserve"> Створення сучасної молодіжної політики</w:t>
                      </w:r>
                      <w:r>
                        <w:rPr>
                          <w:rFonts w:ascii="Times New Roman" w:hAnsi="Times New Roman" w:cs="Times New Roman"/>
                          <w:sz w:val="20"/>
                          <w:szCs w:val="20"/>
                        </w:rPr>
                        <w:t xml:space="preserve"> міста</w:t>
                      </w:r>
                      <w:r w:rsidRPr="009414D9">
                        <w:rPr>
                          <w:rFonts w:ascii="Times New Roman" w:hAnsi="Times New Roman" w:cs="Times New Roman"/>
                          <w:sz w:val="20"/>
                          <w:szCs w:val="20"/>
                        </w:rPr>
                        <w:t>.</w:t>
                      </w: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v:textbox>
              </v:shape>
            </w:pict>
          </mc:Fallback>
        </mc:AlternateContent>
      </w:r>
    </w:p>
    <w:p w:rsidR="00806882" w:rsidRDefault="009B5BD8" w:rsidP="00806882">
      <w:pPr>
        <w:rPr>
          <w:lang w:val="ru-RU" w:eastAsia="uk-UA"/>
        </w:rPr>
      </w:pPr>
      <w:r w:rsidRPr="009649D8">
        <w:rPr>
          <w:noProof/>
          <w:lang w:val="ru-RU" w:eastAsia="ru-RU"/>
        </w:rPr>
        <mc:AlternateContent>
          <mc:Choice Requires="wps">
            <w:drawing>
              <wp:anchor distT="0" distB="0" distL="114300" distR="114300" simplePos="0" relativeHeight="251780096" behindDoc="0" locked="0" layoutInCell="1" allowOverlap="1" wp14:anchorId="7DB8EA65" wp14:editId="3A050EB7">
                <wp:simplePos x="0" y="0"/>
                <wp:positionH relativeFrom="column">
                  <wp:posOffset>4887895</wp:posOffset>
                </wp:positionH>
                <wp:positionV relativeFrom="paragraph">
                  <wp:posOffset>64015</wp:posOffset>
                </wp:positionV>
                <wp:extent cx="1457325" cy="439780"/>
                <wp:effectExtent l="0" t="0" r="28575" b="17780"/>
                <wp:wrapNone/>
                <wp:docPr id="356" name="Поле 356"/>
                <wp:cNvGraphicFramePr/>
                <a:graphic xmlns:a="http://schemas.openxmlformats.org/drawingml/2006/main">
                  <a:graphicData uri="http://schemas.microsoft.com/office/word/2010/wordprocessingShape">
                    <wps:wsp>
                      <wps:cNvSpPr txBox="1"/>
                      <wps:spPr>
                        <a:xfrm>
                          <a:off x="0" y="0"/>
                          <a:ext cx="1457325" cy="43978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С.4.3. Розвиток </w:t>
                            </w:r>
                            <w:proofErr w:type="spellStart"/>
                            <w:r w:rsidRPr="000B0748">
                              <w:rPr>
                                <w:rFonts w:ascii="Times New Roman" w:hAnsi="Times New Roman" w:cs="Times New Roman"/>
                                <w:sz w:val="20"/>
                                <w:szCs w:val="20"/>
                              </w:rPr>
                              <w:t>міжвікової</w:t>
                            </w:r>
                            <w:proofErr w:type="spellEnd"/>
                            <w:r w:rsidRPr="000B0748">
                              <w:rPr>
                                <w:rFonts w:ascii="Times New Roman" w:hAnsi="Times New Roman" w:cs="Times New Roman"/>
                                <w:sz w:val="20"/>
                                <w:szCs w:val="20"/>
                              </w:rPr>
                              <w:t xml:space="preserve"> інтеграції.</w:t>
                            </w:r>
                          </w:p>
                          <w:p w:rsidR="00346E25" w:rsidRPr="009649D8" w:rsidRDefault="00346E25" w:rsidP="00806882">
                            <w:pPr>
                              <w:ind w:firstLine="0"/>
                              <w:rPr>
                                <w:sz w:val="20"/>
                                <w:szCs w:val="20"/>
                                <w:lang w:val="ru-RU" w:eastAsia="uk-UA"/>
                              </w:rPr>
                            </w:pP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6" o:spid="_x0000_s1099" type="#_x0000_t202" style="position:absolute;left:0;text-align:left;margin-left:384.85pt;margin-top:5.05pt;width:114.75pt;height:34.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" fillcolor="#fde9d9 [665]" strokecolor="#fde9d9 [665]" strokeweight=".5pt">
                <v:textbo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С.4.3. Розвиток </w:t>
                      </w:r>
                      <w:proofErr w:type="spellStart"/>
                      <w:r w:rsidRPr="000B0748">
                        <w:rPr>
                          <w:rFonts w:ascii="Times New Roman" w:hAnsi="Times New Roman" w:cs="Times New Roman"/>
                          <w:sz w:val="20"/>
                          <w:szCs w:val="20"/>
                        </w:rPr>
                        <w:t>міжвікової</w:t>
                      </w:r>
                      <w:proofErr w:type="spellEnd"/>
                      <w:r w:rsidRPr="000B0748">
                        <w:rPr>
                          <w:rFonts w:ascii="Times New Roman" w:hAnsi="Times New Roman" w:cs="Times New Roman"/>
                          <w:sz w:val="20"/>
                          <w:szCs w:val="20"/>
                        </w:rPr>
                        <w:t xml:space="preserve"> інтеграції.</w:t>
                      </w:r>
                    </w:p>
                    <w:p w:rsidR="00346E25" w:rsidRPr="009649D8" w:rsidRDefault="00346E25" w:rsidP="00806882">
                      <w:pPr>
                        <w:ind w:firstLine="0"/>
                        <w:rPr>
                          <w:sz w:val="20"/>
                          <w:szCs w:val="20"/>
                          <w:lang w:val="ru-RU" w:eastAsia="uk-UA"/>
                        </w:rPr>
                      </w:pP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v:textbox>
              </v:shape>
            </w:pict>
          </mc:Fallback>
        </mc:AlternateContent>
      </w:r>
      <w:r w:rsidR="009414D9" w:rsidRPr="003C6CF0">
        <w:rPr>
          <w:noProof/>
          <w:lang w:val="ru-RU" w:eastAsia="ru-RU"/>
        </w:rPr>
        <mc:AlternateContent>
          <mc:Choice Requires="wps">
            <w:drawing>
              <wp:anchor distT="0" distB="0" distL="114300" distR="114300" simplePos="0" relativeHeight="251776000" behindDoc="0" locked="0" layoutInCell="1" allowOverlap="1" wp14:anchorId="6F125D37" wp14:editId="2E8F05E9">
                <wp:simplePos x="0" y="0"/>
                <wp:positionH relativeFrom="column">
                  <wp:posOffset>1348740</wp:posOffset>
                </wp:positionH>
                <wp:positionV relativeFrom="paragraph">
                  <wp:posOffset>58420</wp:posOffset>
                </wp:positionV>
                <wp:extent cx="1457325" cy="534670"/>
                <wp:effectExtent l="57150" t="95250" r="85725" b="36830"/>
                <wp:wrapNone/>
                <wp:docPr id="355" name="Поле 355"/>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03130F" w:rsidRDefault="00346E25" w:rsidP="009414D9">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С.2.3.</w:t>
                            </w:r>
                            <w:r w:rsidRPr="0003130F">
                              <w:rPr>
                                <w:rFonts w:ascii="Times New Roman" w:hAnsi="Times New Roman" w:cs="Times New Roman"/>
                                <w:sz w:val="20"/>
                                <w:szCs w:val="20"/>
                              </w:rPr>
                              <w:t xml:space="preserve"> Модернізац</w:t>
                            </w:r>
                            <w:r>
                              <w:rPr>
                                <w:rFonts w:ascii="Times New Roman" w:hAnsi="Times New Roman" w:cs="Times New Roman"/>
                                <w:sz w:val="20"/>
                                <w:szCs w:val="20"/>
                              </w:rPr>
                              <w:t>ія системи</w:t>
                            </w:r>
                            <w:r w:rsidRPr="0003130F">
                              <w:rPr>
                                <w:rFonts w:ascii="Times New Roman" w:hAnsi="Times New Roman" w:cs="Times New Roman"/>
                                <w:sz w:val="20"/>
                                <w:szCs w:val="20"/>
                              </w:rPr>
                              <w:t xml:space="preserve"> охорони здоров’я</w:t>
                            </w:r>
                            <w:r>
                              <w:rPr>
                                <w:rFonts w:ascii="Times New Roman" w:hAnsi="Times New Roman" w:cs="Times New Roman"/>
                                <w:sz w:val="20"/>
                                <w:szCs w:val="20"/>
                              </w:rPr>
                              <w:t xml:space="preserve"> міста</w:t>
                            </w:r>
                            <w:r w:rsidRPr="0003130F">
                              <w:rPr>
                                <w:rFonts w:ascii="Times New Roman" w:hAnsi="Times New Roman" w:cs="Times New Roman"/>
                                <w:sz w:val="20"/>
                                <w:szCs w:val="20"/>
                              </w:rPr>
                              <w:t xml:space="preserve">. </w:t>
                            </w:r>
                          </w:p>
                          <w:p w:rsidR="00346E25" w:rsidRDefault="00346E25" w:rsidP="00806882">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5" o:spid="_x0000_s1100" type="#_x0000_t202" style="position:absolute;left:0;text-align:left;margin-left:106.2pt;margin-top:4.6pt;width:114.75pt;height:4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" fillcolor="#e5dfec [663]" strokecolor="#e5dfec [663]" strokeweight=".5pt">
                <v:shadow on="t" color="black" opacity="26214f" origin=",.5" offset="0,-3pt"/>
                <v:textbox>
                  <w:txbxContent>
                    <w:p w:rsidR="00346E25" w:rsidRPr="0003130F" w:rsidRDefault="00346E25" w:rsidP="009414D9">
                      <w:pPr>
                        <w:ind w:firstLine="0"/>
                        <w:jc w:val="center"/>
                        <w:rPr>
                          <w:rFonts w:ascii="Times New Roman" w:hAnsi="Times New Roman" w:cs="Times New Roman"/>
                          <w:sz w:val="20"/>
                          <w:szCs w:val="20"/>
                        </w:rPr>
                      </w:pPr>
                      <w:r w:rsidRPr="000B0748">
                        <w:rPr>
                          <w:rFonts w:ascii="Times New Roman" w:hAnsi="Times New Roman" w:cs="Times New Roman"/>
                          <w:b/>
                          <w:sz w:val="20"/>
                          <w:szCs w:val="20"/>
                        </w:rPr>
                        <w:t>С.2.3.</w:t>
                      </w:r>
                      <w:r w:rsidRPr="0003130F">
                        <w:rPr>
                          <w:rFonts w:ascii="Times New Roman" w:hAnsi="Times New Roman" w:cs="Times New Roman"/>
                          <w:sz w:val="20"/>
                          <w:szCs w:val="20"/>
                        </w:rPr>
                        <w:t xml:space="preserve"> Модернізац</w:t>
                      </w:r>
                      <w:r>
                        <w:rPr>
                          <w:rFonts w:ascii="Times New Roman" w:hAnsi="Times New Roman" w:cs="Times New Roman"/>
                          <w:sz w:val="20"/>
                          <w:szCs w:val="20"/>
                        </w:rPr>
                        <w:t>ія системи</w:t>
                      </w:r>
                      <w:r w:rsidRPr="0003130F">
                        <w:rPr>
                          <w:rFonts w:ascii="Times New Roman" w:hAnsi="Times New Roman" w:cs="Times New Roman"/>
                          <w:sz w:val="20"/>
                          <w:szCs w:val="20"/>
                        </w:rPr>
                        <w:t xml:space="preserve"> охорони здоров’я</w:t>
                      </w:r>
                      <w:r>
                        <w:rPr>
                          <w:rFonts w:ascii="Times New Roman" w:hAnsi="Times New Roman" w:cs="Times New Roman"/>
                          <w:sz w:val="20"/>
                          <w:szCs w:val="20"/>
                        </w:rPr>
                        <w:t xml:space="preserve"> міста</w:t>
                      </w:r>
                      <w:r w:rsidRPr="0003130F">
                        <w:rPr>
                          <w:rFonts w:ascii="Times New Roman" w:hAnsi="Times New Roman" w:cs="Times New Roman"/>
                          <w:sz w:val="20"/>
                          <w:szCs w:val="20"/>
                        </w:rPr>
                        <w:t xml:space="preserve">. </w:t>
                      </w:r>
                    </w:p>
                    <w:p w:rsidR="00346E25" w:rsidRDefault="00346E25" w:rsidP="00806882">
                      <w:pPr>
                        <w:ind w:firstLine="0"/>
                        <w:jc w:val="center"/>
                      </w:pPr>
                    </w:p>
                  </w:txbxContent>
                </v:textbox>
              </v:shape>
            </w:pict>
          </mc:Fallback>
        </mc:AlternateContent>
      </w:r>
    </w:p>
    <w:p w:rsidR="00806882" w:rsidRDefault="00806882" w:rsidP="00806882">
      <w:pPr>
        <w:rPr>
          <w:lang w:val="ru-RU" w:eastAsia="uk-UA"/>
        </w:rPr>
      </w:pPr>
    </w:p>
    <w:p w:rsidR="00806882" w:rsidRDefault="00806882" w:rsidP="00806882">
      <w:pPr>
        <w:rPr>
          <w:lang w:val="ru-RU" w:eastAsia="uk-UA"/>
        </w:rPr>
      </w:pPr>
    </w:p>
    <w:p w:rsidR="00806882" w:rsidRDefault="009B5BD8" w:rsidP="00806882">
      <w:pPr>
        <w:rPr>
          <w:lang w:val="ru-RU" w:eastAsia="uk-UA"/>
        </w:rPr>
      </w:pPr>
      <w:r w:rsidRPr="009B5BD8">
        <w:rPr>
          <w:noProof/>
          <w:lang w:val="ru-RU" w:eastAsia="ru-RU"/>
        </w:rPr>
        <mc:AlternateContent>
          <mc:Choice Requires="wps">
            <w:drawing>
              <wp:anchor distT="0" distB="0" distL="114300" distR="114300" simplePos="0" relativeHeight="251790336" behindDoc="0" locked="0" layoutInCell="1" allowOverlap="1" wp14:anchorId="3FE28A18" wp14:editId="70D89B60">
                <wp:simplePos x="0" y="0"/>
                <wp:positionH relativeFrom="column">
                  <wp:posOffset>4884420</wp:posOffset>
                </wp:positionH>
                <wp:positionV relativeFrom="paragraph">
                  <wp:posOffset>75086</wp:posOffset>
                </wp:positionV>
                <wp:extent cx="1457325" cy="551180"/>
                <wp:effectExtent l="0" t="0" r="28575" b="20320"/>
                <wp:wrapNone/>
                <wp:docPr id="371" name="Поле 371"/>
                <wp:cNvGraphicFramePr/>
                <a:graphic xmlns:a="http://schemas.openxmlformats.org/drawingml/2006/main">
                  <a:graphicData uri="http://schemas.microsoft.com/office/word/2010/wordprocessingShape">
                    <wps:wsp>
                      <wps:cNvSpPr txBox="1"/>
                      <wps:spPr>
                        <a:xfrm>
                          <a:off x="0" y="0"/>
                          <a:ext cx="1457325" cy="551180"/>
                        </a:xfrm>
                        <a:prstGeom prst="rect">
                          <a:avLst/>
                        </a:prstGeom>
                        <a:solidFill>
                          <a:srgbClr val="F79646">
                            <a:lumMod val="20000"/>
                            <a:lumOff val="80000"/>
                          </a:srgbClr>
                        </a:solidFill>
                        <a:ln w="6350">
                          <a:solidFill>
                            <a:srgbClr val="F79646">
                              <a:lumMod val="20000"/>
                              <a:lumOff val="80000"/>
                            </a:srgbClr>
                          </a:solidFill>
                        </a:ln>
                        <a:effectLst>
                          <a:innerShdw blurRad="63500" dist="50800" dir="18900000">
                            <a:prstClr val="black">
                              <a:alpha val="50000"/>
                            </a:prstClr>
                          </a:innerShdw>
                        </a:effectLst>
                      </wps:spPr>
                      <wps:txb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С.4.4. </w:t>
                            </w:r>
                            <w:r>
                              <w:rPr>
                                <w:rFonts w:ascii="Times New Roman" w:hAnsi="Times New Roman" w:cs="Times New Roman"/>
                                <w:sz w:val="20"/>
                                <w:szCs w:val="20"/>
                              </w:rPr>
                              <w:t>Розроблення стратегії соціальної інтеграції</w:t>
                            </w:r>
                            <w:r w:rsidRPr="000B0748">
                              <w:rPr>
                                <w:rFonts w:ascii="Times New Roman" w:hAnsi="Times New Roman" w:cs="Times New Roman"/>
                                <w:sz w:val="20"/>
                                <w:szCs w:val="20"/>
                              </w:rPr>
                              <w:t>.</w:t>
                            </w:r>
                          </w:p>
                          <w:p w:rsidR="00346E25" w:rsidRPr="00153F5C" w:rsidRDefault="00346E25" w:rsidP="009B5BD8">
                            <w:pPr>
                              <w:ind w:firstLine="0"/>
                              <w:jc w:val="center"/>
                              <w:rPr>
                                <w:sz w:val="20"/>
                                <w:szCs w:val="20"/>
                                <w:lang w:val="ru-RU" w:eastAsia="uk-UA"/>
                              </w:rPr>
                            </w:pPr>
                          </w:p>
                          <w:p w:rsidR="00346E25" w:rsidRPr="009649D8" w:rsidRDefault="00346E25" w:rsidP="009B5BD8">
                            <w:pPr>
                              <w:ind w:firstLine="0"/>
                              <w:rPr>
                                <w:sz w:val="20"/>
                                <w:szCs w:val="20"/>
                                <w:lang w:val="ru-RU" w:eastAsia="uk-UA"/>
                              </w:rPr>
                            </w:pPr>
                          </w:p>
                          <w:p w:rsidR="00346E25" w:rsidRPr="00C96F26" w:rsidRDefault="00346E25" w:rsidP="009B5BD8">
                            <w:pPr>
                              <w:ind w:firstLine="0"/>
                              <w:jc w:val="left"/>
                              <w:rPr>
                                <w:sz w:val="20"/>
                                <w:szCs w:val="20"/>
                                <w:lang w:val="ru-RU" w:eastAsia="uk-UA"/>
                              </w:rPr>
                            </w:pPr>
                          </w:p>
                          <w:p w:rsidR="00346E25" w:rsidRDefault="00346E25" w:rsidP="009B5BD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1" o:spid="_x0000_s1101" type="#_x0000_t202" style="position:absolute;left:0;text-align:left;margin-left:384.6pt;margin-top:5.9pt;width:114.75pt;height:4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" fillcolor="#fdeada" strokecolor="#fdeada" strokeweight=".5pt">
                <v:textbo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С.4.4. </w:t>
                      </w:r>
                      <w:r>
                        <w:rPr>
                          <w:rFonts w:ascii="Times New Roman" w:hAnsi="Times New Roman" w:cs="Times New Roman"/>
                          <w:sz w:val="20"/>
                          <w:szCs w:val="20"/>
                        </w:rPr>
                        <w:t>Розроблення стратегії соціальної інтеграції</w:t>
                      </w:r>
                      <w:r w:rsidRPr="000B0748">
                        <w:rPr>
                          <w:rFonts w:ascii="Times New Roman" w:hAnsi="Times New Roman" w:cs="Times New Roman"/>
                          <w:sz w:val="20"/>
                          <w:szCs w:val="20"/>
                        </w:rPr>
                        <w:t>.</w:t>
                      </w:r>
                    </w:p>
                    <w:p w:rsidR="00346E25" w:rsidRPr="00153F5C" w:rsidRDefault="00346E25" w:rsidP="009B5BD8">
                      <w:pPr>
                        <w:ind w:firstLine="0"/>
                        <w:jc w:val="center"/>
                        <w:rPr>
                          <w:sz w:val="20"/>
                          <w:szCs w:val="20"/>
                          <w:lang w:val="ru-RU" w:eastAsia="uk-UA"/>
                        </w:rPr>
                      </w:pPr>
                    </w:p>
                    <w:p w:rsidR="00346E25" w:rsidRPr="009649D8" w:rsidRDefault="00346E25" w:rsidP="009B5BD8">
                      <w:pPr>
                        <w:ind w:firstLine="0"/>
                        <w:rPr>
                          <w:sz w:val="20"/>
                          <w:szCs w:val="20"/>
                          <w:lang w:val="ru-RU" w:eastAsia="uk-UA"/>
                        </w:rPr>
                      </w:pPr>
                    </w:p>
                    <w:p w:rsidR="00346E25" w:rsidRPr="00C96F26" w:rsidRDefault="00346E25" w:rsidP="009B5BD8">
                      <w:pPr>
                        <w:ind w:firstLine="0"/>
                        <w:jc w:val="left"/>
                        <w:rPr>
                          <w:sz w:val="20"/>
                          <w:szCs w:val="20"/>
                          <w:lang w:val="ru-RU" w:eastAsia="uk-UA"/>
                        </w:rPr>
                      </w:pPr>
                    </w:p>
                    <w:p w:rsidR="00346E25" w:rsidRDefault="00346E25" w:rsidP="009B5BD8">
                      <w:pPr>
                        <w:ind w:firstLine="0"/>
                      </w:pPr>
                    </w:p>
                  </w:txbxContent>
                </v:textbox>
              </v:shape>
            </w:pict>
          </mc:Fallback>
        </mc:AlternateContent>
      </w:r>
      <w:r w:rsidR="000B0748" w:rsidRPr="00C76F89">
        <w:rPr>
          <w:noProof/>
          <w:lang w:val="ru-RU" w:eastAsia="ru-RU"/>
        </w:rPr>
        <mc:AlternateContent>
          <mc:Choice Requires="wps">
            <w:drawing>
              <wp:anchor distT="0" distB="0" distL="114300" distR="114300" simplePos="0" relativeHeight="251782144" behindDoc="0" locked="0" layoutInCell="1" allowOverlap="1" wp14:anchorId="40CD97DA" wp14:editId="2A476847">
                <wp:simplePos x="0" y="0"/>
                <wp:positionH relativeFrom="column">
                  <wp:posOffset>3093085</wp:posOffset>
                </wp:positionH>
                <wp:positionV relativeFrom="paragraph">
                  <wp:posOffset>87630</wp:posOffset>
                </wp:positionV>
                <wp:extent cx="1457325" cy="688975"/>
                <wp:effectExtent l="57150" t="95250" r="85725" b="34925"/>
                <wp:wrapNone/>
                <wp:docPr id="358" name="Поле 358"/>
                <wp:cNvGraphicFramePr/>
                <a:graphic xmlns:a="http://schemas.openxmlformats.org/drawingml/2006/main">
                  <a:graphicData uri="http://schemas.microsoft.com/office/word/2010/wordprocessingShape">
                    <wps:wsp>
                      <wps:cNvSpPr txBox="1"/>
                      <wps:spPr>
                        <a:xfrm>
                          <a:off x="0" y="0"/>
                          <a:ext cx="1457325" cy="688975"/>
                        </a:xfrm>
                        <a:prstGeom prst="rect">
                          <a:avLst/>
                        </a:prstGeom>
                        <a:solidFill>
                          <a:srgbClr val="4BACC6">
                            <a:lumMod val="20000"/>
                            <a:lumOff val="80000"/>
                          </a:srgbClr>
                        </a:solidFill>
                        <a:ln w="6350">
                          <a:solidFill>
                            <a:srgbClr val="4BACC6">
                              <a:lumMod val="20000"/>
                              <a:lumOff val="80000"/>
                            </a:srgbClr>
                          </a:solidFill>
                        </a:ln>
                        <a:effectLst>
                          <a:outerShdw blurRad="50800" dist="38100" dir="16200000" rotWithShape="0">
                            <a:prstClr val="black">
                              <a:alpha val="40000"/>
                            </a:prstClr>
                          </a:outerShdw>
                        </a:effectLst>
                      </wps:spPr>
                      <wps:txbx>
                        <w:txbxContent>
                          <w:p w:rsidR="00346E25" w:rsidRPr="000B0748" w:rsidRDefault="00346E25" w:rsidP="000B074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С.3.4. </w:t>
                            </w:r>
                            <w:r>
                              <w:rPr>
                                <w:rFonts w:ascii="Times New Roman" w:hAnsi="Times New Roman" w:cs="Times New Roman"/>
                                <w:sz w:val="20"/>
                                <w:szCs w:val="20"/>
                              </w:rPr>
                              <w:t>Створення програм п</w:t>
                            </w:r>
                            <w:r w:rsidRPr="000B0748">
                              <w:rPr>
                                <w:rFonts w:ascii="Times New Roman" w:hAnsi="Times New Roman" w:cs="Times New Roman"/>
                                <w:sz w:val="20"/>
                                <w:szCs w:val="20"/>
                              </w:rPr>
                              <w:t>ідвищення компетенції</w:t>
                            </w:r>
                            <w:r>
                              <w:rPr>
                                <w:rFonts w:ascii="Times New Roman" w:hAnsi="Times New Roman" w:cs="Times New Roman"/>
                                <w:sz w:val="20"/>
                                <w:szCs w:val="20"/>
                              </w:rPr>
                              <w:t xml:space="preserve"> працівників галузі</w:t>
                            </w:r>
                            <w:r w:rsidRPr="000B0748">
                              <w:rPr>
                                <w:rFonts w:ascii="Times New Roman" w:hAnsi="Times New Roman" w:cs="Times New Roman"/>
                                <w:sz w:val="20"/>
                                <w:szCs w:val="20"/>
                              </w:rPr>
                              <w:t>.</w:t>
                            </w:r>
                          </w:p>
                          <w:p w:rsidR="00346E25" w:rsidRPr="00C76F89" w:rsidRDefault="00346E25" w:rsidP="00806882">
                            <w:pPr>
                              <w:ind w:firstLine="0"/>
                              <w:jc w:val="center"/>
                              <w:rPr>
                                <w:rFonts w:ascii="Times New Roman" w:hAnsi="Times New Roman" w:cs="Times New Roman"/>
                                <w:sz w:val="20"/>
                                <w:szCs w:val="20"/>
                              </w:rPr>
                            </w:pP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8" o:spid="_x0000_s1102" type="#_x0000_t202" style="position:absolute;left:0;text-align:left;margin-left:243.55pt;margin-top:6.9pt;width:114.75pt;height:5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" fillcolor="#dbeef4" strokecolor="#dbeef4" strokeweight=".5pt">
                <v:shadow on="t" color="black" opacity="26214f" origin=",.5" offset="0,-3pt"/>
                <v:textbox>
                  <w:txbxContent>
                    <w:p w:rsidR="00346E25" w:rsidRPr="000B0748" w:rsidRDefault="00346E25" w:rsidP="000B0748">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sz w:val="20"/>
                          <w:szCs w:val="20"/>
                        </w:rPr>
                        <w:t xml:space="preserve">С.3.4. </w:t>
                      </w:r>
                      <w:r>
                        <w:rPr>
                          <w:rFonts w:ascii="Times New Roman" w:hAnsi="Times New Roman" w:cs="Times New Roman"/>
                          <w:sz w:val="20"/>
                          <w:szCs w:val="20"/>
                        </w:rPr>
                        <w:t>Створення програм п</w:t>
                      </w:r>
                      <w:r w:rsidRPr="000B0748">
                        <w:rPr>
                          <w:rFonts w:ascii="Times New Roman" w:hAnsi="Times New Roman" w:cs="Times New Roman"/>
                          <w:sz w:val="20"/>
                          <w:szCs w:val="20"/>
                        </w:rPr>
                        <w:t>ідвищення компетенції</w:t>
                      </w:r>
                      <w:r>
                        <w:rPr>
                          <w:rFonts w:ascii="Times New Roman" w:hAnsi="Times New Roman" w:cs="Times New Roman"/>
                          <w:sz w:val="20"/>
                          <w:szCs w:val="20"/>
                        </w:rPr>
                        <w:t xml:space="preserve"> працівників галузі</w:t>
                      </w:r>
                      <w:r w:rsidRPr="000B0748">
                        <w:rPr>
                          <w:rFonts w:ascii="Times New Roman" w:hAnsi="Times New Roman" w:cs="Times New Roman"/>
                          <w:sz w:val="20"/>
                          <w:szCs w:val="20"/>
                        </w:rPr>
                        <w:t>.</w:t>
                      </w:r>
                    </w:p>
                    <w:p w:rsidR="00346E25" w:rsidRPr="00C76F89" w:rsidRDefault="00346E25" w:rsidP="00806882">
                      <w:pPr>
                        <w:ind w:firstLine="0"/>
                        <w:jc w:val="center"/>
                        <w:rPr>
                          <w:rFonts w:ascii="Times New Roman" w:hAnsi="Times New Roman" w:cs="Times New Roman"/>
                          <w:sz w:val="20"/>
                          <w:szCs w:val="20"/>
                        </w:rPr>
                      </w:pPr>
                    </w:p>
                    <w:p w:rsidR="00346E25" w:rsidRPr="00C96F26" w:rsidRDefault="00346E25" w:rsidP="00806882">
                      <w:pPr>
                        <w:ind w:firstLine="0"/>
                        <w:jc w:val="left"/>
                        <w:rPr>
                          <w:sz w:val="20"/>
                          <w:szCs w:val="20"/>
                          <w:lang w:val="ru-RU" w:eastAsia="uk-UA"/>
                        </w:rPr>
                      </w:pPr>
                    </w:p>
                    <w:p w:rsidR="00346E25" w:rsidRDefault="00346E25" w:rsidP="00806882">
                      <w:pPr>
                        <w:ind w:firstLine="0"/>
                      </w:pPr>
                    </w:p>
                  </w:txbxContent>
                </v:textbox>
              </v:shape>
            </w:pict>
          </mc:Fallback>
        </mc:AlternateContent>
      </w:r>
      <w:r w:rsidR="009414D9" w:rsidRPr="005869B0">
        <w:rPr>
          <w:noProof/>
          <w:lang w:val="ru-RU" w:eastAsia="ru-RU"/>
        </w:rPr>
        <mc:AlternateContent>
          <mc:Choice Requires="wps">
            <w:drawing>
              <wp:anchor distT="0" distB="0" distL="114300" distR="114300" simplePos="0" relativeHeight="251781120" behindDoc="0" locked="0" layoutInCell="1" allowOverlap="1" wp14:anchorId="10783CB8" wp14:editId="6FBE18E9">
                <wp:simplePos x="0" y="0"/>
                <wp:positionH relativeFrom="column">
                  <wp:posOffset>-313379</wp:posOffset>
                </wp:positionH>
                <wp:positionV relativeFrom="paragraph">
                  <wp:posOffset>86995</wp:posOffset>
                </wp:positionV>
                <wp:extent cx="1457325" cy="689610"/>
                <wp:effectExtent l="95250" t="95250" r="66675" b="53340"/>
                <wp:wrapNone/>
                <wp:docPr id="359" name="Поле 359"/>
                <wp:cNvGraphicFramePr/>
                <a:graphic xmlns:a="http://schemas.openxmlformats.org/drawingml/2006/main">
                  <a:graphicData uri="http://schemas.microsoft.com/office/word/2010/wordprocessingShape">
                    <wps:wsp>
                      <wps:cNvSpPr txBox="1"/>
                      <wps:spPr>
                        <a:xfrm>
                          <a:off x="0" y="0"/>
                          <a:ext cx="1457325" cy="689610"/>
                        </a:xfrm>
                        <a:prstGeom prst="rect">
                          <a:avLst/>
                        </a:prstGeom>
                        <a:solidFill>
                          <a:srgbClr val="9BBB59">
                            <a:lumMod val="20000"/>
                            <a:lumOff val="80000"/>
                          </a:srgbClr>
                        </a:solidFill>
                        <a:ln w="6350">
                          <a:solidFill>
                            <a:srgbClr val="9BBB59">
                              <a:lumMod val="20000"/>
                              <a:lumOff val="80000"/>
                            </a:srgbClr>
                          </a:solidFill>
                        </a:ln>
                        <a:effectLst>
                          <a:outerShdw blurRad="50800" dist="38100" dir="13500000" algn="br" rotWithShape="0">
                            <a:prstClr val="black">
                              <a:alpha val="40000"/>
                            </a:prstClr>
                          </a:outerShdw>
                        </a:effectLst>
                      </wps:spPr>
                      <wps:txbx>
                        <w:txbxContent>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С.1.4</w:t>
                            </w:r>
                            <w:r w:rsidRPr="009414D9">
                              <w:rPr>
                                <w:rFonts w:ascii="Times New Roman" w:hAnsi="Times New Roman" w:cs="Times New Roman"/>
                                <w:sz w:val="20"/>
                                <w:szCs w:val="20"/>
                              </w:rPr>
                              <w:t>. Розвиток системи охорони здоров'я дітей та молоді.</w:t>
                            </w:r>
                          </w:p>
                          <w:p w:rsidR="00346E25" w:rsidRDefault="00346E25" w:rsidP="00806882">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9" o:spid="_x0000_s1103" type="#_x0000_t202" style="position:absolute;left:0;text-align:left;margin-left:-24.7pt;margin-top:6.85pt;width:114.75pt;height:5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" fillcolor="#ebf1de" strokecolor="#ebf1de" strokeweight=".5pt">
                <v:shadow on="t" color="black" opacity="26214f" origin=".5,.5" offset="-.74836mm,-.74836mm"/>
                <v:textbox>
                  <w:txbxContent>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С.1.4</w:t>
                      </w:r>
                      <w:r w:rsidRPr="009414D9">
                        <w:rPr>
                          <w:rFonts w:ascii="Times New Roman" w:hAnsi="Times New Roman" w:cs="Times New Roman"/>
                          <w:sz w:val="20"/>
                          <w:szCs w:val="20"/>
                        </w:rPr>
                        <w:t>. Розвиток системи охорони здоров'я дітей та молоді.</w:t>
                      </w:r>
                    </w:p>
                    <w:p w:rsidR="00346E25" w:rsidRDefault="00346E25" w:rsidP="00806882">
                      <w:pPr>
                        <w:ind w:firstLine="0"/>
                        <w:jc w:val="center"/>
                      </w:pPr>
                    </w:p>
                  </w:txbxContent>
                </v:textbox>
              </v:shape>
            </w:pict>
          </mc:Fallback>
        </mc:AlternateContent>
      </w:r>
    </w:p>
    <w:p w:rsidR="00806882" w:rsidRPr="003C6CF0" w:rsidRDefault="009414D9" w:rsidP="00806882">
      <w:pPr>
        <w:rPr>
          <w:lang w:val="ru-RU" w:eastAsia="uk-UA"/>
        </w:rPr>
      </w:pPr>
      <w:r w:rsidRPr="009414D9">
        <w:rPr>
          <w:noProof/>
          <w:lang w:val="ru-RU" w:eastAsia="ru-RU"/>
        </w:rPr>
        <mc:AlternateContent>
          <mc:Choice Requires="wps">
            <w:drawing>
              <wp:anchor distT="0" distB="0" distL="114300" distR="114300" simplePos="0" relativeHeight="251784192" behindDoc="0" locked="0" layoutInCell="1" allowOverlap="1" wp14:anchorId="6ACE9A14" wp14:editId="12F9DFCA">
                <wp:simplePos x="0" y="0"/>
                <wp:positionH relativeFrom="column">
                  <wp:posOffset>1351064</wp:posOffset>
                </wp:positionH>
                <wp:positionV relativeFrom="paragraph">
                  <wp:posOffset>11752</wp:posOffset>
                </wp:positionV>
                <wp:extent cx="1457325" cy="698237"/>
                <wp:effectExtent l="57150" t="95250" r="85725" b="45085"/>
                <wp:wrapNone/>
                <wp:docPr id="360" name="Поле 360"/>
                <wp:cNvGraphicFramePr/>
                <a:graphic xmlns:a="http://schemas.openxmlformats.org/drawingml/2006/main">
                  <a:graphicData uri="http://schemas.microsoft.com/office/word/2010/wordprocessingShape">
                    <wps:wsp>
                      <wps:cNvSpPr txBox="1"/>
                      <wps:spPr>
                        <a:xfrm>
                          <a:off x="0" y="0"/>
                          <a:ext cx="1457325" cy="698237"/>
                        </a:xfrm>
                        <a:prstGeom prst="rect">
                          <a:avLst/>
                        </a:prstGeom>
                        <a:solidFill>
                          <a:srgbClr val="8064A2">
                            <a:lumMod val="20000"/>
                            <a:lumOff val="80000"/>
                          </a:srgbClr>
                        </a:solidFill>
                        <a:ln w="6350">
                          <a:solidFill>
                            <a:srgbClr val="8064A2">
                              <a:lumMod val="20000"/>
                              <a:lumOff val="80000"/>
                            </a:srgbClr>
                          </a:solidFill>
                        </a:ln>
                        <a:effectLst>
                          <a:outerShdw blurRad="50800" dist="38100" dir="16200000" rotWithShape="0">
                            <a:prstClr val="black">
                              <a:alpha val="40000"/>
                            </a:prstClr>
                          </a:outerShdw>
                        </a:effectLst>
                      </wps:spPr>
                      <wps:txbx>
                        <w:txbxContent>
                          <w:p w:rsidR="00346E25" w:rsidRPr="00404F6F" w:rsidRDefault="00346E25" w:rsidP="009414D9">
                            <w:pPr>
                              <w:ind w:firstLine="0"/>
                              <w:jc w:val="center"/>
                              <w:rPr>
                                <w:rFonts w:ascii="Times New Roman" w:hAnsi="Times New Roman" w:cs="Times New Roman"/>
                                <w:sz w:val="24"/>
                                <w:szCs w:val="24"/>
                              </w:rPr>
                            </w:pPr>
                            <w:r w:rsidRPr="000B0748">
                              <w:rPr>
                                <w:rFonts w:ascii="Times New Roman" w:hAnsi="Times New Roman" w:cs="Times New Roman"/>
                                <w:b/>
                                <w:sz w:val="20"/>
                                <w:szCs w:val="20"/>
                              </w:rPr>
                              <w:t>С.2.4</w:t>
                            </w:r>
                            <w:r w:rsidRPr="0003130F">
                              <w:rPr>
                                <w:rFonts w:ascii="Times New Roman" w:hAnsi="Times New Roman" w:cs="Times New Roman"/>
                                <w:sz w:val="20"/>
                                <w:szCs w:val="20"/>
                              </w:rPr>
                              <w:t>. Підвищення професійної компетентності медичних працівників</w:t>
                            </w:r>
                            <w:r w:rsidRPr="00404F6F">
                              <w:rPr>
                                <w:rFonts w:ascii="Times New Roman" w:hAnsi="Times New Roman" w:cs="Times New Roman"/>
                                <w:b/>
                                <w:sz w:val="24"/>
                                <w:szCs w:val="24"/>
                              </w:rPr>
                              <w:t>.</w:t>
                            </w:r>
                          </w:p>
                          <w:p w:rsidR="00346E25" w:rsidRDefault="00346E25" w:rsidP="009414D9">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0" o:spid="_x0000_s1104" type="#_x0000_t202" style="position:absolute;left:0;text-align:left;margin-left:106.4pt;margin-top:.95pt;width:114.75pt;height: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" fillcolor="#e6e0ec" strokecolor="#e6e0ec" strokeweight=".5pt">
                <v:shadow on="t" color="black" opacity="26214f" origin=",.5" offset="0,-3pt"/>
                <v:textbox>
                  <w:txbxContent>
                    <w:p w:rsidR="00346E25" w:rsidRPr="00404F6F" w:rsidRDefault="00346E25" w:rsidP="009414D9">
                      <w:pPr>
                        <w:ind w:firstLine="0"/>
                        <w:jc w:val="center"/>
                        <w:rPr>
                          <w:rFonts w:ascii="Times New Roman" w:hAnsi="Times New Roman" w:cs="Times New Roman"/>
                          <w:sz w:val="24"/>
                          <w:szCs w:val="24"/>
                        </w:rPr>
                      </w:pPr>
                      <w:r w:rsidRPr="000B0748">
                        <w:rPr>
                          <w:rFonts w:ascii="Times New Roman" w:hAnsi="Times New Roman" w:cs="Times New Roman"/>
                          <w:b/>
                          <w:sz w:val="20"/>
                          <w:szCs w:val="20"/>
                        </w:rPr>
                        <w:t>С.2.4</w:t>
                      </w:r>
                      <w:r w:rsidRPr="0003130F">
                        <w:rPr>
                          <w:rFonts w:ascii="Times New Roman" w:hAnsi="Times New Roman" w:cs="Times New Roman"/>
                          <w:sz w:val="20"/>
                          <w:szCs w:val="20"/>
                        </w:rPr>
                        <w:t>. Підвищення професійної компетентності медичних працівників</w:t>
                      </w:r>
                      <w:r w:rsidRPr="00404F6F">
                        <w:rPr>
                          <w:rFonts w:ascii="Times New Roman" w:hAnsi="Times New Roman" w:cs="Times New Roman"/>
                          <w:b/>
                          <w:sz w:val="24"/>
                          <w:szCs w:val="24"/>
                        </w:rPr>
                        <w:t>.</w:t>
                      </w:r>
                    </w:p>
                    <w:p w:rsidR="00346E25" w:rsidRDefault="00346E25" w:rsidP="009414D9">
                      <w:pPr>
                        <w:ind w:firstLine="0"/>
                        <w:jc w:val="center"/>
                      </w:pPr>
                    </w:p>
                  </w:txbxContent>
                </v:textbox>
              </v:shape>
            </w:pict>
          </mc:Fallback>
        </mc:AlternateContent>
      </w:r>
    </w:p>
    <w:p w:rsidR="00806882" w:rsidRDefault="00806882" w:rsidP="00806882">
      <w:pPr>
        <w:rPr>
          <w:lang w:val="ru-RU" w:eastAsia="uk-UA"/>
        </w:rPr>
      </w:pPr>
    </w:p>
    <w:p w:rsidR="00806882" w:rsidRDefault="00806882" w:rsidP="00806882">
      <w:pPr>
        <w:rPr>
          <w:lang w:val="ru-RU" w:eastAsia="uk-UA"/>
        </w:rPr>
      </w:pPr>
    </w:p>
    <w:p w:rsidR="00806882" w:rsidRDefault="009B5BD8" w:rsidP="00806882">
      <w:pPr>
        <w:rPr>
          <w:lang w:val="ru-RU" w:eastAsia="uk-UA"/>
        </w:rPr>
      </w:pPr>
      <w:r w:rsidRPr="009B5BD8">
        <w:rPr>
          <w:noProof/>
          <w:lang w:val="ru-RU" w:eastAsia="ru-RU"/>
        </w:rPr>
        <mc:AlternateContent>
          <mc:Choice Requires="wps">
            <w:drawing>
              <wp:anchor distT="0" distB="0" distL="114300" distR="114300" simplePos="0" relativeHeight="251792384" behindDoc="0" locked="0" layoutInCell="1" allowOverlap="1" wp14:anchorId="170AF8DD" wp14:editId="1AF9FDC5">
                <wp:simplePos x="0" y="0"/>
                <wp:positionH relativeFrom="column">
                  <wp:posOffset>4892040</wp:posOffset>
                </wp:positionH>
                <wp:positionV relativeFrom="paragraph">
                  <wp:posOffset>47038</wp:posOffset>
                </wp:positionV>
                <wp:extent cx="1457325" cy="551180"/>
                <wp:effectExtent l="0" t="0" r="28575" b="20320"/>
                <wp:wrapNone/>
                <wp:docPr id="373" name="Поле 373"/>
                <wp:cNvGraphicFramePr/>
                <a:graphic xmlns:a="http://schemas.openxmlformats.org/drawingml/2006/main">
                  <a:graphicData uri="http://schemas.microsoft.com/office/word/2010/wordprocessingShape">
                    <wps:wsp>
                      <wps:cNvSpPr txBox="1"/>
                      <wps:spPr>
                        <a:xfrm>
                          <a:off x="0" y="0"/>
                          <a:ext cx="1457325" cy="551180"/>
                        </a:xfrm>
                        <a:prstGeom prst="rect">
                          <a:avLst/>
                        </a:prstGeom>
                        <a:solidFill>
                          <a:srgbClr val="F79646">
                            <a:lumMod val="20000"/>
                            <a:lumOff val="80000"/>
                          </a:srgbClr>
                        </a:solidFill>
                        <a:ln w="6350">
                          <a:solidFill>
                            <a:srgbClr val="F79646">
                              <a:lumMod val="20000"/>
                              <a:lumOff val="80000"/>
                            </a:srgbClr>
                          </a:solidFill>
                        </a:ln>
                        <a:effectLst>
                          <a:innerShdw blurRad="63500" dist="50800" dir="18900000">
                            <a:prstClr val="black">
                              <a:alpha val="50000"/>
                            </a:prstClr>
                          </a:innerShdw>
                        </a:effectLst>
                      </wps:spPr>
                      <wps:txb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u w:val="single"/>
                              </w:rPr>
                            </w:pPr>
                            <w:r w:rsidRPr="000B0748">
                              <w:rPr>
                                <w:rFonts w:ascii="Times New Roman" w:hAnsi="Times New Roman" w:cs="Times New Roman"/>
                                <w:sz w:val="20"/>
                                <w:szCs w:val="20"/>
                              </w:rPr>
                              <w:t xml:space="preserve">С.4.5. </w:t>
                            </w:r>
                            <w:r>
                              <w:rPr>
                                <w:rFonts w:ascii="Times New Roman" w:hAnsi="Times New Roman" w:cs="Times New Roman"/>
                                <w:sz w:val="20"/>
                                <w:szCs w:val="20"/>
                              </w:rPr>
                              <w:t>Розроблення програм соціального та доступного житла</w:t>
                            </w:r>
                            <w:r w:rsidRPr="000B0748">
                              <w:rPr>
                                <w:rFonts w:ascii="Times New Roman" w:hAnsi="Times New Roman" w:cs="Times New Roman"/>
                                <w:sz w:val="20"/>
                                <w:szCs w:val="20"/>
                              </w:rPr>
                              <w:t>.</w:t>
                            </w:r>
                          </w:p>
                          <w:p w:rsidR="00346E25" w:rsidRPr="00153F5C" w:rsidRDefault="00346E25" w:rsidP="009B5BD8">
                            <w:pPr>
                              <w:ind w:firstLine="0"/>
                              <w:jc w:val="center"/>
                              <w:rPr>
                                <w:sz w:val="20"/>
                                <w:szCs w:val="20"/>
                                <w:lang w:val="ru-RU" w:eastAsia="uk-UA"/>
                              </w:rPr>
                            </w:pPr>
                          </w:p>
                          <w:p w:rsidR="00346E25" w:rsidRPr="009649D8" w:rsidRDefault="00346E25" w:rsidP="009B5BD8">
                            <w:pPr>
                              <w:ind w:firstLine="0"/>
                              <w:rPr>
                                <w:sz w:val="20"/>
                                <w:szCs w:val="20"/>
                                <w:lang w:val="ru-RU" w:eastAsia="uk-UA"/>
                              </w:rPr>
                            </w:pPr>
                          </w:p>
                          <w:p w:rsidR="00346E25" w:rsidRPr="00C96F26" w:rsidRDefault="00346E25" w:rsidP="009B5BD8">
                            <w:pPr>
                              <w:ind w:firstLine="0"/>
                              <w:jc w:val="left"/>
                              <w:rPr>
                                <w:sz w:val="20"/>
                                <w:szCs w:val="20"/>
                                <w:lang w:val="ru-RU" w:eastAsia="uk-UA"/>
                              </w:rPr>
                            </w:pPr>
                          </w:p>
                          <w:p w:rsidR="00346E25" w:rsidRDefault="00346E25" w:rsidP="009B5BD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3" o:spid="_x0000_s1105" type="#_x0000_t202" style="position:absolute;left:0;text-align:left;margin-left:385.2pt;margin-top:3.7pt;width:114.75pt;height:4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" fillcolor="#fdeada" strokecolor="#fdeada" strokeweight=".5pt">
                <v:textbox>
                  <w:txbxContent>
                    <w:p w:rsidR="00346E25" w:rsidRPr="000B0748" w:rsidRDefault="00346E25" w:rsidP="009B5BD8">
                      <w:pPr>
                        <w:autoSpaceDE w:val="0"/>
                        <w:autoSpaceDN w:val="0"/>
                        <w:adjustRightInd w:val="0"/>
                        <w:ind w:firstLine="0"/>
                        <w:jc w:val="center"/>
                        <w:rPr>
                          <w:rFonts w:ascii="Times New Roman" w:hAnsi="Times New Roman" w:cs="Times New Roman"/>
                          <w:sz w:val="20"/>
                          <w:szCs w:val="20"/>
                          <w:u w:val="single"/>
                        </w:rPr>
                      </w:pPr>
                      <w:r w:rsidRPr="000B0748">
                        <w:rPr>
                          <w:rFonts w:ascii="Times New Roman" w:hAnsi="Times New Roman" w:cs="Times New Roman"/>
                          <w:sz w:val="20"/>
                          <w:szCs w:val="20"/>
                        </w:rPr>
                        <w:t xml:space="preserve">С.4.5. </w:t>
                      </w:r>
                      <w:r>
                        <w:rPr>
                          <w:rFonts w:ascii="Times New Roman" w:hAnsi="Times New Roman" w:cs="Times New Roman"/>
                          <w:sz w:val="20"/>
                          <w:szCs w:val="20"/>
                        </w:rPr>
                        <w:t>Розроблення програм соціального та доступного житла</w:t>
                      </w:r>
                      <w:r w:rsidRPr="000B0748">
                        <w:rPr>
                          <w:rFonts w:ascii="Times New Roman" w:hAnsi="Times New Roman" w:cs="Times New Roman"/>
                          <w:sz w:val="20"/>
                          <w:szCs w:val="20"/>
                        </w:rPr>
                        <w:t>.</w:t>
                      </w:r>
                    </w:p>
                    <w:p w:rsidR="00346E25" w:rsidRPr="00153F5C" w:rsidRDefault="00346E25" w:rsidP="009B5BD8">
                      <w:pPr>
                        <w:ind w:firstLine="0"/>
                        <w:jc w:val="center"/>
                        <w:rPr>
                          <w:sz w:val="20"/>
                          <w:szCs w:val="20"/>
                          <w:lang w:val="ru-RU" w:eastAsia="uk-UA"/>
                        </w:rPr>
                      </w:pPr>
                    </w:p>
                    <w:p w:rsidR="00346E25" w:rsidRPr="009649D8" w:rsidRDefault="00346E25" w:rsidP="009B5BD8">
                      <w:pPr>
                        <w:ind w:firstLine="0"/>
                        <w:rPr>
                          <w:sz w:val="20"/>
                          <w:szCs w:val="20"/>
                          <w:lang w:val="ru-RU" w:eastAsia="uk-UA"/>
                        </w:rPr>
                      </w:pPr>
                    </w:p>
                    <w:p w:rsidR="00346E25" w:rsidRPr="00C96F26" w:rsidRDefault="00346E25" w:rsidP="009B5BD8">
                      <w:pPr>
                        <w:ind w:firstLine="0"/>
                        <w:jc w:val="left"/>
                        <w:rPr>
                          <w:sz w:val="20"/>
                          <w:szCs w:val="20"/>
                          <w:lang w:val="ru-RU" w:eastAsia="uk-UA"/>
                        </w:rPr>
                      </w:pPr>
                    </w:p>
                    <w:p w:rsidR="00346E25" w:rsidRDefault="00346E25" w:rsidP="009B5BD8">
                      <w:pPr>
                        <w:ind w:firstLine="0"/>
                      </w:pPr>
                    </w:p>
                  </w:txbxContent>
                </v:textbox>
              </v:shape>
            </w:pict>
          </mc:Fallback>
        </mc:AlternateContent>
      </w:r>
    </w:p>
    <w:p w:rsidR="00806882" w:rsidRDefault="009414D9" w:rsidP="00806882">
      <w:pPr>
        <w:rPr>
          <w:lang w:val="ru-RU" w:eastAsia="uk-UA"/>
        </w:rPr>
      </w:pPr>
      <w:r w:rsidRPr="009414D9">
        <w:rPr>
          <w:noProof/>
          <w:lang w:val="ru-RU" w:eastAsia="ru-RU"/>
        </w:rPr>
        <mc:AlternateContent>
          <mc:Choice Requires="wps">
            <w:drawing>
              <wp:anchor distT="0" distB="0" distL="114300" distR="114300" simplePos="0" relativeHeight="251786240" behindDoc="0" locked="0" layoutInCell="1" allowOverlap="1" wp14:anchorId="03892CFC" wp14:editId="408F7EC9">
                <wp:simplePos x="0" y="0"/>
                <wp:positionH relativeFrom="column">
                  <wp:posOffset>-313103</wp:posOffset>
                </wp:positionH>
                <wp:positionV relativeFrom="paragraph">
                  <wp:posOffset>27305</wp:posOffset>
                </wp:positionV>
                <wp:extent cx="1457325" cy="500332"/>
                <wp:effectExtent l="95250" t="95250" r="66675" b="52705"/>
                <wp:wrapNone/>
                <wp:docPr id="361" name="Поле 361"/>
                <wp:cNvGraphicFramePr/>
                <a:graphic xmlns:a="http://schemas.openxmlformats.org/drawingml/2006/main">
                  <a:graphicData uri="http://schemas.microsoft.com/office/word/2010/wordprocessingShape">
                    <wps:wsp>
                      <wps:cNvSpPr txBox="1"/>
                      <wps:spPr>
                        <a:xfrm>
                          <a:off x="0" y="0"/>
                          <a:ext cx="1457325" cy="500332"/>
                        </a:xfrm>
                        <a:prstGeom prst="rect">
                          <a:avLst/>
                        </a:prstGeom>
                        <a:solidFill>
                          <a:srgbClr val="9BBB59">
                            <a:lumMod val="20000"/>
                            <a:lumOff val="80000"/>
                          </a:srgbClr>
                        </a:solidFill>
                        <a:ln w="6350">
                          <a:solidFill>
                            <a:srgbClr val="9BBB59">
                              <a:lumMod val="20000"/>
                              <a:lumOff val="80000"/>
                            </a:srgbClr>
                          </a:solidFill>
                        </a:ln>
                        <a:effectLst>
                          <a:outerShdw blurRad="50800" dist="38100" dir="13500000" algn="br" rotWithShape="0">
                            <a:prstClr val="black">
                              <a:alpha val="40000"/>
                            </a:prstClr>
                          </a:outerShdw>
                        </a:effectLst>
                      </wps:spPr>
                      <wps:txbx>
                        <w:txbxContent>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С.1.5.</w:t>
                            </w:r>
                            <w:r w:rsidRPr="009414D9">
                              <w:rPr>
                                <w:rFonts w:ascii="Times New Roman" w:hAnsi="Times New Roman" w:cs="Times New Roman"/>
                                <w:sz w:val="20"/>
                                <w:szCs w:val="20"/>
                              </w:rPr>
                              <w:t xml:space="preserve"> Сприяння економічній незалежності</w:t>
                            </w:r>
                            <w:r>
                              <w:rPr>
                                <w:rFonts w:ascii="Times New Roman" w:hAnsi="Times New Roman" w:cs="Times New Roman"/>
                                <w:sz w:val="20"/>
                                <w:szCs w:val="20"/>
                              </w:rPr>
                              <w:t xml:space="preserve"> молоді</w:t>
                            </w:r>
                            <w:r w:rsidRPr="009414D9">
                              <w:rPr>
                                <w:rFonts w:ascii="Times New Roman" w:hAnsi="Times New Roman" w:cs="Times New Roman"/>
                                <w:sz w:val="20"/>
                                <w:szCs w:val="20"/>
                              </w:rPr>
                              <w:t>.</w:t>
                            </w:r>
                          </w:p>
                          <w:p w:rsidR="00346E25" w:rsidRDefault="00346E25" w:rsidP="009414D9">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1" o:spid="_x0000_s1106" type="#_x0000_t202" style="position:absolute;left:0;text-align:left;margin-left:-24.65pt;margin-top:2.15pt;width:114.75pt;height:39.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" fillcolor="#ebf1de" strokecolor="#ebf1de" strokeweight=".5pt">
                <v:shadow on="t" color="black" opacity="26214f" origin=".5,.5" offset="-.74836mm,-.74836mm"/>
                <v:textbox>
                  <w:txbxContent>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0B0748">
                        <w:rPr>
                          <w:rFonts w:ascii="Times New Roman" w:hAnsi="Times New Roman" w:cs="Times New Roman"/>
                          <w:b/>
                          <w:sz w:val="20"/>
                          <w:szCs w:val="20"/>
                        </w:rPr>
                        <w:t>С.1.5.</w:t>
                      </w:r>
                      <w:r w:rsidRPr="009414D9">
                        <w:rPr>
                          <w:rFonts w:ascii="Times New Roman" w:hAnsi="Times New Roman" w:cs="Times New Roman"/>
                          <w:sz w:val="20"/>
                          <w:szCs w:val="20"/>
                        </w:rPr>
                        <w:t xml:space="preserve"> Сприяння економічній незалежності</w:t>
                      </w:r>
                      <w:r>
                        <w:rPr>
                          <w:rFonts w:ascii="Times New Roman" w:hAnsi="Times New Roman" w:cs="Times New Roman"/>
                          <w:sz w:val="20"/>
                          <w:szCs w:val="20"/>
                        </w:rPr>
                        <w:t xml:space="preserve"> молоді</w:t>
                      </w:r>
                      <w:r w:rsidRPr="009414D9">
                        <w:rPr>
                          <w:rFonts w:ascii="Times New Roman" w:hAnsi="Times New Roman" w:cs="Times New Roman"/>
                          <w:sz w:val="20"/>
                          <w:szCs w:val="20"/>
                        </w:rPr>
                        <w:t>.</w:t>
                      </w:r>
                    </w:p>
                    <w:p w:rsidR="00346E25" w:rsidRDefault="00346E25" w:rsidP="009414D9">
                      <w:pPr>
                        <w:ind w:firstLine="0"/>
                        <w:jc w:val="center"/>
                      </w:pPr>
                    </w:p>
                  </w:txbxContent>
                </v:textbox>
              </v:shape>
            </w:pict>
          </mc:Fallback>
        </mc:AlternateContent>
      </w:r>
    </w:p>
    <w:p w:rsidR="009414D9" w:rsidRDefault="009414D9" w:rsidP="00806882">
      <w:pPr>
        <w:rPr>
          <w:lang w:val="ru-RU" w:eastAsia="uk-UA"/>
        </w:rPr>
      </w:pPr>
    </w:p>
    <w:p w:rsidR="009414D9" w:rsidRDefault="009414D9" w:rsidP="00806882">
      <w:pPr>
        <w:rPr>
          <w:lang w:val="ru-RU" w:eastAsia="uk-UA"/>
        </w:rPr>
      </w:pPr>
    </w:p>
    <w:p w:rsidR="009414D9" w:rsidRDefault="009414D9" w:rsidP="00806882">
      <w:pPr>
        <w:rPr>
          <w:lang w:val="ru-RU" w:eastAsia="uk-UA"/>
        </w:rPr>
      </w:pPr>
      <w:r w:rsidRPr="009414D9">
        <w:rPr>
          <w:noProof/>
          <w:lang w:val="ru-RU" w:eastAsia="ru-RU"/>
        </w:rPr>
        <mc:AlternateContent>
          <mc:Choice Requires="wps">
            <w:drawing>
              <wp:anchor distT="0" distB="0" distL="114300" distR="114300" simplePos="0" relativeHeight="251788288" behindDoc="0" locked="0" layoutInCell="1" allowOverlap="1" wp14:anchorId="5BFFCA8C" wp14:editId="7F0A3B6A">
                <wp:simplePos x="0" y="0"/>
                <wp:positionH relativeFrom="column">
                  <wp:posOffset>-316230</wp:posOffset>
                </wp:positionH>
                <wp:positionV relativeFrom="paragraph">
                  <wp:posOffset>116205</wp:posOffset>
                </wp:positionV>
                <wp:extent cx="1457325" cy="499745"/>
                <wp:effectExtent l="95250" t="95250" r="66675" b="52705"/>
                <wp:wrapNone/>
                <wp:docPr id="370" name="Поле 370"/>
                <wp:cNvGraphicFramePr/>
                <a:graphic xmlns:a="http://schemas.openxmlformats.org/drawingml/2006/main">
                  <a:graphicData uri="http://schemas.microsoft.com/office/word/2010/wordprocessingShape">
                    <wps:wsp>
                      <wps:cNvSpPr txBox="1"/>
                      <wps:spPr>
                        <a:xfrm>
                          <a:off x="0" y="0"/>
                          <a:ext cx="1457325" cy="499745"/>
                        </a:xfrm>
                        <a:prstGeom prst="rect">
                          <a:avLst/>
                        </a:prstGeom>
                        <a:solidFill>
                          <a:srgbClr val="9BBB59">
                            <a:lumMod val="20000"/>
                            <a:lumOff val="80000"/>
                          </a:srgbClr>
                        </a:solidFill>
                        <a:ln w="6350">
                          <a:solidFill>
                            <a:srgbClr val="9BBB59">
                              <a:lumMod val="20000"/>
                              <a:lumOff val="80000"/>
                            </a:srgbClr>
                          </a:solidFill>
                        </a:ln>
                        <a:effectLst>
                          <a:outerShdw blurRad="50800" dist="38100" dir="13500000" algn="br" rotWithShape="0">
                            <a:prstClr val="black">
                              <a:alpha val="40000"/>
                            </a:prstClr>
                          </a:outerShdw>
                        </a:effectLst>
                      </wps:spPr>
                      <wps:txbx>
                        <w:txbxContent>
                          <w:p w:rsidR="00346E25" w:rsidRPr="009414D9" w:rsidRDefault="00346E25" w:rsidP="009414D9">
                            <w:pPr>
                              <w:widowControl w:val="0"/>
                              <w:ind w:firstLine="0"/>
                              <w:jc w:val="center"/>
                              <w:rPr>
                                <w:rFonts w:ascii="Times New Roman" w:hAnsi="Times New Roman" w:cs="Times New Roman"/>
                                <w:sz w:val="20"/>
                                <w:szCs w:val="20"/>
                                <w:lang w:eastAsia="uk-UA"/>
                              </w:rPr>
                            </w:pPr>
                            <w:r w:rsidRPr="000B0748">
                              <w:rPr>
                                <w:rFonts w:ascii="Times New Roman" w:hAnsi="Times New Roman" w:cs="Times New Roman"/>
                                <w:b/>
                                <w:sz w:val="20"/>
                                <w:szCs w:val="20"/>
                              </w:rPr>
                              <w:t>С.1.6</w:t>
                            </w:r>
                            <w:r w:rsidRPr="009414D9">
                              <w:rPr>
                                <w:rFonts w:ascii="Times New Roman" w:hAnsi="Times New Roman" w:cs="Times New Roman"/>
                                <w:sz w:val="20"/>
                                <w:szCs w:val="20"/>
                              </w:rPr>
                              <w:t xml:space="preserve">. </w:t>
                            </w:r>
                            <w:r>
                              <w:rPr>
                                <w:rFonts w:ascii="Times New Roman" w:hAnsi="Times New Roman" w:cs="Times New Roman"/>
                                <w:sz w:val="20"/>
                                <w:szCs w:val="20"/>
                              </w:rPr>
                              <w:t>Розвиток</w:t>
                            </w:r>
                            <w:r w:rsidRPr="009414D9">
                              <w:rPr>
                                <w:rFonts w:ascii="Times New Roman" w:hAnsi="Times New Roman" w:cs="Times New Roman"/>
                                <w:sz w:val="20"/>
                                <w:szCs w:val="20"/>
                              </w:rPr>
                              <w:t xml:space="preserve"> соціальної активності молоді.</w:t>
                            </w:r>
                          </w:p>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9414D9">
                              <w:rPr>
                                <w:rFonts w:ascii="Times New Roman" w:hAnsi="Times New Roman" w:cs="Times New Roman"/>
                                <w:sz w:val="20"/>
                                <w:szCs w:val="20"/>
                              </w:rPr>
                              <w:t>.</w:t>
                            </w:r>
                          </w:p>
                          <w:p w:rsidR="00346E25" w:rsidRDefault="00346E25" w:rsidP="009414D9">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0" o:spid="_x0000_s1107" type="#_x0000_t202" style="position:absolute;left:0;text-align:left;margin-left:-24.9pt;margin-top:9.15pt;width:114.75pt;height:3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" fillcolor="#ebf1de" strokecolor="#ebf1de" strokeweight=".5pt">
                <v:shadow on="t" color="black" opacity="26214f" origin=".5,.5" offset="-.74836mm,-.74836mm"/>
                <v:textbox>
                  <w:txbxContent>
                    <w:p w:rsidR="00346E25" w:rsidRPr="009414D9" w:rsidRDefault="00346E25" w:rsidP="009414D9">
                      <w:pPr>
                        <w:widowControl w:val="0"/>
                        <w:ind w:firstLine="0"/>
                        <w:jc w:val="center"/>
                        <w:rPr>
                          <w:rFonts w:ascii="Times New Roman" w:hAnsi="Times New Roman" w:cs="Times New Roman"/>
                          <w:sz w:val="20"/>
                          <w:szCs w:val="20"/>
                          <w:lang w:eastAsia="uk-UA"/>
                        </w:rPr>
                      </w:pPr>
                      <w:r w:rsidRPr="000B0748">
                        <w:rPr>
                          <w:rFonts w:ascii="Times New Roman" w:hAnsi="Times New Roman" w:cs="Times New Roman"/>
                          <w:b/>
                          <w:sz w:val="20"/>
                          <w:szCs w:val="20"/>
                        </w:rPr>
                        <w:t>С.1.6</w:t>
                      </w:r>
                      <w:r w:rsidRPr="009414D9">
                        <w:rPr>
                          <w:rFonts w:ascii="Times New Roman" w:hAnsi="Times New Roman" w:cs="Times New Roman"/>
                          <w:sz w:val="20"/>
                          <w:szCs w:val="20"/>
                        </w:rPr>
                        <w:t xml:space="preserve">. </w:t>
                      </w:r>
                      <w:r>
                        <w:rPr>
                          <w:rFonts w:ascii="Times New Roman" w:hAnsi="Times New Roman" w:cs="Times New Roman"/>
                          <w:sz w:val="20"/>
                          <w:szCs w:val="20"/>
                        </w:rPr>
                        <w:t>Розвиток</w:t>
                      </w:r>
                      <w:r w:rsidRPr="009414D9">
                        <w:rPr>
                          <w:rFonts w:ascii="Times New Roman" w:hAnsi="Times New Roman" w:cs="Times New Roman"/>
                          <w:sz w:val="20"/>
                          <w:szCs w:val="20"/>
                        </w:rPr>
                        <w:t xml:space="preserve"> соціальної активності молоді.</w:t>
                      </w:r>
                    </w:p>
                    <w:p w:rsidR="00346E25" w:rsidRPr="009414D9" w:rsidRDefault="00346E25" w:rsidP="009414D9">
                      <w:pPr>
                        <w:autoSpaceDE w:val="0"/>
                        <w:autoSpaceDN w:val="0"/>
                        <w:adjustRightInd w:val="0"/>
                        <w:ind w:firstLine="0"/>
                        <w:jc w:val="center"/>
                        <w:rPr>
                          <w:rFonts w:ascii="Times New Roman" w:hAnsi="Times New Roman" w:cs="Times New Roman"/>
                          <w:sz w:val="20"/>
                          <w:szCs w:val="20"/>
                        </w:rPr>
                      </w:pPr>
                      <w:r w:rsidRPr="009414D9">
                        <w:rPr>
                          <w:rFonts w:ascii="Times New Roman" w:hAnsi="Times New Roman" w:cs="Times New Roman"/>
                          <w:sz w:val="20"/>
                          <w:szCs w:val="20"/>
                        </w:rPr>
                        <w:t>.</w:t>
                      </w:r>
                    </w:p>
                    <w:p w:rsidR="00346E25" w:rsidRDefault="00346E25" w:rsidP="009414D9">
                      <w:pPr>
                        <w:ind w:firstLine="0"/>
                        <w:jc w:val="center"/>
                      </w:pPr>
                    </w:p>
                  </w:txbxContent>
                </v:textbox>
              </v:shape>
            </w:pict>
          </mc:Fallback>
        </mc:AlternateContent>
      </w:r>
    </w:p>
    <w:p w:rsidR="009414D9" w:rsidRDefault="009414D9" w:rsidP="00806882">
      <w:pPr>
        <w:rPr>
          <w:lang w:val="ru-RU" w:eastAsia="uk-UA"/>
        </w:rPr>
      </w:pPr>
    </w:p>
    <w:p w:rsidR="009414D9" w:rsidRDefault="009414D9" w:rsidP="00806882">
      <w:pPr>
        <w:rPr>
          <w:lang w:val="ru-RU" w:eastAsia="uk-UA"/>
        </w:rPr>
      </w:pPr>
    </w:p>
    <w:p w:rsidR="00806882" w:rsidRDefault="00806882" w:rsidP="00806882">
      <w:pPr>
        <w:rPr>
          <w:sz w:val="8"/>
          <w:szCs w:val="8"/>
          <w:lang w:val="ru-RU" w:eastAsia="uk-UA"/>
        </w:rPr>
      </w:pPr>
    </w:p>
    <w:p w:rsidR="00806882" w:rsidRPr="00D57666" w:rsidRDefault="00806882" w:rsidP="00806882">
      <w:pPr>
        <w:rPr>
          <w:sz w:val="8"/>
          <w:szCs w:val="8"/>
          <w:lang w:val="ru-RU" w:eastAsia="uk-UA"/>
        </w:rPr>
      </w:pPr>
    </w:p>
    <w:p w:rsidR="009B5BD8" w:rsidRPr="009B5BD8" w:rsidRDefault="009B5BD8" w:rsidP="00806882">
      <w:pPr>
        <w:ind w:firstLine="0"/>
        <w:rPr>
          <w:rFonts w:ascii="Times New Roman" w:hAnsi="Times New Roman" w:cs="Times New Roman"/>
          <w:i/>
          <w:sz w:val="8"/>
          <w:szCs w:val="8"/>
          <w:lang w:eastAsia="uk-UA"/>
        </w:rPr>
      </w:pPr>
    </w:p>
    <w:p w:rsidR="00806882" w:rsidRPr="00D57666" w:rsidRDefault="00806882" w:rsidP="00806882">
      <w:pPr>
        <w:ind w:firstLine="0"/>
        <w:rPr>
          <w:rFonts w:ascii="Times New Roman" w:hAnsi="Times New Roman" w:cs="Times New Roman"/>
          <w:i/>
          <w:sz w:val="24"/>
          <w:szCs w:val="24"/>
          <w:lang w:eastAsia="uk-UA"/>
        </w:rPr>
      </w:pPr>
      <w:r w:rsidRPr="00D57666">
        <w:rPr>
          <w:rFonts w:ascii="Times New Roman" w:hAnsi="Times New Roman" w:cs="Times New Roman"/>
          <w:i/>
          <w:sz w:val="24"/>
          <w:szCs w:val="24"/>
          <w:lang w:eastAsia="uk-UA"/>
        </w:rPr>
        <w:t xml:space="preserve">Мал. </w:t>
      </w:r>
      <w:r w:rsidR="00D74E1E">
        <w:rPr>
          <w:rFonts w:ascii="Times New Roman" w:hAnsi="Times New Roman" w:cs="Times New Roman"/>
          <w:i/>
          <w:sz w:val="24"/>
          <w:szCs w:val="24"/>
          <w:lang w:eastAsia="uk-UA"/>
        </w:rPr>
        <w:t>9</w:t>
      </w:r>
      <w:r w:rsidRPr="00D57666">
        <w:rPr>
          <w:rFonts w:ascii="Times New Roman" w:hAnsi="Times New Roman" w:cs="Times New Roman"/>
          <w:i/>
          <w:sz w:val="24"/>
          <w:szCs w:val="24"/>
          <w:lang w:eastAsia="uk-UA"/>
        </w:rPr>
        <w:t xml:space="preserve">. Структура оперативних цілей стратегічного </w:t>
      </w:r>
      <w:r w:rsidR="00645D76">
        <w:rPr>
          <w:rFonts w:ascii="Times New Roman" w:hAnsi="Times New Roman" w:cs="Times New Roman"/>
          <w:i/>
          <w:sz w:val="24"/>
          <w:szCs w:val="24"/>
          <w:lang w:eastAsia="uk-UA"/>
        </w:rPr>
        <w:t>пріоритету</w:t>
      </w:r>
      <w:r w:rsidR="009414D9">
        <w:rPr>
          <w:rFonts w:ascii="Times New Roman" w:hAnsi="Times New Roman" w:cs="Times New Roman"/>
          <w:i/>
          <w:sz w:val="24"/>
          <w:szCs w:val="24"/>
          <w:lang w:eastAsia="uk-UA"/>
        </w:rPr>
        <w:t xml:space="preserve"> С</w:t>
      </w:r>
      <w:r w:rsidRPr="00D57666">
        <w:rPr>
          <w:rFonts w:ascii="Times New Roman" w:hAnsi="Times New Roman" w:cs="Times New Roman"/>
          <w:i/>
          <w:sz w:val="24"/>
          <w:szCs w:val="24"/>
          <w:lang w:eastAsia="uk-UA"/>
        </w:rPr>
        <w:t>.</w:t>
      </w:r>
    </w:p>
    <w:p w:rsidR="00806882" w:rsidRPr="000B0748" w:rsidRDefault="00806882" w:rsidP="00806882">
      <w:pPr>
        <w:widowControl w:val="0"/>
        <w:rPr>
          <w:rFonts w:ascii="Times New Roman" w:hAnsi="Times New Roman" w:cs="Times New Roman"/>
          <w:sz w:val="20"/>
          <w:szCs w:val="20"/>
          <w:lang w:eastAsia="uk-UA"/>
        </w:rPr>
      </w:pPr>
    </w:p>
    <w:p w:rsidR="0003130F" w:rsidRDefault="0003130F"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03130F" w:rsidRDefault="0003130F"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4171D7" w:rsidRDefault="004171D7"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9B5BD8" w:rsidRDefault="009B5BD8" w:rsidP="000F7546">
      <w:pPr>
        <w:widowControl w:val="0"/>
        <w:rPr>
          <w:rFonts w:ascii="Times New Roman" w:hAnsi="Times New Roman" w:cs="Times New Roman"/>
          <w:sz w:val="24"/>
          <w:szCs w:val="24"/>
          <w:lang w:eastAsia="uk-UA"/>
        </w:rPr>
      </w:pPr>
    </w:p>
    <w:p w:rsidR="00806882" w:rsidRDefault="00806882" w:rsidP="000F7546">
      <w:pPr>
        <w:widowControl w:val="0"/>
        <w:rPr>
          <w:rFonts w:ascii="Times New Roman" w:hAnsi="Times New Roman" w:cs="Times New Roman"/>
          <w:sz w:val="24"/>
          <w:szCs w:val="24"/>
          <w:lang w:eastAsia="uk-UA"/>
        </w:rPr>
      </w:pPr>
    </w:p>
    <w:p w:rsidR="008676FD" w:rsidRPr="008A1AB3" w:rsidRDefault="008A1AB3" w:rsidP="00B850E7">
      <w:pPr>
        <w:widowControl w:val="0"/>
        <w:shd w:val="clear" w:color="auto" w:fill="FFFFCC"/>
        <w:ind w:firstLine="0"/>
        <w:rPr>
          <w:rFonts w:ascii="Times New Roman" w:hAnsi="Times New Roman" w:cs="Times New Roman"/>
          <w:b/>
          <w:sz w:val="28"/>
          <w:szCs w:val="28"/>
          <w:lang w:val="ru-RU" w:eastAsia="uk-UA"/>
        </w:rPr>
      </w:pPr>
      <w:r>
        <w:rPr>
          <w:rFonts w:ascii="Times New Roman" w:hAnsi="Times New Roman" w:cs="Times New Roman"/>
          <w:b/>
          <w:sz w:val="28"/>
          <w:szCs w:val="28"/>
          <w:lang w:eastAsia="uk-UA"/>
        </w:rPr>
        <w:lastRenderedPageBreak/>
        <w:t xml:space="preserve">СТРАТЕГІЧНИЙ ПРІОРИТЕТ </w:t>
      </w:r>
      <w:r>
        <w:rPr>
          <w:rFonts w:ascii="Times New Roman" w:hAnsi="Times New Roman" w:cs="Times New Roman"/>
          <w:b/>
          <w:sz w:val="28"/>
          <w:szCs w:val="28"/>
          <w:lang w:val="en-US" w:eastAsia="uk-UA"/>
        </w:rPr>
        <w:t>D</w:t>
      </w:r>
    </w:p>
    <w:p w:rsidR="008676FD" w:rsidRPr="00B850E7" w:rsidRDefault="008676FD" w:rsidP="00B850E7">
      <w:pPr>
        <w:widowControl w:val="0"/>
        <w:shd w:val="clear" w:color="auto" w:fill="FFFFCC"/>
        <w:ind w:firstLine="0"/>
        <w:rPr>
          <w:rFonts w:ascii="Times New Roman" w:hAnsi="Times New Roman" w:cs="Times New Roman"/>
          <w:b/>
          <w:sz w:val="24"/>
          <w:szCs w:val="24"/>
          <w:lang w:eastAsia="uk-UA"/>
        </w:rPr>
      </w:pPr>
      <w:r w:rsidRPr="00B850E7">
        <w:rPr>
          <w:rFonts w:ascii="Times New Roman" w:hAnsi="Times New Roman" w:cs="Times New Roman"/>
          <w:b/>
          <w:sz w:val="24"/>
          <w:szCs w:val="24"/>
          <w:lang w:eastAsia="uk-UA"/>
        </w:rPr>
        <w:t xml:space="preserve">РЕКРЕАЦІЙНИЙ </w:t>
      </w:r>
      <w:r w:rsidR="008A1AB3">
        <w:rPr>
          <w:rFonts w:ascii="Times New Roman" w:hAnsi="Times New Roman" w:cs="Times New Roman"/>
          <w:b/>
          <w:sz w:val="24"/>
          <w:szCs w:val="24"/>
          <w:lang w:eastAsia="uk-UA"/>
        </w:rPr>
        <w:t>ЦЕНТР</w:t>
      </w:r>
      <w:r w:rsidRPr="00B850E7">
        <w:rPr>
          <w:rFonts w:ascii="Times New Roman" w:hAnsi="Times New Roman" w:cs="Times New Roman"/>
          <w:b/>
          <w:sz w:val="24"/>
          <w:szCs w:val="24"/>
          <w:lang w:eastAsia="uk-UA"/>
        </w:rPr>
        <w:t xml:space="preserve"> СТОЛИЦІ ТА ПРИСТОЛИЧНОГО РЕГІОНУ</w:t>
      </w:r>
    </w:p>
    <w:p w:rsidR="008676FD" w:rsidRPr="00956A0F" w:rsidRDefault="008676FD" w:rsidP="000F7546">
      <w:pPr>
        <w:widowControl w:val="0"/>
        <w:rPr>
          <w:rFonts w:ascii="Times New Roman" w:hAnsi="Times New Roman" w:cs="Times New Roman"/>
          <w:b/>
          <w:sz w:val="8"/>
          <w:szCs w:val="8"/>
          <w:lang w:eastAsia="uk-UA"/>
        </w:rPr>
      </w:pPr>
    </w:p>
    <w:p w:rsidR="00105F1C" w:rsidRDefault="00105F1C" w:rsidP="00105F1C">
      <w:pPr>
        <w:ind w:firstLine="0"/>
        <w:rPr>
          <w:rFonts w:ascii="Times New Roman" w:hAnsi="Times New Roman" w:cs="Times New Roman"/>
          <w:sz w:val="24"/>
          <w:szCs w:val="24"/>
        </w:rPr>
      </w:pPr>
      <w:r>
        <w:rPr>
          <w:rFonts w:ascii="Times New Roman" w:hAnsi="Times New Roman" w:cs="Times New Roman"/>
          <w:sz w:val="24"/>
          <w:szCs w:val="24"/>
        </w:rPr>
        <w:t>Процеси</w:t>
      </w:r>
      <w:r w:rsidRPr="005F5F75">
        <w:rPr>
          <w:rFonts w:ascii="Times New Roman" w:hAnsi="Times New Roman" w:cs="Times New Roman"/>
          <w:sz w:val="24"/>
          <w:szCs w:val="24"/>
        </w:rPr>
        <w:t xml:space="preserve"> стратегічних перетворень та модернізації соціально-економічного життя </w:t>
      </w:r>
      <w:r>
        <w:rPr>
          <w:rFonts w:ascii="Times New Roman" w:hAnsi="Times New Roman" w:cs="Times New Roman"/>
          <w:sz w:val="24"/>
          <w:szCs w:val="24"/>
        </w:rPr>
        <w:t>Боярки</w:t>
      </w:r>
      <w:r w:rsidRPr="005F5F75">
        <w:rPr>
          <w:rFonts w:ascii="Times New Roman" w:hAnsi="Times New Roman" w:cs="Times New Roman"/>
          <w:sz w:val="24"/>
          <w:szCs w:val="24"/>
        </w:rPr>
        <w:t xml:space="preserve"> необхідно</w:t>
      </w:r>
      <w:r>
        <w:rPr>
          <w:rFonts w:ascii="Times New Roman" w:hAnsi="Times New Roman" w:cs="Times New Roman"/>
          <w:sz w:val="24"/>
          <w:szCs w:val="24"/>
        </w:rPr>
        <w:t xml:space="preserve"> узгоджувати з фізичним середовищем життєдіяльності боярчан</w:t>
      </w:r>
      <w:r w:rsidRPr="005F5F75">
        <w:rPr>
          <w:rFonts w:ascii="Times New Roman" w:hAnsi="Times New Roman" w:cs="Times New Roman"/>
          <w:sz w:val="24"/>
          <w:szCs w:val="24"/>
        </w:rPr>
        <w:t xml:space="preserve"> </w:t>
      </w:r>
      <w:r>
        <w:rPr>
          <w:rFonts w:ascii="Times New Roman" w:hAnsi="Times New Roman" w:cs="Times New Roman"/>
          <w:sz w:val="24"/>
          <w:szCs w:val="24"/>
        </w:rPr>
        <w:t>та враховувати</w:t>
      </w:r>
      <w:r w:rsidRPr="005F5F75">
        <w:rPr>
          <w:rFonts w:ascii="Times New Roman" w:hAnsi="Times New Roman" w:cs="Times New Roman"/>
          <w:sz w:val="24"/>
          <w:szCs w:val="24"/>
        </w:rPr>
        <w:t xml:space="preserve"> просторові потреби міста, які</w:t>
      </w:r>
      <w:r>
        <w:rPr>
          <w:rFonts w:ascii="Times New Roman" w:hAnsi="Times New Roman" w:cs="Times New Roman"/>
          <w:sz w:val="24"/>
          <w:szCs w:val="24"/>
        </w:rPr>
        <w:t xml:space="preserve"> постійно </w:t>
      </w:r>
      <w:r w:rsidRPr="005F5F75">
        <w:rPr>
          <w:rFonts w:ascii="Times New Roman" w:hAnsi="Times New Roman" w:cs="Times New Roman"/>
          <w:sz w:val="24"/>
          <w:szCs w:val="24"/>
        </w:rPr>
        <w:t xml:space="preserve"> змінюються. </w:t>
      </w:r>
    </w:p>
    <w:p w:rsidR="00D80250" w:rsidRPr="00D80250" w:rsidRDefault="00D80250" w:rsidP="00105F1C">
      <w:pPr>
        <w:ind w:firstLine="0"/>
        <w:rPr>
          <w:rFonts w:ascii="Times New Roman" w:hAnsi="Times New Roman" w:cs="Times New Roman"/>
          <w:sz w:val="8"/>
          <w:szCs w:val="8"/>
        </w:rPr>
      </w:pPr>
    </w:p>
    <w:p w:rsidR="00105F1C" w:rsidRPr="005F5F75" w:rsidRDefault="00D80250" w:rsidP="00105F1C">
      <w:pPr>
        <w:ind w:firstLine="0"/>
        <w:rPr>
          <w:rFonts w:ascii="Times New Roman" w:hAnsi="Times New Roman" w:cs="Times New Roman"/>
          <w:sz w:val="24"/>
          <w:szCs w:val="24"/>
        </w:rPr>
      </w:pPr>
      <w:r>
        <w:rPr>
          <w:rFonts w:ascii="Times New Roman" w:hAnsi="Times New Roman" w:cs="Times New Roman"/>
          <w:sz w:val="24"/>
          <w:szCs w:val="24"/>
        </w:rPr>
        <w:t>В умовах протікання сучасної адміністративно-територіальної реформи та процесів добровільного об’єднання громад, д</w:t>
      </w:r>
      <w:r w:rsidR="00105F1C" w:rsidRPr="005F5F75">
        <w:rPr>
          <w:rFonts w:ascii="Times New Roman" w:hAnsi="Times New Roman" w:cs="Times New Roman"/>
          <w:sz w:val="24"/>
          <w:szCs w:val="24"/>
        </w:rPr>
        <w:t xml:space="preserve">ля забезпечення появи нових та більш сталих форм організації міського простору повинні бути оновлені міські політики </w:t>
      </w:r>
      <w:r w:rsidR="00105F1C">
        <w:rPr>
          <w:rFonts w:ascii="Times New Roman" w:hAnsi="Times New Roman" w:cs="Times New Roman"/>
          <w:sz w:val="24"/>
          <w:szCs w:val="24"/>
        </w:rPr>
        <w:t xml:space="preserve">щодо його </w:t>
      </w:r>
      <w:r w:rsidR="00105F1C" w:rsidRPr="005F5F75">
        <w:rPr>
          <w:rFonts w:ascii="Times New Roman" w:hAnsi="Times New Roman" w:cs="Times New Roman"/>
          <w:sz w:val="24"/>
          <w:szCs w:val="24"/>
        </w:rPr>
        <w:t xml:space="preserve">регулювання. </w:t>
      </w:r>
    </w:p>
    <w:p w:rsidR="00105F1C" w:rsidRDefault="00D80250" w:rsidP="00E37DBC">
      <w:pPr>
        <w:shd w:val="clear" w:color="auto" w:fill="FFFFFF" w:themeFill="background1"/>
        <w:ind w:firstLine="0"/>
        <w:textAlignment w:val="top"/>
        <w:rPr>
          <w:rStyle w:val="hps"/>
          <w:rFonts w:ascii="Times New Roman" w:hAnsi="Times New Roman" w:cs="Times New Roman"/>
          <w:sz w:val="24"/>
          <w:szCs w:val="24"/>
        </w:rPr>
      </w:pPr>
      <w:r>
        <w:rPr>
          <w:rStyle w:val="hps"/>
          <w:rFonts w:ascii="Times New Roman" w:hAnsi="Times New Roman" w:cs="Times New Roman"/>
          <w:sz w:val="24"/>
          <w:szCs w:val="24"/>
        </w:rPr>
        <w:t xml:space="preserve">Унікальні природно-кліматичні та територіально-географічні умови розташування Боярки дозволяють проектувати перспективний міський розвиток як рекреаційного </w:t>
      </w:r>
      <w:proofErr w:type="spellStart"/>
      <w:r>
        <w:rPr>
          <w:rStyle w:val="hps"/>
          <w:rFonts w:ascii="Times New Roman" w:hAnsi="Times New Roman" w:cs="Times New Roman"/>
          <w:sz w:val="24"/>
          <w:szCs w:val="24"/>
        </w:rPr>
        <w:t>екополісу</w:t>
      </w:r>
      <w:proofErr w:type="spellEnd"/>
      <w:r>
        <w:rPr>
          <w:rStyle w:val="hps"/>
          <w:rFonts w:ascii="Times New Roman" w:hAnsi="Times New Roman" w:cs="Times New Roman"/>
          <w:sz w:val="24"/>
          <w:szCs w:val="24"/>
        </w:rPr>
        <w:t xml:space="preserve"> для столиці та пристоличного регіону. </w:t>
      </w:r>
    </w:p>
    <w:p w:rsidR="00105F1C" w:rsidRPr="00D80250" w:rsidRDefault="00105F1C" w:rsidP="00E37DBC">
      <w:pPr>
        <w:shd w:val="clear" w:color="auto" w:fill="FFFFFF" w:themeFill="background1"/>
        <w:ind w:firstLine="0"/>
        <w:textAlignment w:val="top"/>
        <w:rPr>
          <w:rStyle w:val="hps"/>
          <w:rFonts w:ascii="Times New Roman" w:hAnsi="Times New Roman" w:cs="Times New Roman"/>
          <w:sz w:val="8"/>
          <w:szCs w:val="8"/>
        </w:rPr>
      </w:pPr>
    </w:p>
    <w:p w:rsidR="00E37DBC" w:rsidRDefault="00D80250" w:rsidP="00E37DBC">
      <w:pPr>
        <w:shd w:val="clear" w:color="auto" w:fill="FFFFFF" w:themeFill="background1"/>
        <w:ind w:firstLine="0"/>
        <w:textAlignment w:val="top"/>
        <w:rPr>
          <w:rStyle w:val="hps"/>
          <w:rFonts w:ascii="Times New Roman" w:hAnsi="Times New Roman" w:cs="Times New Roman"/>
          <w:sz w:val="24"/>
          <w:szCs w:val="24"/>
        </w:rPr>
      </w:pPr>
      <w:r>
        <w:rPr>
          <w:rStyle w:val="hps"/>
          <w:rFonts w:ascii="Times New Roman" w:hAnsi="Times New Roman" w:cs="Times New Roman"/>
          <w:sz w:val="24"/>
          <w:szCs w:val="24"/>
        </w:rPr>
        <w:t>Проте, в</w:t>
      </w:r>
      <w:r w:rsidR="00E37DBC" w:rsidRPr="005F5F75">
        <w:rPr>
          <w:rStyle w:val="hps"/>
          <w:rFonts w:ascii="Times New Roman" w:hAnsi="Times New Roman" w:cs="Times New Roman"/>
          <w:sz w:val="24"/>
          <w:szCs w:val="24"/>
        </w:rPr>
        <w:t>наслідок не</w:t>
      </w:r>
      <w:r w:rsidR="00E37DBC">
        <w:rPr>
          <w:rStyle w:val="hps"/>
          <w:rFonts w:ascii="Times New Roman" w:hAnsi="Times New Roman" w:cs="Times New Roman"/>
          <w:sz w:val="24"/>
          <w:szCs w:val="24"/>
        </w:rPr>
        <w:t>долугого урядування, відсутності належного рівня</w:t>
      </w:r>
      <w:r w:rsidR="00E37DBC" w:rsidRPr="005F5F75">
        <w:rPr>
          <w:rStyle w:val="hps"/>
          <w:rFonts w:ascii="Times New Roman" w:hAnsi="Times New Roman" w:cs="Times New Roman"/>
          <w:sz w:val="24"/>
          <w:szCs w:val="24"/>
        </w:rPr>
        <w:t xml:space="preserve"> фінансування розвитку інфраструктури </w:t>
      </w:r>
      <w:r w:rsidR="00E37DBC">
        <w:rPr>
          <w:rStyle w:val="hps"/>
          <w:rFonts w:ascii="Times New Roman" w:hAnsi="Times New Roman" w:cs="Times New Roman"/>
          <w:sz w:val="24"/>
          <w:szCs w:val="24"/>
        </w:rPr>
        <w:t>за</w:t>
      </w:r>
      <w:r w:rsidR="00E37DBC" w:rsidRPr="005F5F75">
        <w:rPr>
          <w:rStyle w:val="hps"/>
          <w:rFonts w:ascii="Times New Roman" w:hAnsi="Times New Roman" w:cs="Times New Roman"/>
          <w:sz w:val="24"/>
          <w:szCs w:val="24"/>
        </w:rPr>
        <w:t xml:space="preserve"> попередні роки</w:t>
      </w:r>
      <w:r w:rsidR="00E37DBC">
        <w:rPr>
          <w:rStyle w:val="hps"/>
          <w:rFonts w:ascii="Times New Roman" w:hAnsi="Times New Roman" w:cs="Times New Roman"/>
          <w:sz w:val="24"/>
          <w:szCs w:val="24"/>
        </w:rPr>
        <w:t>,</w:t>
      </w:r>
      <w:r w:rsidR="00E37DBC" w:rsidRPr="005F5F75">
        <w:rPr>
          <w:rStyle w:val="hps"/>
          <w:rFonts w:ascii="Times New Roman" w:hAnsi="Times New Roman" w:cs="Times New Roman"/>
          <w:sz w:val="24"/>
          <w:szCs w:val="24"/>
        </w:rPr>
        <w:t xml:space="preserve"> перед </w:t>
      </w:r>
      <w:r w:rsidR="00E37DBC">
        <w:rPr>
          <w:rStyle w:val="hps"/>
          <w:rFonts w:ascii="Times New Roman" w:hAnsi="Times New Roman" w:cs="Times New Roman"/>
          <w:sz w:val="24"/>
          <w:szCs w:val="24"/>
        </w:rPr>
        <w:t>Бояркою</w:t>
      </w:r>
      <w:r w:rsidR="00E37DBC" w:rsidRPr="005F5F75">
        <w:rPr>
          <w:rStyle w:val="hps"/>
          <w:rFonts w:ascii="Times New Roman" w:hAnsi="Times New Roman" w:cs="Times New Roman"/>
          <w:sz w:val="24"/>
          <w:szCs w:val="24"/>
        </w:rPr>
        <w:t xml:space="preserve">, як і перед більшістю міст України, </w:t>
      </w:r>
      <w:r w:rsidR="00E37DBC" w:rsidRPr="005F5F75">
        <w:rPr>
          <w:rFonts w:ascii="Times New Roman" w:hAnsi="Times New Roman" w:cs="Times New Roman"/>
          <w:sz w:val="24"/>
          <w:szCs w:val="24"/>
        </w:rPr>
        <w:t xml:space="preserve">стоїть завдання </w:t>
      </w:r>
      <w:r w:rsidR="00E37DBC" w:rsidRPr="005F5F75">
        <w:rPr>
          <w:rStyle w:val="hps"/>
          <w:rFonts w:ascii="Times New Roman" w:hAnsi="Times New Roman" w:cs="Times New Roman"/>
          <w:sz w:val="24"/>
          <w:szCs w:val="24"/>
        </w:rPr>
        <w:t>модернізації</w:t>
      </w:r>
      <w:r w:rsidR="00E37DBC" w:rsidRPr="005F5F75">
        <w:rPr>
          <w:rFonts w:ascii="Times New Roman" w:hAnsi="Times New Roman" w:cs="Times New Roman"/>
          <w:sz w:val="24"/>
          <w:szCs w:val="24"/>
        </w:rPr>
        <w:t xml:space="preserve"> </w:t>
      </w:r>
      <w:r w:rsidR="00E37DBC" w:rsidRPr="005F5F75">
        <w:rPr>
          <w:rStyle w:val="hps"/>
          <w:rFonts w:ascii="Times New Roman" w:hAnsi="Times New Roman" w:cs="Times New Roman"/>
          <w:sz w:val="24"/>
          <w:szCs w:val="24"/>
        </w:rPr>
        <w:t xml:space="preserve">основних систем життєзабезпечення </w:t>
      </w:r>
      <w:r w:rsidR="00E37DBC">
        <w:rPr>
          <w:rStyle w:val="hps"/>
          <w:rFonts w:ascii="Times New Roman" w:hAnsi="Times New Roman" w:cs="Times New Roman"/>
          <w:sz w:val="24"/>
          <w:szCs w:val="24"/>
        </w:rPr>
        <w:t>міста.</w:t>
      </w:r>
    </w:p>
    <w:p w:rsidR="00E37DBC" w:rsidRPr="00E37DBC" w:rsidRDefault="00E37DBC" w:rsidP="00E37DBC">
      <w:pPr>
        <w:shd w:val="clear" w:color="auto" w:fill="FFFFFF" w:themeFill="background1"/>
        <w:ind w:firstLine="0"/>
        <w:textAlignment w:val="top"/>
        <w:rPr>
          <w:rStyle w:val="hps"/>
          <w:rFonts w:ascii="Times New Roman" w:hAnsi="Times New Roman" w:cs="Times New Roman"/>
          <w:sz w:val="8"/>
          <w:szCs w:val="8"/>
        </w:rPr>
      </w:pPr>
    </w:p>
    <w:p w:rsidR="00E37DBC" w:rsidRPr="005F5F75" w:rsidRDefault="00E37DBC" w:rsidP="00E37DBC">
      <w:pPr>
        <w:shd w:val="clear" w:color="auto" w:fill="FFFFFF" w:themeFill="background1"/>
        <w:ind w:firstLine="0"/>
        <w:textAlignment w:val="top"/>
        <w:rPr>
          <w:rFonts w:ascii="Times New Roman" w:hAnsi="Times New Roman" w:cs="Times New Roman"/>
          <w:sz w:val="24"/>
          <w:szCs w:val="24"/>
        </w:rPr>
      </w:pPr>
      <w:r w:rsidRPr="005F5F75">
        <w:rPr>
          <w:rStyle w:val="hps"/>
          <w:rFonts w:ascii="Times New Roman" w:hAnsi="Times New Roman" w:cs="Times New Roman"/>
          <w:sz w:val="24"/>
          <w:szCs w:val="24"/>
        </w:rPr>
        <w:t>З</w:t>
      </w:r>
      <w:r w:rsidRPr="005F5F75">
        <w:rPr>
          <w:rFonts w:ascii="Times New Roman" w:hAnsi="Times New Roman" w:cs="Times New Roman"/>
          <w:sz w:val="24"/>
          <w:szCs w:val="24"/>
        </w:rPr>
        <w:t>окрем</w:t>
      </w:r>
      <w:r>
        <w:rPr>
          <w:rFonts w:ascii="Times New Roman" w:hAnsi="Times New Roman" w:cs="Times New Roman"/>
          <w:sz w:val="24"/>
          <w:szCs w:val="24"/>
        </w:rPr>
        <w:t>а</w:t>
      </w:r>
      <w:r w:rsidRPr="005F5F75">
        <w:rPr>
          <w:rFonts w:ascii="Times New Roman" w:hAnsi="Times New Roman" w:cs="Times New Roman"/>
          <w:sz w:val="24"/>
          <w:szCs w:val="24"/>
        </w:rPr>
        <w:t xml:space="preserve">, потребують вирішення такі </w:t>
      </w:r>
      <w:r w:rsidR="00275929">
        <w:rPr>
          <w:rFonts w:ascii="Times New Roman" w:hAnsi="Times New Roman" w:cs="Times New Roman"/>
          <w:sz w:val="24"/>
          <w:szCs w:val="24"/>
        </w:rPr>
        <w:t>питання</w:t>
      </w:r>
      <w:r w:rsidRPr="005F5F75">
        <w:rPr>
          <w:rFonts w:ascii="Times New Roman" w:hAnsi="Times New Roman" w:cs="Times New Roman"/>
          <w:sz w:val="24"/>
          <w:szCs w:val="24"/>
        </w:rPr>
        <w:t xml:space="preserve">: </w:t>
      </w:r>
      <w:r w:rsidR="00275929">
        <w:rPr>
          <w:rFonts w:ascii="Times New Roman" w:hAnsi="Times New Roman" w:cs="Times New Roman"/>
          <w:sz w:val="24"/>
          <w:szCs w:val="24"/>
        </w:rPr>
        <w:t xml:space="preserve"> </w:t>
      </w:r>
    </w:p>
    <w:p w:rsidR="0097262E" w:rsidRDefault="0097262E" w:rsidP="00800822">
      <w:pPr>
        <w:pStyle w:val="a9"/>
        <w:numPr>
          <w:ilvl w:val="0"/>
          <w:numId w:val="19"/>
        </w:numPr>
        <w:shd w:val="clear" w:color="auto" w:fill="FFFFFF" w:themeFill="background1"/>
        <w:tabs>
          <w:tab w:val="clear" w:pos="720"/>
          <w:tab w:val="num" w:pos="284"/>
        </w:tabs>
        <w:ind w:left="284" w:firstLine="0"/>
        <w:textAlignment w:val="top"/>
        <w:rPr>
          <w:rStyle w:val="hps"/>
          <w:rFonts w:ascii="Times New Roman" w:hAnsi="Times New Roman" w:cs="Times New Roman"/>
          <w:sz w:val="24"/>
          <w:szCs w:val="24"/>
        </w:rPr>
      </w:pPr>
      <w:r>
        <w:rPr>
          <w:rStyle w:val="hps"/>
          <w:rFonts w:ascii="Times New Roman" w:hAnsi="Times New Roman" w:cs="Times New Roman"/>
          <w:sz w:val="24"/>
          <w:szCs w:val="24"/>
        </w:rPr>
        <w:t>структурна реорганізація Боярського головного виробничого управління ЖКГ;</w:t>
      </w:r>
    </w:p>
    <w:p w:rsidR="00275929" w:rsidRDefault="00275929" w:rsidP="00800822">
      <w:pPr>
        <w:pStyle w:val="a9"/>
        <w:numPr>
          <w:ilvl w:val="0"/>
          <w:numId w:val="19"/>
        </w:numPr>
        <w:shd w:val="clear" w:color="auto" w:fill="FFFFFF" w:themeFill="background1"/>
        <w:tabs>
          <w:tab w:val="clear" w:pos="720"/>
          <w:tab w:val="num" w:pos="284"/>
        </w:tabs>
        <w:ind w:left="284" w:firstLine="0"/>
        <w:textAlignment w:val="top"/>
        <w:rPr>
          <w:rStyle w:val="hps"/>
          <w:rFonts w:ascii="Times New Roman" w:hAnsi="Times New Roman" w:cs="Times New Roman"/>
          <w:sz w:val="24"/>
          <w:szCs w:val="24"/>
        </w:rPr>
      </w:pPr>
      <w:r>
        <w:rPr>
          <w:rStyle w:val="hps"/>
          <w:rFonts w:ascii="Times New Roman" w:hAnsi="Times New Roman" w:cs="Times New Roman"/>
          <w:sz w:val="24"/>
          <w:szCs w:val="24"/>
        </w:rPr>
        <w:t>відродження вулично-шляхової</w:t>
      </w:r>
      <w:r w:rsidRPr="00230C8F">
        <w:rPr>
          <w:rStyle w:val="hps"/>
          <w:rFonts w:ascii="Times New Roman" w:hAnsi="Times New Roman" w:cs="Times New Roman"/>
          <w:sz w:val="24"/>
          <w:szCs w:val="24"/>
        </w:rPr>
        <w:t xml:space="preserve"> мережі</w:t>
      </w:r>
      <w:r w:rsidRPr="005F5F75">
        <w:rPr>
          <w:rStyle w:val="hps"/>
          <w:rFonts w:ascii="Times New Roman" w:hAnsi="Times New Roman" w:cs="Times New Roman"/>
          <w:sz w:val="24"/>
          <w:szCs w:val="24"/>
        </w:rPr>
        <w:t xml:space="preserve"> </w:t>
      </w:r>
      <w:r>
        <w:rPr>
          <w:rStyle w:val="hps"/>
          <w:rFonts w:ascii="Times New Roman" w:hAnsi="Times New Roman" w:cs="Times New Roman"/>
          <w:sz w:val="24"/>
          <w:szCs w:val="24"/>
        </w:rPr>
        <w:t>міста;</w:t>
      </w:r>
      <w:r w:rsidRPr="00275929">
        <w:rPr>
          <w:rStyle w:val="hps"/>
          <w:rFonts w:ascii="Times New Roman" w:hAnsi="Times New Roman" w:cs="Times New Roman"/>
          <w:sz w:val="24"/>
          <w:szCs w:val="24"/>
        </w:rPr>
        <w:t xml:space="preserve"> </w:t>
      </w:r>
    </w:p>
    <w:p w:rsidR="00275929" w:rsidRPr="005F5F75" w:rsidRDefault="00275929" w:rsidP="00800822">
      <w:pPr>
        <w:pStyle w:val="a9"/>
        <w:numPr>
          <w:ilvl w:val="0"/>
          <w:numId w:val="19"/>
        </w:numPr>
        <w:shd w:val="clear" w:color="auto" w:fill="FFFFFF" w:themeFill="background1"/>
        <w:tabs>
          <w:tab w:val="clear" w:pos="720"/>
          <w:tab w:val="num" w:pos="284"/>
        </w:tabs>
        <w:ind w:left="284" w:firstLine="0"/>
        <w:textAlignment w:val="top"/>
        <w:rPr>
          <w:rStyle w:val="hps"/>
          <w:rFonts w:ascii="Times New Roman" w:hAnsi="Times New Roman" w:cs="Times New Roman"/>
          <w:sz w:val="24"/>
          <w:szCs w:val="24"/>
        </w:rPr>
      </w:pPr>
      <w:r>
        <w:rPr>
          <w:rStyle w:val="hps"/>
          <w:rFonts w:ascii="Times New Roman" w:hAnsi="Times New Roman" w:cs="Times New Roman"/>
          <w:sz w:val="24"/>
          <w:szCs w:val="24"/>
        </w:rPr>
        <w:t xml:space="preserve">модернізація </w:t>
      </w:r>
      <w:r w:rsidRPr="005F5F75">
        <w:rPr>
          <w:rStyle w:val="hps"/>
          <w:rFonts w:ascii="Times New Roman" w:hAnsi="Times New Roman" w:cs="Times New Roman"/>
          <w:sz w:val="24"/>
          <w:szCs w:val="24"/>
        </w:rPr>
        <w:t xml:space="preserve">обладнання підприємства водопостачання та </w:t>
      </w:r>
      <w:r>
        <w:rPr>
          <w:rStyle w:val="hps"/>
          <w:rFonts w:ascii="Times New Roman" w:hAnsi="Times New Roman" w:cs="Times New Roman"/>
          <w:sz w:val="24"/>
          <w:szCs w:val="24"/>
        </w:rPr>
        <w:t>відновлення</w:t>
      </w:r>
      <w:r w:rsidRPr="005F5F75">
        <w:rPr>
          <w:rStyle w:val="hps"/>
          <w:rFonts w:ascii="Times New Roman" w:hAnsi="Times New Roman" w:cs="Times New Roman"/>
          <w:sz w:val="24"/>
          <w:szCs w:val="24"/>
        </w:rPr>
        <w:t xml:space="preserve"> мереж водопровідно-каналізаційного господарства;</w:t>
      </w:r>
    </w:p>
    <w:p w:rsidR="00E37DBC" w:rsidRPr="005F5F75" w:rsidRDefault="00275929" w:rsidP="00800822">
      <w:pPr>
        <w:pStyle w:val="a9"/>
        <w:numPr>
          <w:ilvl w:val="0"/>
          <w:numId w:val="19"/>
        </w:numPr>
        <w:shd w:val="clear" w:color="auto" w:fill="FFFFFF" w:themeFill="background1"/>
        <w:tabs>
          <w:tab w:val="clear" w:pos="720"/>
          <w:tab w:val="num" w:pos="284"/>
        </w:tabs>
        <w:ind w:left="284" w:firstLine="0"/>
        <w:textAlignment w:val="top"/>
        <w:rPr>
          <w:rFonts w:ascii="Times New Roman" w:hAnsi="Times New Roman" w:cs="Times New Roman"/>
          <w:sz w:val="24"/>
          <w:szCs w:val="24"/>
        </w:rPr>
      </w:pPr>
      <w:r>
        <w:rPr>
          <w:rFonts w:ascii="Times New Roman" w:hAnsi="Times New Roman" w:cs="Times New Roman"/>
          <w:sz w:val="24"/>
          <w:szCs w:val="24"/>
        </w:rPr>
        <w:t xml:space="preserve">відновлення </w:t>
      </w:r>
      <w:r w:rsidR="00E37DBC" w:rsidRPr="005F5F75">
        <w:rPr>
          <w:rFonts w:ascii="Times New Roman" w:hAnsi="Times New Roman" w:cs="Times New Roman"/>
          <w:sz w:val="24"/>
          <w:szCs w:val="24"/>
        </w:rPr>
        <w:t>зношен</w:t>
      </w:r>
      <w:r>
        <w:rPr>
          <w:rFonts w:ascii="Times New Roman" w:hAnsi="Times New Roman" w:cs="Times New Roman"/>
          <w:sz w:val="24"/>
          <w:szCs w:val="24"/>
        </w:rPr>
        <w:t>их та</w:t>
      </w:r>
      <w:r w:rsidR="00E37DBC" w:rsidRPr="005F5F75">
        <w:rPr>
          <w:rFonts w:ascii="Times New Roman" w:hAnsi="Times New Roman" w:cs="Times New Roman"/>
          <w:sz w:val="24"/>
          <w:szCs w:val="24"/>
        </w:rPr>
        <w:t xml:space="preserve"> </w:t>
      </w:r>
      <w:r w:rsidR="00E37DBC">
        <w:rPr>
          <w:rFonts w:ascii="Times New Roman" w:hAnsi="Times New Roman" w:cs="Times New Roman"/>
          <w:sz w:val="24"/>
          <w:szCs w:val="24"/>
        </w:rPr>
        <w:t>застаріл</w:t>
      </w:r>
      <w:r>
        <w:rPr>
          <w:rFonts w:ascii="Times New Roman" w:hAnsi="Times New Roman" w:cs="Times New Roman"/>
          <w:sz w:val="24"/>
          <w:szCs w:val="24"/>
        </w:rPr>
        <w:t>их</w:t>
      </w:r>
      <w:r w:rsidR="00E37DBC" w:rsidRPr="005F5F75">
        <w:rPr>
          <w:rFonts w:ascii="Times New Roman" w:hAnsi="Times New Roman" w:cs="Times New Roman"/>
          <w:sz w:val="24"/>
          <w:szCs w:val="24"/>
        </w:rPr>
        <w:t xml:space="preserve"> </w:t>
      </w:r>
      <w:r>
        <w:rPr>
          <w:rFonts w:ascii="Times New Roman" w:hAnsi="Times New Roman" w:cs="Times New Roman"/>
          <w:sz w:val="24"/>
          <w:szCs w:val="24"/>
        </w:rPr>
        <w:t>систем</w:t>
      </w:r>
      <w:r w:rsidR="00E37DBC" w:rsidRPr="005F5F75">
        <w:rPr>
          <w:rFonts w:ascii="Times New Roman" w:hAnsi="Times New Roman" w:cs="Times New Roman"/>
          <w:sz w:val="24"/>
          <w:szCs w:val="24"/>
        </w:rPr>
        <w:t xml:space="preserve"> електропостачання; </w:t>
      </w:r>
    </w:p>
    <w:p w:rsidR="00E37DBC" w:rsidRPr="005F5F75" w:rsidRDefault="00275929" w:rsidP="00800822">
      <w:pPr>
        <w:pStyle w:val="a9"/>
        <w:numPr>
          <w:ilvl w:val="0"/>
          <w:numId w:val="19"/>
        </w:numPr>
        <w:shd w:val="clear" w:color="auto" w:fill="FFFFFF" w:themeFill="background1"/>
        <w:tabs>
          <w:tab w:val="clear" w:pos="720"/>
          <w:tab w:val="num" w:pos="284"/>
        </w:tabs>
        <w:ind w:left="284" w:firstLine="0"/>
        <w:textAlignment w:val="top"/>
        <w:rPr>
          <w:rStyle w:val="hps"/>
          <w:rFonts w:ascii="Times New Roman" w:hAnsi="Times New Roman" w:cs="Times New Roman"/>
          <w:sz w:val="24"/>
          <w:szCs w:val="24"/>
        </w:rPr>
      </w:pPr>
      <w:r>
        <w:rPr>
          <w:rStyle w:val="hps"/>
          <w:rFonts w:ascii="Times New Roman" w:hAnsi="Times New Roman" w:cs="Times New Roman"/>
          <w:sz w:val="24"/>
          <w:szCs w:val="24"/>
        </w:rPr>
        <w:t>модернізація та заміна систем виробництва, транспортування, розподілу та споживання</w:t>
      </w:r>
      <w:r w:rsidR="00E37DBC" w:rsidRPr="005F5F75">
        <w:rPr>
          <w:rStyle w:val="hps"/>
          <w:rFonts w:ascii="Times New Roman" w:hAnsi="Times New Roman" w:cs="Times New Roman"/>
          <w:sz w:val="24"/>
          <w:szCs w:val="24"/>
        </w:rPr>
        <w:t xml:space="preserve"> теплової енергії;</w:t>
      </w:r>
    </w:p>
    <w:p w:rsidR="00E37DBC" w:rsidRPr="00A837C7" w:rsidRDefault="00275929" w:rsidP="00800822">
      <w:pPr>
        <w:pStyle w:val="a9"/>
        <w:numPr>
          <w:ilvl w:val="0"/>
          <w:numId w:val="19"/>
        </w:numPr>
        <w:shd w:val="clear" w:color="auto" w:fill="FFFFFF" w:themeFill="background1"/>
        <w:tabs>
          <w:tab w:val="clear" w:pos="720"/>
          <w:tab w:val="num" w:pos="284"/>
        </w:tabs>
        <w:ind w:left="284" w:firstLine="0"/>
        <w:textAlignment w:val="top"/>
        <w:rPr>
          <w:rStyle w:val="hps"/>
          <w:rFonts w:ascii="Times New Roman" w:hAnsi="Times New Roman" w:cs="Times New Roman"/>
          <w:sz w:val="24"/>
          <w:szCs w:val="24"/>
        </w:rPr>
      </w:pPr>
      <w:r>
        <w:rPr>
          <w:rStyle w:val="hps"/>
          <w:rFonts w:ascii="Times New Roman" w:hAnsi="Times New Roman" w:cs="Times New Roman"/>
          <w:sz w:val="24"/>
          <w:szCs w:val="24"/>
        </w:rPr>
        <w:t>реорганізація існуючої та створення</w:t>
      </w:r>
      <w:r w:rsidR="00E37DBC" w:rsidRPr="005F5F75">
        <w:rPr>
          <w:rStyle w:val="hps"/>
          <w:rFonts w:ascii="Times New Roman" w:hAnsi="Times New Roman" w:cs="Times New Roman"/>
          <w:sz w:val="24"/>
          <w:szCs w:val="24"/>
        </w:rPr>
        <w:t xml:space="preserve"> комплексної системи </w:t>
      </w:r>
      <w:r w:rsidR="00E37DBC" w:rsidRPr="00A837C7">
        <w:rPr>
          <w:rStyle w:val="hps"/>
          <w:rFonts w:ascii="Times New Roman" w:hAnsi="Times New Roman" w:cs="Times New Roman"/>
          <w:sz w:val="24"/>
          <w:szCs w:val="24"/>
        </w:rPr>
        <w:t>поводження з побутовими</w:t>
      </w:r>
      <w:r w:rsidR="00E37DBC" w:rsidRPr="00B11BB3">
        <w:rPr>
          <w:rStyle w:val="hps"/>
          <w:rFonts w:ascii="Times New Roman" w:hAnsi="Times New Roman" w:cs="Times New Roman"/>
          <w:sz w:val="24"/>
          <w:szCs w:val="24"/>
        </w:rPr>
        <w:t xml:space="preserve"> </w:t>
      </w:r>
      <w:r w:rsidR="00E37DBC" w:rsidRPr="00A837C7">
        <w:rPr>
          <w:rStyle w:val="hps"/>
          <w:rFonts w:ascii="Times New Roman" w:hAnsi="Times New Roman" w:cs="Times New Roman"/>
          <w:sz w:val="24"/>
          <w:szCs w:val="24"/>
        </w:rPr>
        <w:t>відходами;</w:t>
      </w:r>
    </w:p>
    <w:p w:rsidR="00E37DBC" w:rsidRPr="005F5F75" w:rsidRDefault="00E37DBC" w:rsidP="00800822">
      <w:pPr>
        <w:pStyle w:val="a9"/>
        <w:numPr>
          <w:ilvl w:val="0"/>
          <w:numId w:val="19"/>
        </w:numPr>
        <w:shd w:val="clear" w:color="auto" w:fill="FFFFFF" w:themeFill="background1"/>
        <w:tabs>
          <w:tab w:val="clear" w:pos="720"/>
          <w:tab w:val="num" w:pos="284"/>
        </w:tabs>
        <w:ind w:left="284" w:firstLine="0"/>
        <w:textAlignment w:val="top"/>
        <w:rPr>
          <w:rStyle w:val="hps"/>
          <w:rFonts w:ascii="Times New Roman" w:hAnsi="Times New Roman" w:cs="Times New Roman"/>
          <w:sz w:val="24"/>
          <w:szCs w:val="24"/>
        </w:rPr>
      </w:pPr>
      <w:r w:rsidRPr="005F5F75">
        <w:rPr>
          <w:rStyle w:val="hps"/>
          <w:rFonts w:ascii="Times New Roman" w:hAnsi="Times New Roman" w:cs="Times New Roman"/>
          <w:sz w:val="24"/>
          <w:szCs w:val="24"/>
        </w:rPr>
        <w:t>зношеність інших об’єктів інфраструктури.</w:t>
      </w:r>
    </w:p>
    <w:p w:rsidR="00E37DBC" w:rsidRDefault="00EA706E" w:rsidP="00EA706E">
      <w:pPr>
        <w:shd w:val="clear" w:color="auto" w:fill="FFFFFF" w:themeFill="background1"/>
        <w:ind w:firstLine="0"/>
        <w:textAlignment w:val="top"/>
        <w:rPr>
          <w:rFonts w:ascii="Times New Roman" w:hAnsi="Times New Roman" w:cs="Times New Roman"/>
          <w:sz w:val="24"/>
          <w:szCs w:val="24"/>
        </w:rPr>
      </w:pPr>
      <w:r w:rsidRPr="00EA706E">
        <w:rPr>
          <w:rStyle w:val="hps"/>
          <w:rFonts w:ascii="Times New Roman" w:hAnsi="Times New Roman" w:cs="Times New Roman"/>
          <w:sz w:val="24"/>
          <w:szCs w:val="24"/>
        </w:rPr>
        <w:t>За</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умов браку фінансових ресурсів</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та</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зростаючих вимог до якості всіх видів комунальних послуг розбудова дієвої та ефективної інженерно-транспортної інфраструктури для забезпечення населення міста комунальними послугами високого рівня постає</w:t>
      </w:r>
      <w:r w:rsidR="00E37DBC" w:rsidRPr="00EA706E">
        <w:rPr>
          <w:rStyle w:val="hps"/>
          <w:rFonts w:ascii="Times New Roman" w:hAnsi="Times New Roman" w:cs="Times New Roman"/>
          <w:color w:val="FF0000"/>
          <w:sz w:val="24"/>
          <w:szCs w:val="24"/>
        </w:rPr>
        <w:t xml:space="preserve"> </w:t>
      </w:r>
      <w:r w:rsidR="00E37DBC" w:rsidRPr="00EA706E">
        <w:rPr>
          <w:rStyle w:val="hps"/>
          <w:rFonts w:ascii="Times New Roman" w:hAnsi="Times New Roman" w:cs="Times New Roman"/>
          <w:sz w:val="24"/>
          <w:szCs w:val="24"/>
        </w:rPr>
        <w:t>в</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 xml:space="preserve">якості однієї з </w:t>
      </w:r>
      <w:r w:rsidR="00E37DBC" w:rsidRPr="00EA706E">
        <w:rPr>
          <w:rFonts w:ascii="Times New Roman" w:hAnsi="Times New Roman" w:cs="Times New Roman"/>
          <w:sz w:val="24"/>
          <w:szCs w:val="24"/>
        </w:rPr>
        <w:t xml:space="preserve">провідних </w:t>
      </w:r>
      <w:r w:rsidR="00E37DBC" w:rsidRPr="00EA706E">
        <w:rPr>
          <w:rStyle w:val="hps"/>
          <w:rFonts w:ascii="Times New Roman" w:hAnsi="Times New Roman" w:cs="Times New Roman"/>
          <w:sz w:val="24"/>
          <w:szCs w:val="24"/>
        </w:rPr>
        <w:t>цілей</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для</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майбутнього</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розвитку</w:t>
      </w:r>
      <w:r w:rsidR="00E37DBC" w:rsidRPr="00EA706E">
        <w:rPr>
          <w:rFonts w:ascii="Times New Roman" w:hAnsi="Times New Roman" w:cs="Times New Roman"/>
          <w:sz w:val="24"/>
          <w:szCs w:val="24"/>
        </w:rPr>
        <w:t xml:space="preserve"> </w:t>
      </w:r>
      <w:r w:rsidR="00E37DBC" w:rsidRPr="00EA706E">
        <w:rPr>
          <w:rStyle w:val="hps"/>
          <w:rFonts w:ascii="Times New Roman" w:hAnsi="Times New Roman" w:cs="Times New Roman"/>
          <w:sz w:val="24"/>
          <w:szCs w:val="24"/>
        </w:rPr>
        <w:t>міста</w:t>
      </w:r>
      <w:r w:rsidR="00E37DBC" w:rsidRPr="00EA706E">
        <w:rPr>
          <w:rFonts w:ascii="Times New Roman" w:hAnsi="Times New Roman" w:cs="Times New Roman"/>
          <w:sz w:val="24"/>
          <w:szCs w:val="24"/>
        </w:rPr>
        <w:t>.</w:t>
      </w:r>
    </w:p>
    <w:p w:rsidR="00EA706E" w:rsidRPr="00D80250" w:rsidRDefault="00EA706E" w:rsidP="00EA706E">
      <w:pPr>
        <w:rPr>
          <w:rFonts w:ascii="Times New Roman" w:hAnsi="Times New Roman" w:cs="Times New Roman"/>
          <w:sz w:val="8"/>
          <w:szCs w:val="8"/>
        </w:rPr>
      </w:pPr>
    </w:p>
    <w:p w:rsidR="00EA706E" w:rsidRPr="005F5F75" w:rsidRDefault="00EA706E" w:rsidP="00D80250">
      <w:pPr>
        <w:ind w:firstLine="0"/>
        <w:rPr>
          <w:rFonts w:ascii="Times New Roman" w:hAnsi="Times New Roman" w:cs="Times New Roman"/>
          <w:sz w:val="24"/>
          <w:szCs w:val="24"/>
        </w:rPr>
      </w:pPr>
      <w:r w:rsidRPr="00C205F9">
        <w:rPr>
          <w:rFonts w:ascii="Times New Roman" w:hAnsi="Times New Roman" w:cs="Times New Roman"/>
          <w:sz w:val="24"/>
          <w:szCs w:val="24"/>
        </w:rPr>
        <w:t xml:space="preserve">На сьогодні для </w:t>
      </w:r>
      <w:r w:rsidR="00D80250">
        <w:rPr>
          <w:rFonts w:ascii="Times New Roman" w:hAnsi="Times New Roman" w:cs="Times New Roman"/>
          <w:sz w:val="24"/>
          <w:szCs w:val="24"/>
        </w:rPr>
        <w:t>міста Боярка</w:t>
      </w:r>
      <w:r w:rsidRPr="00C205F9">
        <w:rPr>
          <w:rFonts w:ascii="Times New Roman" w:hAnsi="Times New Roman" w:cs="Times New Roman"/>
          <w:sz w:val="24"/>
          <w:szCs w:val="24"/>
        </w:rPr>
        <w:t xml:space="preserve"> головним завданням є  поліпшення якості життя через створення міського середовища вищої якості</w:t>
      </w:r>
      <w:r w:rsidR="00D80250">
        <w:rPr>
          <w:rFonts w:ascii="Times New Roman" w:hAnsi="Times New Roman" w:cs="Times New Roman"/>
          <w:sz w:val="24"/>
          <w:szCs w:val="24"/>
        </w:rPr>
        <w:t xml:space="preserve">, </w:t>
      </w:r>
      <w:r w:rsidRPr="00C205F9">
        <w:rPr>
          <w:rFonts w:ascii="Times New Roman" w:hAnsi="Times New Roman" w:cs="Times New Roman"/>
          <w:sz w:val="24"/>
          <w:szCs w:val="24"/>
        </w:rPr>
        <w:t xml:space="preserve">покращення цілісного образу міста та створення </w:t>
      </w:r>
      <w:r w:rsidR="00D80250">
        <w:rPr>
          <w:rFonts w:ascii="Times New Roman" w:hAnsi="Times New Roman" w:cs="Times New Roman"/>
          <w:sz w:val="24"/>
          <w:szCs w:val="24"/>
        </w:rPr>
        <w:t xml:space="preserve">власної </w:t>
      </w:r>
      <w:r w:rsidRPr="00C205F9">
        <w:rPr>
          <w:rFonts w:ascii="Times New Roman" w:hAnsi="Times New Roman" w:cs="Times New Roman"/>
          <w:sz w:val="24"/>
          <w:szCs w:val="24"/>
        </w:rPr>
        <w:t xml:space="preserve">ідентичності. Така політика має передбачати оптимізацію пішохідних та транспортних потоків у місті, покращення якості зелених зон та публічних просторів, а також </w:t>
      </w:r>
      <w:r w:rsidR="00616E8E">
        <w:rPr>
          <w:rFonts w:ascii="Times New Roman" w:hAnsi="Times New Roman" w:cs="Times New Roman"/>
          <w:sz w:val="24"/>
          <w:szCs w:val="24"/>
        </w:rPr>
        <w:t xml:space="preserve">бути спрямована </w:t>
      </w:r>
      <w:r w:rsidRPr="00C205F9">
        <w:rPr>
          <w:rFonts w:ascii="Times New Roman" w:hAnsi="Times New Roman" w:cs="Times New Roman"/>
          <w:sz w:val="24"/>
          <w:szCs w:val="24"/>
        </w:rPr>
        <w:t xml:space="preserve">на захист природного </w:t>
      </w:r>
      <w:proofErr w:type="spellStart"/>
      <w:r w:rsidR="00D80250">
        <w:rPr>
          <w:rFonts w:ascii="Times New Roman" w:hAnsi="Times New Roman" w:cs="Times New Roman"/>
          <w:sz w:val="24"/>
          <w:szCs w:val="24"/>
        </w:rPr>
        <w:t>еко</w:t>
      </w:r>
      <w:r w:rsidRPr="00C205F9">
        <w:rPr>
          <w:rFonts w:ascii="Times New Roman" w:hAnsi="Times New Roman" w:cs="Times New Roman"/>
          <w:sz w:val="24"/>
          <w:szCs w:val="24"/>
        </w:rPr>
        <w:t>середовища</w:t>
      </w:r>
      <w:proofErr w:type="spellEnd"/>
      <w:r w:rsidRPr="00C205F9">
        <w:rPr>
          <w:rFonts w:ascii="Times New Roman" w:hAnsi="Times New Roman" w:cs="Times New Roman"/>
          <w:sz w:val="24"/>
          <w:szCs w:val="24"/>
        </w:rPr>
        <w:t xml:space="preserve"> міста.</w:t>
      </w:r>
    </w:p>
    <w:p w:rsidR="00EA706E" w:rsidRPr="00D80250" w:rsidRDefault="00EA706E" w:rsidP="00EA706E">
      <w:pPr>
        <w:rPr>
          <w:rFonts w:ascii="Times New Roman" w:hAnsi="Times New Roman" w:cs="Times New Roman"/>
          <w:sz w:val="8"/>
          <w:szCs w:val="8"/>
        </w:rPr>
      </w:pPr>
    </w:p>
    <w:p w:rsidR="00EA706E" w:rsidRPr="00071FD5" w:rsidRDefault="00EA706E" w:rsidP="00D80250">
      <w:pPr>
        <w:ind w:firstLine="0"/>
        <w:rPr>
          <w:rFonts w:ascii="Times New Roman" w:hAnsi="Times New Roman" w:cs="Times New Roman"/>
          <w:sz w:val="24"/>
          <w:szCs w:val="24"/>
        </w:rPr>
      </w:pPr>
      <w:r w:rsidRPr="00071FD5">
        <w:rPr>
          <w:rFonts w:ascii="Times New Roman" w:hAnsi="Times New Roman" w:cs="Times New Roman"/>
          <w:sz w:val="24"/>
          <w:szCs w:val="24"/>
        </w:rPr>
        <w:t xml:space="preserve">Процес трансформації міського простору є особливо важливим для задоволення амбіцій </w:t>
      </w:r>
      <w:r w:rsidR="00D80250" w:rsidRPr="00071FD5">
        <w:rPr>
          <w:rFonts w:ascii="Times New Roman" w:hAnsi="Times New Roman" w:cs="Times New Roman"/>
          <w:sz w:val="24"/>
          <w:szCs w:val="24"/>
        </w:rPr>
        <w:t xml:space="preserve">Боярки </w:t>
      </w:r>
      <w:r w:rsidRPr="00071FD5">
        <w:rPr>
          <w:rFonts w:ascii="Times New Roman" w:hAnsi="Times New Roman" w:cs="Times New Roman"/>
          <w:sz w:val="24"/>
          <w:szCs w:val="24"/>
        </w:rPr>
        <w:t xml:space="preserve">щодо створення комфортного та інноваційного міста </w:t>
      </w:r>
      <w:r w:rsidR="00D80250" w:rsidRPr="00071FD5">
        <w:rPr>
          <w:rFonts w:ascii="Times New Roman" w:hAnsi="Times New Roman" w:cs="Times New Roman"/>
          <w:sz w:val="24"/>
          <w:szCs w:val="24"/>
        </w:rPr>
        <w:t xml:space="preserve">як для боярчан так і для </w:t>
      </w:r>
      <w:r w:rsidR="00071FD5" w:rsidRPr="00071FD5">
        <w:rPr>
          <w:rFonts w:ascii="Times New Roman" w:hAnsi="Times New Roman" w:cs="Times New Roman"/>
          <w:sz w:val="24"/>
          <w:szCs w:val="24"/>
        </w:rPr>
        <w:t xml:space="preserve">багаточисленних гостей міста та служитиме умовою для формування навколо міста рекреаційного полісу для столиці та усього пристоличного регіону. </w:t>
      </w:r>
    </w:p>
    <w:p w:rsidR="00EA706E" w:rsidRPr="005F5F75" w:rsidRDefault="00EA706E" w:rsidP="00EA706E">
      <w:pPr>
        <w:ind w:left="360"/>
        <w:rPr>
          <w:rFonts w:ascii="Times New Roman" w:hAnsi="Times New Roman" w:cs="Times New Roman"/>
        </w:rPr>
      </w:pPr>
    </w:p>
    <w:p w:rsidR="00ED30CC" w:rsidRDefault="00ED30CC" w:rsidP="00ED30C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 xml:space="preserve">Стратегічна ціль </w:t>
      </w:r>
      <w:r>
        <w:rPr>
          <w:rFonts w:ascii="Times New Roman" w:hAnsi="Times New Roman" w:cs="Times New Roman"/>
          <w:b/>
          <w:sz w:val="24"/>
          <w:szCs w:val="24"/>
          <w:lang w:val="en-US"/>
        </w:rPr>
        <w:t>D</w:t>
      </w:r>
      <w:r w:rsidR="00862D12">
        <w:rPr>
          <w:rFonts w:ascii="Times New Roman" w:hAnsi="Times New Roman" w:cs="Times New Roman"/>
          <w:b/>
          <w:sz w:val="24"/>
          <w:szCs w:val="24"/>
        </w:rPr>
        <w:t>.1</w:t>
      </w:r>
      <w:r>
        <w:rPr>
          <w:rFonts w:ascii="Times New Roman" w:hAnsi="Times New Roman" w:cs="Times New Roman"/>
          <w:b/>
          <w:sz w:val="24"/>
          <w:szCs w:val="24"/>
        </w:rPr>
        <w:t xml:space="preserve">. </w:t>
      </w:r>
    </w:p>
    <w:p w:rsidR="00EA706E" w:rsidRPr="005F5F75" w:rsidRDefault="00ED30CC" w:rsidP="00ED30C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Створення міста</w:t>
      </w:r>
      <w:r w:rsidR="00071FD5">
        <w:rPr>
          <w:rFonts w:ascii="Times New Roman" w:hAnsi="Times New Roman" w:cs="Times New Roman"/>
          <w:b/>
          <w:sz w:val="24"/>
          <w:szCs w:val="24"/>
        </w:rPr>
        <w:t xml:space="preserve"> комфортного проживання</w:t>
      </w:r>
    </w:p>
    <w:p w:rsidR="00EA706E" w:rsidRPr="005F5F75" w:rsidRDefault="00EA706E" w:rsidP="00071FD5">
      <w:pPr>
        <w:ind w:firstLine="0"/>
        <w:rPr>
          <w:rFonts w:ascii="Times New Roman" w:hAnsi="Times New Roman" w:cs="Times New Roman"/>
          <w:sz w:val="24"/>
          <w:szCs w:val="24"/>
        </w:rPr>
      </w:pPr>
      <w:r w:rsidRPr="005F5F75">
        <w:rPr>
          <w:rFonts w:ascii="Times New Roman" w:hAnsi="Times New Roman" w:cs="Times New Roman"/>
          <w:sz w:val="24"/>
          <w:szCs w:val="24"/>
        </w:rPr>
        <w:t xml:space="preserve">Принцип розвитку </w:t>
      </w:r>
      <w:r w:rsidR="00447708">
        <w:rPr>
          <w:rFonts w:ascii="Times New Roman" w:hAnsi="Times New Roman" w:cs="Times New Roman"/>
          <w:sz w:val="24"/>
          <w:szCs w:val="24"/>
        </w:rPr>
        <w:t xml:space="preserve">Боярки, як міста комфортного проживання </w:t>
      </w:r>
      <w:r w:rsidRPr="005F5F75">
        <w:rPr>
          <w:rFonts w:ascii="Times New Roman" w:hAnsi="Times New Roman" w:cs="Times New Roman"/>
          <w:sz w:val="24"/>
          <w:szCs w:val="24"/>
        </w:rPr>
        <w:t xml:space="preserve"> орієнтован</w:t>
      </w:r>
      <w:r w:rsidR="00447708">
        <w:rPr>
          <w:rFonts w:ascii="Times New Roman" w:hAnsi="Times New Roman" w:cs="Times New Roman"/>
          <w:sz w:val="24"/>
          <w:szCs w:val="24"/>
        </w:rPr>
        <w:t>ий</w:t>
      </w:r>
      <w:r w:rsidRPr="005F5F75">
        <w:rPr>
          <w:rFonts w:ascii="Times New Roman" w:hAnsi="Times New Roman" w:cs="Times New Roman"/>
          <w:sz w:val="24"/>
          <w:szCs w:val="24"/>
        </w:rPr>
        <w:t xml:space="preserve"> на створення міського середовища високої якості, що визначається балансом </w:t>
      </w:r>
      <w:r w:rsidRPr="003C7B49">
        <w:rPr>
          <w:rFonts w:ascii="Times New Roman" w:hAnsi="Times New Roman" w:cs="Times New Roman"/>
          <w:sz w:val="24"/>
          <w:szCs w:val="24"/>
        </w:rPr>
        <w:t>історичних цінностей та функціональних можливостей, інтегрованою інфраструктурою, адаптивністю до нових імпульсів. В</w:t>
      </w:r>
      <w:r w:rsidR="00447708">
        <w:rPr>
          <w:rFonts w:ascii="Times New Roman" w:hAnsi="Times New Roman" w:cs="Times New Roman"/>
          <w:sz w:val="24"/>
          <w:szCs w:val="24"/>
        </w:rPr>
        <w:t>ін</w:t>
      </w:r>
      <w:r w:rsidRPr="003C7B49">
        <w:rPr>
          <w:rFonts w:ascii="Times New Roman" w:hAnsi="Times New Roman" w:cs="Times New Roman"/>
          <w:sz w:val="24"/>
          <w:szCs w:val="24"/>
        </w:rPr>
        <w:t xml:space="preserve"> передбачає оптимізацію використання землі та інфраструктури при одночасній</w:t>
      </w:r>
      <w:r w:rsidRPr="005F5F75">
        <w:rPr>
          <w:rFonts w:ascii="Times New Roman" w:hAnsi="Times New Roman" w:cs="Times New Roman"/>
          <w:sz w:val="24"/>
          <w:szCs w:val="24"/>
        </w:rPr>
        <w:t xml:space="preserve"> мінімізації споживання енергії та інших ресурсів і забруднення навколишнього середовища. В</w:t>
      </w:r>
      <w:r w:rsidR="00447708">
        <w:rPr>
          <w:rFonts w:ascii="Times New Roman" w:hAnsi="Times New Roman" w:cs="Times New Roman"/>
          <w:sz w:val="24"/>
          <w:szCs w:val="24"/>
        </w:rPr>
        <w:t xml:space="preserve">ін </w:t>
      </w:r>
      <w:r w:rsidRPr="005F5F75">
        <w:rPr>
          <w:rFonts w:ascii="Times New Roman" w:hAnsi="Times New Roman" w:cs="Times New Roman"/>
          <w:sz w:val="24"/>
          <w:szCs w:val="24"/>
        </w:rPr>
        <w:t>також орієнтован</w:t>
      </w:r>
      <w:r w:rsidR="00447708">
        <w:rPr>
          <w:rFonts w:ascii="Times New Roman" w:hAnsi="Times New Roman" w:cs="Times New Roman"/>
          <w:sz w:val="24"/>
          <w:szCs w:val="24"/>
        </w:rPr>
        <w:t>ий</w:t>
      </w:r>
      <w:r w:rsidRPr="005F5F75">
        <w:rPr>
          <w:rFonts w:ascii="Times New Roman" w:hAnsi="Times New Roman" w:cs="Times New Roman"/>
          <w:sz w:val="24"/>
          <w:szCs w:val="24"/>
        </w:rPr>
        <w:t xml:space="preserve"> на розширення комунікацій та інтеграцію різних соціальних груп, що у свою чергу сприятиме розвитку толерантності, недопущенню соціальної ізол</w:t>
      </w:r>
      <w:r>
        <w:rPr>
          <w:rFonts w:ascii="Times New Roman" w:hAnsi="Times New Roman" w:cs="Times New Roman"/>
          <w:sz w:val="24"/>
          <w:szCs w:val="24"/>
        </w:rPr>
        <w:t xml:space="preserve">яції та </w:t>
      </w:r>
      <w:r w:rsidRPr="005F5F75">
        <w:rPr>
          <w:rFonts w:ascii="Times New Roman" w:hAnsi="Times New Roman" w:cs="Times New Roman"/>
          <w:sz w:val="24"/>
          <w:szCs w:val="24"/>
        </w:rPr>
        <w:t>сегрегації і, в кінцевому рахунку, нарощуванню соціального капіталу.</w:t>
      </w:r>
    </w:p>
    <w:p w:rsidR="00EA706E" w:rsidRPr="00447708" w:rsidRDefault="00EA706E" w:rsidP="00EA706E">
      <w:pPr>
        <w:rPr>
          <w:rFonts w:ascii="Times New Roman" w:hAnsi="Times New Roman" w:cs="Times New Roman"/>
          <w:sz w:val="8"/>
          <w:szCs w:val="8"/>
        </w:rPr>
      </w:pPr>
    </w:p>
    <w:p w:rsidR="00EA706E" w:rsidRDefault="00EA706E" w:rsidP="00447708">
      <w:pPr>
        <w:ind w:firstLine="0"/>
        <w:rPr>
          <w:rFonts w:ascii="Times New Roman" w:hAnsi="Times New Roman" w:cs="Times New Roman"/>
          <w:sz w:val="24"/>
          <w:szCs w:val="24"/>
        </w:rPr>
      </w:pPr>
      <w:r w:rsidRPr="005F5F75">
        <w:rPr>
          <w:rFonts w:ascii="Times New Roman" w:hAnsi="Times New Roman" w:cs="Times New Roman"/>
          <w:sz w:val="24"/>
          <w:szCs w:val="24"/>
        </w:rPr>
        <w:lastRenderedPageBreak/>
        <w:t xml:space="preserve">Розвиток </w:t>
      </w:r>
      <w:r w:rsidR="00447708">
        <w:rPr>
          <w:rFonts w:ascii="Times New Roman" w:hAnsi="Times New Roman" w:cs="Times New Roman"/>
          <w:sz w:val="24"/>
          <w:szCs w:val="24"/>
        </w:rPr>
        <w:t>Боярки</w:t>
      </w:r>
      <w:r w:rsidRPr="005F5F75">
        <w:rPr>
          <w:rFonts w:ascii="Times New Roman" w:hAnsi="Times New Roman" w:cs="Times New Roman"/>
          <w:sz w:val="24"/>
          <w:szCs w:val="24"/>
        </w:rPr>
        <w:t xml:space="preserve"> як ком</w:t>
      </w:r>
      <w:r w:rsidR="00447708">
        <w:rPr>
          <w:rFonts w:ascii="Times New Roman" w:hAnsi="Times New Roman" w:cs="Times New Roman"/>
          <w:sz w:val="24"/>
          <w:szCs w:val="24"/>
        </w:rPr>
        <w:t xml:space="preserve">фортного </w:t>
      </w:r>
      <w:r w:rsidRPr="005F5F75">
        <w:rPr>
          <w:rFonts w:ascii="Times New Roman" w:hAnsi="Times New Roman" w:cs="Times New Roman"/>
          <w:sz w:val="24"/>
          <w:szCs w:val="24"/>
        </w:rPr>
        <w:t xml:space="preserve">міста передбачає </w:t>
      </w:r>
      <w:r w:rsidR="00447708">
        <w:rPr>
          <w:rFonts w:ascii="Times New Roman" w:hAnsi="Times New Roman" w:cs="Times New Roman"/>
          <w:sz w:val="24"/>
          <w:szCs w:val="24"/>
        </w:rPr>
        <w:t>формування</w:t>
      </w:r>
      <w:r w:rsidRPr="005F5F75">
        <w:rPr>
          <w:rFonts w:ascii="Times New Roman" w:hAnsi="Times New Roman" w:cs="Times New Roman"/>
          <w:sz w:val="24"/>
          <w:szCs w:val="24"/>
        </w:rPr>
        <w:t xml:space="preserve"> центральної частини міста та поліцентричної структури взаємопов’язаних територій з урахуванням специфіки </w:t>
      </w:r>
      <w:r w:rsidR="00447708">
        <w:rPr>
          <w:rFonts w:ascii="Times New Roman" w:hAnsi="Times New Roman" w:cs="Times New Roman"/>
          <w:sz w:val="24"/>
          <w:szCs w:val="24"/>
        </w:rPr>
        <w:t xml:space="preserve">мікрорайонів </w:t>
      </w:r>
      <w:r w:rsidRPr="005F5F75">
        <w:rPr>
          <w:rFonts w:ascii="Times New Roman" w:hAnsi="Times New Roman" w:cs="Times New Roman"/>
          <w:sz w:val="24"/>
          <w:szCs w:val="24"/>
        </w:rPr>
        <w:t>міста</w:t>
      </w:r>
      <w:r>
        <w:rPr>
          <w:rFonts w:ascii="Times New Roman" w:hAnsi="Times New Roman" w:cs="Times New Roman"/>
          <w:sz w:val="24"/>
          <w:szCs w:val="24"/>
        </w:rPr>
        <w:t>, які історично склалися</w:t>
      </w:r>
      <w:r w:rsidRPr="005F5F75">
        <w:rPr>
          <w:rFonts w:ascii="Times New Roman" w:hAnsi="Times New Roman" w:cs="Times New Roman"/>
          <w:sz w:val="24"/>
          <w:szCs w:val="24"/>
        </w:rPr>
        <w:t>. Різноманітне  та змішане використання міських територій має задовольняти різні функціональні пот</w:t>
      </w:r>
      <w:r>
        <w:rPr>
          <w:rFonts w:ascii="Times New Roman" w:hAnsi="Times New Roman" w:cs="Times New Roman"/>
          <w:sz w:val="24"/>
          <w:szCs w:val="24"/>
        </w:rPr>
        <w:t>реби мешканців та бізнесу. Місту</w:t>
      </w:r>
      <w:r w:rsidRPr="005F5F75">
        <w:rPr>
          <w:rFonts w:ascii="Times New Roman" w:hAnsi="Times New Roman" w:cs="Times New Roman"/>
          <w:sz w:val="24"/>
          <w:szCs w:val="24"/>
        </w:rPr>
        <w:t xml:space="preserve"> </w:t>
      </w:r>
      <w:r>
        <w:rPr>
          <w:rFonts w:ascii="Times New Roman" w:hAnsi="Times New Roman" w:cs="Times New Roman"/>
          <w:sz w:val="24"/>
          <w:szCs w:val="24"/>
        </w:rPr>
        <w:t>необхідно</w:t>
      </w:r>
      <w:r w:rsidR="00447708">
        <w:rPr>
          <w:rFonts w:ascii="Times New Roman" w:hAnsi="Times New Roman" w:cs="Times New Roman"/>
          <w:sz w:val="24"/>
          <w:szCs w:val="24"/>
        </w:rPr>
        <w:t xml:space="preserve"> координувати процес</w:t>
      </w:r>
      <w:r w:rsidRPr="005F5F75">
        <w:rPr>
          <w:rFonts w:ascii="Times New Roman" w:hAnsi="Times New Roman" w:cs="Times New Roman"/>
          <w:sz w:val="24"/>
          <w:szCs w:val="24"/>
        </w:rPr>
        <w:t xml:space="preserve"> використання земель (щільність заселення та розташування робочих місць) з формуванням </w:t>
      </w:r>
      <w:r>
        <w:rPr>
          <w:rFonts w:ascii="Times New Roman" w:hAnsi="Times New Roman" w:cs="Times New Roman"/>
          <w:sz w:val="24"/>
          <w:szCs w:val="24"/>
        </w:rPr>
        <w:t>ефективної</w:t>
      </w:r>
      <w:r w:rsidRPr="005F5F75">
        <w:rPr>
          <w:rFonts w:ascii="Times New Roman" w:hAnsi="Times New Roman" w:cs="Times New Roman"/>
          <w:sz w:val="24"/>
          <w:szCs w:val="24"/>
        </w:rPr>
        <w:t xml:space="preserve"> транспортної системи, намагаючись забезпечити збалансовану мобільність та задовольнити потреби у пересуванні усіх соціальних та вікових груп. </w:t>
      </w:r>
    </w:p>
    <w:p w:rsidR="00EA706E" w:rsidRPr="00447708" w:rsidRDefault="00EA706E" w:rsidP="00EA706E">
      <w:pPr>
        <w:rPr>
          <w:rFonts w:ascii="Times New Roman" w:hAnsi="Times New Roman" w:cs="Times New Roman"/>
          <w:sz w:val="8"/>
          <w:szCs w:val="8"/>
        </w:rPr>
      </w:pPr>
    </w:p>
    <w:p w:rsidR="00EA706E" w:rsidRPr="005F5F75" w:rsidRDefault="00447708" w:rsidP="00447708">
      <w:pPr>
        <w:ind w:firstLine="0"/>
        <w:rPr>
          <w:rFonts w:ascii="Times New Roman" w:hAnsi="Times New Roman" w:cs="Times New Roman"/>
          <w:sz w:val="24"/>
          <w:szCs w:val="24"/>
        </w:rPr>
      </w:pPr>
      <w:r>
        <w:rPr>
          <w:rFonts w:ascii="Times New Roman" w:hAnsi="Times New Roman" w:cs="Times New Roman"/>
          <w:sz w:val="24"/>
          <w:szCs w:val="24"/>
        </w:rPr>
        <w:t>Боярка підвищуватиме рівень якості</w:t>
      </w:r>
      <w:r w:rsidR="00EA706E" w:rsidRPr="005F5F75">
        <w:rPr>
          <w:rFonts w:ascii="Times New Roman" w:hAnsi="Times New Roman" w:cs="Times New Roman"/>
          <w:sz w:val="24"/>
          <w:szCs w:val="24"/>
        </w:rPr>
        <w:t xml:space="preserve"> міської структури, архітектурних рішень та публічних просторів на всіх територіях міста. Структура ландшафту та мережа рекреаційних просторів мають забезпечити для усіх мешканців </w:t>
      </w:r>
      <w:r w:rsidR="00EA706E">
        <w:rPr>
          <w:rFonts w:ascii="Times New Roman" w:hAnsi="Times New Roman" w:cs="Times New Roman"/>
          <w:sz w:val="24"/>
          <w:szCs w:val="24"/>
        </w:rPr>
        <w:t xml:space="preserve">життєздатне та </w:t>
      </w:r>
      <w:r w:rsidR="00EA706E" w:rsidRPr="005F5F75">
        <w:rPr>
          <w:rFonts w:ascii="Times New Roman" w:hAnsi="Times New Roman" w:cs="Times New Roman"/>
          <w:sz w:val="24"/>
          <w:szCs w:val="24"/>
        </w:rPr>
        <w:t>здорове середовище з зеленими насадженнями.</w:t>
      </w:r>
    </w:p>
    <w:p w:rsidR="00EA706E" w:rsidRPr="00447708" w:rsidRDefault="00EA706E" w:rsidP="00EA706E">
      <w:pPr>
        <w:rPr>
          <w:rFonts w:ascii="Times New Roman" w:hAnsi="Times New Roman" w:cs="Times New Roman"/>
          <w:sz w:val="8"/>
          <w:szCs w:val="8"/>
        </w:rPr>
      </w:pPr>
    </w:p>
    <w:p w:rsidR="00EA706E" w:rsidRPr="005F5F75" w:rsidRDefault="00EA706E" w:rsidP="00447708">
      <w:pPr>
        <w:ind w:firstLine="0"/>
        <w:rPr>
          <w:rFonts w:ascii="Times New Roman" w:hAnsi="Times New Roman" w:cs="Times New Roman"/>
          <w:sz w:val="24"/>
          <w:szCs w:val="24"/>
        </w:rPr>
      </w:pPr>
      <w:r>
        <w:rPr>
          <w:rFonts w:ascii="Times New Roman" w:hAnsi="Times New Roman" w:cs="Times New Roman"/>
          <w:sz w:val="24"/>
          <w:szCs w:val="24"/>
        </w:rPr>
        <w:t>Ідеї та</w:t>
      </w:r>
      <w:r w:rsidRPr="003C7B49">
        <w:rPr>
          <w:rFonts w:ascii="Times New Roman" w:hAnsi="Times New Roman" w:cs="Times New Roman"/>
          <w:sz w:val="24"/>
          <w:szCs w:val="24"/>
        </w:rPr>
        <w:t xml:space="preserve"> принципи, які лежать в </w:t>
      </w:r>
      <w:r w:rsidR="00447708">
        <w:rPr>
          <w:rFonts w:ascii="Times New Roman" w:hAnsi="Times New Roman" w:cs="Times New Roman"/>
          <w:sz w:val="24"/>
          <w:szCs w:val="24"/>
        </w:rPr>
        <w:t>основі формування рекреаційного середовища,</w:t>
      </w:r>
      <w:r w:rsidRPr="003C7B49">
        <w:rPr>
          <w:rFonts w:ascii="Times New Roman" w:hAnsi="Times New Roman" w:cs="Times New Roman"/>
          <w:sz w:val="24"/>
          <w:szCs w:val="24"/>
        </w:rPr>
        <w:t xml:space="preserve"> визначатимуть підходи до проектів та заходів у різних сферах містобудування, впливатимуть на усі аспекти міського розвитку та сприятимуть формуванню креативного міського </w:t>
      </w:r>
      <w:r w:rsidR="00447708">
        <w:rPr>
          <w:rFonts w:ascii="Times New Roman" w:hAnsi="Times New Roman" w:cs="Times New Roman"/>
          <w:sz w:val="24"/>
          <w:szCs w:val="24"/>
        </w:rPr>
        <w:t>простору</w:t>
      </w:r>
      <w:r w:rsidRPr="003C7B49">
        <w:rPr>
          <w:rFonts w:ascii="Times New Roman" w:hAnsi="Times New Roman" w:cs="Times New Roman"/>
          <w:sz w:val="24"/>
          <w:szCs w:val="24"/>
        </w:rPr>
        <w:t>.</w:t>
      </w:r>
    </w:p>
    <w:p w:rsidR="00EA706E" w:rsidRPr="00447708" w:rsidRDefault="00EA706E" w:rsidP="00EA706E">
      <w:pPr>
        <w:rPr>
          <w:rFonts w:ascii="Times New Roman" w:hAnsi="Times New Roman" w:cs="Times New Roman"/>
          <w:sz w:val="8"/>
          <w:szCs w:val="8"/>
        </w:rPr>
      </w:pPr>
    </w:p>
    <w:p w:rsidR="00EA706E" w:rsidRPr="00ED30CC" w:rsidRDefault="00ED30CC" w:rsidP="00ED30CC">
      <w:pPr>
        <w:shd w:val="clear" w:color="auto" w:fill="D6E3BC" w:themeFill="accent3" w:themeFillTint="66"/>
        <w:ind w:firstLine="0"/>
        <w:rPr>
          <w:rFonts w:ascii="Times New Roman" w:hAnsi="Times New Roman" w:cs="Times New Roman"/>
          <w:b/>
          <w:sz w:val="24"/>
          <w:szCs w:val="24"/>
        </w:rPr>
      </w:pPr>
      <w:r w:rsidRPr="00ED30CC">
        <w:rPr>
          <w:rFonts w:ascii="Times New Roman" w:hAnsi="Times New Roman" w:cs="Times New Roman"/>
          <w:b/>
          <w:sz w:val="24"/>
          <w:szCs w:val="24"/>
        </w:rPr>
        <w:t>Оперативні цілі:</w:t>
      </w:r>
    </w:p>
    <w:p w:rsidR="00862D12" w:rsidRPr="00071FD5" w:rsidRDefault="00862D12" w:rsidP="00862D12">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Pr="00ED30CC">
        <w:rPr>
          <w:rFonts w:ascii="Times New Roman" w:hAnsi="Times New Roman" w:cs="Times New Roman"/>
          <w:b/>
          <w:sz w:val="24"/>
          <w:szCs w:val="24"/>
          <w:lang w:val="ru-RU"/>
        </w:rPr>
        <w:t xml:space="preserve">.1.1. </w:t>
      </w:r>
      <w:proofErr w:type="spellStart"/>
      <w:r>
        <w:rPr>
          <w:rFonts w:ascii="Times New Roman" w:hAnsi="Times New Roman" w:cs="Times New Roman"/>
          <w:b/>
          <w:sz w:val="24"/>
          <w:szCs w:val="24"/>
          <w:lang w:val="ru-RU"/>
        </w:rPr>
        <w:t>Розроблення</w:t>
      </w:r>
      <w:proofErr w:type="spellEnd"/>
      <w:r>
        <w:rPr>
          <w:rFonts w:ascii="Times New Roman" w:hAnsi="Times New Roman" w:cs="Times New Roman"/>
          <w:b/>
          <w:sz w:val="24"/>
          <w:szCs w:val="24"/>
          <w:lang w:val="ru-RU"/>
        </w:rPr>
        <w:t xml:space="preserve"> </w:t>
      </w:r>
      <w:r>
        <w:rPr>
          <w:rFonts w:ascii="Times New Roman" w:hAnsi="Times New Roman" w:cs="Times New Roman"/>
          <w:b/>
          <w:sz w:val="24"/>
          <w:szCs w:val="24"/>
        </w:rPr>
        <w:t>стратегії</w:t>
      </w:r>
      <w:r w:rsidRPr="00071FD5">
        <w:rPr>
          <w:rFonts w:ascii="Times New Roman" w:hAnsi="Times New Roman" w:cs="Times New Roman"/>
          <w:b/>
          <w:sz w:val="24"/>
          <w:szCs w:val="24"/>
        </w:rPr>
        <w:t xml:space="preserve"> просторового розвитку</w:t>
      </w:r>
      <w:r w:rsidRPr="00071FD5">
        <w:rPr>
          <w:rFonts w:ascii="Times New Roman" w:hAnsi="Times New Roman" w:cs="Times New Roman"/>
          <w:sz w:val="24"/>
          <w:szCs w:val="24"/>
        </w:rPr>
        <w:t>.</w:t>
      </w:r>
      <w:proofErr w:type="gramEnd"/>
      <w:r w:rsidRPr="00071FD5">
        <w:rPr>
          <w:rFonts w:ascii="Times New Roman" w:hAnsi="Times New Roman" w:cs="Times New Roman"/>
          <w:sz w:val="24"/>
          <w:szCs w:val="24"/>
        </w:rPr>
        <w:t xml:space="preserve"> Розробка стратегії просторового розвитку, визначить довгострокове </w:t>
      </w:r>
      <w:r>
        <w:rPr>
          <w:rFonts w:ascii="Times New Roman" w:hAnsi="Times New Roman" w:cs="Times New Roman"/>
          <w:sz w:val="24"/>
          <w:szCs w:val="24"/>
        </w:rPr>
        <w:t>бачення того, як має виглядати й</w:t>
      </w:r>
      <w:r w:rsidRPr="00071FD5">
        <w:rPr>
          <w:rFonts w:ascii="Times New Roman" w:hAnsi="Times New Roman" w:cs="Times New Roman"/>
          <w:sz w:val="24"/>
          <w:szCs w:val="24"/>
        </w:rPr>
        <w:t xml:space="preserve"> розвиватись місто, цілі по досягненню високої якості міського простору, </w:t>
      </w:r>
      <w:r>
        <w:rPr>
          <w:rFonts w:ascii="Times New Roman" w:hAnsi="Times New Roman" w:cs="Times New Roman"/>
          <w:sz w:val="24"/>
          <w:szCs w:val="24"/>
        </w:rPr>
        <w:t>відповідні принципи планування та</w:t>
      </w:r>
      <w:r w:rsidRPr="00071FD5">
        <w:rPr>
          <w:rFonts w:ascii="Times New Roman" w:hAnsi="Times New Roman" w:cs="Times New Roman"/>
          <w:sz w:val="24"/>
          <w:szCs w:val="24"/>
        </w:rPr>
        <w:t xml:space="preserve"> дизайну міського середовища,  а також пріоритетні та першочергові проекти. </w:t>
      </w:r>
    </w:p>
    <w:p w:rsidR="00862D12" w:rsidRPr="00071FD5" w:rsidRDefault="00862D12" w:rsidP="00862D12">
      <w:pPr>
        <w:pStyle w:val="a9"/>
        <w:rPr>
          <w:rFonts w:ascii="Times New Roman" w:hAnsi="Times New Roman" w:cs="Times New Roman"/>
          <w:sz w:val="8"/>
          <w:szCs w:val="8"/>
        </w:rPr>
      </w:pPr>
    </w:p>
    <w:p w:rsidR="00862D12" w:rsidRPr="00071FD5" w:rsidRDefault="00862D12" w:rsidP="00862D12">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Pr="00ED30CC">
        <w:rPr>
          <w:rFonts w:ascii="Times New Roman" w:hAnsi="Times New Roman" w:cs="Times New Roman"/>
          <w:b/>
          <w:sz w:val="24"/>
          <w:szCs w:val="24"/>
          <w:lang w:val="ru-RU"/>
        </w:rPr>
        <w:t xml:space="preserve">.1.2. </w:t>
      </w:r>
      <w:proofErr w:type="spellStart"/>
      <w:r>
        <w:rPr>
          <w:rFonts w:ascii="Times New Roman" w:hAnsi="Times New Roman" w:cs="Times New Roman"/>
          <w:b/>
          <w:sz w:val="24"/>
          <w:szCs w:val="24"/>
          <w:lang w:val="ru-RU"/>
        </w:rPr>
        <w:t>Затвердження</w:t>
      </w:r>
      <w:proofErr w:type="spellEnd"/>
      <w:r>
        <w:rPr>
          <w:rFonts w:ascii="Times New Roman" w:hAnsi="Times New Roman" w:cs="Times New Roman"/>
          <w:b/>
          <w:sz w:val="24"/>
          <w:szCs w:val="24"/>
          <w:lang w:val="ru-RU"/>
        </w:rPr>
        <w:t xml:space="preserve"> </w:t>
      </w:r>
      <w:r w:rsidRPr="00071FD5">
        <w:rPr>
          <w:rFonts w:ascii="Times New Roman" w:hAnsi="Times New Roman" w:cs="Times New Roman"/>
          <w:b/>
          <w:sz w:val="24"/>
          <w:szCs w:val="24"/>
        </w:rPr>
        <w:t>Генеральн</w:t>
      </w:r>
      <w:r>
        <w:rPr>
          <w:rFonts w:ascii="Times New Roman" w:hAnsi="Times New Roman" w:cs="Times New Roman"/>
          <w:b/>
          <w:sz w:val="24"/>
          <w:szCs w:val="24"/>
        </w:rPr>
        <w:t>ого</w:t>
      </w:r>
      <w:r w:rsidRPr="00071FD5">
        <w:rPr>
          <w:rFonts w:ascii="Times New Roman" w:hAnsi="Times New Roman" w:cs="Times New Roman"/>
          <w:b/>
          <w:sz w:val="24"/>
          <w:szCs w:val="24"/>
        </w:rPr>
        <w:t xml:space="preserve"> план</w:t>
      </w:r>
      <w:r>
        <w:rPr>
          <w:rFonts w:ascii="Times New Roman" w:hAnsi="Times New Roman" w:cs="Times New Roman"/>
          <w:b/>
          <w:sz w:val="24"/>
          <w:szCs w:val="24"/>
        </w:rPr>
        <w:t xml:space="preserve">у та плану </w:t>
      </w:r>
      <w:r w:rsidRPr="00071FD5">
        <w:rPr>
          <w:rFonts w:ascii="Times New Roman" w:hAnsi="Times New Roman" w:cs="Times New Roman"/>
          <w:b/>
          <w:sz w:val="24"/>
          <w:szCs w:val="24"/>
        </w:rPr>
        <w:t>зонування території</w:t>
      </w:r>
      <w:r w:rsidRPr="00071FD5">
        <w:rPr>
          <w:rFonts w:ascii="Times New Roman" w:hAnsi="Times New Roman" w:cs="Times New Roman"/>
          <w:sz w:val="24"/>
          <w:szCs w:val="24"/>
        </w:rPr>
        <w:t>.</w:t>
      </w:r>
      <w:proofErr w:type="gramEnd"/>
      <w:r w:rsidRPr="00071FD5">
        <w:rPr>
          <w:rFonts w:ascii="Times New Roman" w:hAnsi="Times New Roman" w:cs="Times New Roman"/>
          <w:sz w:val="24"/>
          <w:szCs w:val="24"/>
        </w:rPr>
        <w:t xml:space="preserve"> Відповідно до стратегії просторового розвитку передбачається розробка нового Генерального плану та плану зонування території як правової основи для сталого перетворення міста.</w:t>
      </w:r>
    </w:p>
    <w:p w:rsidR="00862D12" w:rsidRPr="00071FD5" w:rsidRDefault="00862D12" w:rsidP="00862D12">
      <w:pPr>
        <w:pStyle w:val="a9"/>
        <w:rPr>
          <w:rFonts w:ascii="Times New Roman" w:hAnsi="Times New Roman" w:cs="Times New Roman"/>
          <w:b/>
          <w:sz w:val="8"/>
          <w:szCs w:val="8"/>
        </w:rPr>
      </w:pPr>
    </w:p>
    <w:p w:rsidR="00EA706E" w:rsidRPr="00447708" w:rsidRDefault="00ED30CC" w:rsidP="00447708">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862D12">
        <w:rPr>
          <w:rFonts w:ascii="Times New Roman" w:hAnsi="Times New Roman" w:cs="Times New Roman"/>
          <w:b/>
          <w:sz w:val="24"/>
          <w:szCs w:val="24"/>
        </w:rPr>
        <w:t>.1.3</w:t>
      </w:r>
      <w:r>
        <w:rPr>
          <w:rFonts w:ascii="Times New Roman" w:hAnsi="Times New Roman" w:cs="Times New Roman"/>
          <w:b/>
          <w:sz w:val="24"/>
          <w:szCs w:val="24"/>
        </w:rPr>
        <w:t>.</w:t>
      </w:r>
      <w:r w:rsidRPr="00447708">
        <w:rPr>
          <w:rFonts w:ascii="Times New Roman" w:hAnsi="Times New Roman" w:cs="Times New Roman"/>
          <w:b/>
          <w:sz w:val="24"/>
          <w:szCs w:val="24"/>
        </w:rPr>
        <w:t xml:space="preserve"> </w:t>
      </w:r>
      <w:r w:rsidR="00EA706E" w:rsidRPr="00447708">
        <w:rPr>
          <w:rFonts w:ascii="Times New Roman" w:hAnsi="Times New Roman" w:cs="Times New Roman"/>
          <w:b/>
          <w:sz w:val="24"/>
          <w:szCs w:val="24"/>
        </w:rPr>
        <w:t>Визначення оптимальних меж міста.</w:t>
      </w:r>
      <w:proofErr w:type="gramEnd"/>
      <w:r w:rsidR="00EA706E" w:rsidRPr="00447708">
        <w:rPr>
          <w:rFonts w:ascii="Times New Roman" w:hAnsi="Times New Roman" w:cs="Times New Roman"/>
          <w:b/>
          <w:sz w:val="24"/>
          <w:szCs w:val="24"/>
        </w:rPr>
        <w:t xml:space="preserve"> </w:t>
      </w:r>
      <w:r w:rsidR="00EA706E" w:rsidRPr="00447708">
        <w:rPr>
          <w:rFonts w:ascii="Times New Roman" w:hAnsi="Times New Roman" w:cs="Times New Roman"/>
          <w:sz w:val="24"/>
          <w:szCs w:val="24"/>
        </w:rPr>
        <w:t>Межа розширення забудови має ключове значення для стимулювання більш ефективного використання наявної інфраструктури та оновлення (</w:t>
      </w:r>
      <w:proofErr w:type="spellStart"/>
      <w:r w:rsidR="00EA706E" w:rsidRPr="00447708">
        <w:rPr>
          <w:rFonts w:ascii="Times New Roman" w:hAnsi="Times New Roman" w:cs="Times New Roman"/>
          <w:sz w:val="24"/>
          <w:szCs w:val="24"/>
        </w:rPr>
        <w:t>ревіталізації</w:t>
      </w:r>
      <w:proofErr w:type="spellEnd"/>
      <w:r w:rsidR="00EA706E" w:rsidRPr="00447708">
        <w:rPr>
          <w:rFonts w:ascii="Times New Roman" w:hAnsi="Times New Roman" w:cs="Times New Roman"/>
          <w:sz w:val="24"/>
          <w:szCs w:val="24"/>
        </w:rPr>
        <w:t xml:space="preserve">) вже урбанізованих територій. Генеральний план і план зонування території повинні визначити ці межі. </w:t>
      </w:r>
      <w:r w:rsidR="00447708">
        <w:rPr>
          <w:rFonts w:ascii="Times New Roman" w:hAnsi="Times New Roman" w:cs="Times New Roman"/>
          <w:sz w:val="24"/>
          <w:szCs w:val="24"/>
        </w:rPr>
        <w:t xml:space="preserve">Боярка </w:t>
      </w:r>
      <w:r w:rsidR="00EA706E" w:rsidRPr="00447708">
        <w:rPr>
          <w:rFonts w:ascii="Times New Roman" w:hAnsi="Times New Roman" w:cs="Times New Roman"/>
          <w:sz w:val="24"/>
          <w:szCs w:val="24"/>
        </w:rPr>
        <w:t>має узгодити оптимальні межі міста з сусідніми територіальними громадами і закріпити їх у встановленом</w:t>
      </w:r>
      <w:r w:rsidR="00447708">
        <w:rPr>
          <w:rFonts w:ascii="Times New Roman" w:hAnsi="Times New Roman" w:cs="Times New Roman"/>
          <w:sz w:val="24"/>
          <w:szCs w:val="24"/>
        </w:rPr>
        <w:t xml:space="preserve">у чинним законодавством порядку після завершення процесів добровільного об’єднання громад. </w:t>
      </w:r>
    </w:p>
    <w:p w:rsidR="00EA706E" w:rsidRPr="00447708" w:rsidRDefault="00EA706E" w:rsidP="00EA706E">
      <w:pPr>
        <w:pStyle w:val="a9"/>
        <w:rPr>
          <w:rFonts w:ascii="Times New Roman" w:hAnsi="Times New Roman" w:cs="Times New Roman"/>
          <w:sz w:val="8"/>
          <w:szCs w:val="8"/>
        </w:rPr>
      </w:pPr>
    </w:p>
    <w:p w:rsidR="00EA706E" w:rsidRPr="00447708" w:rsidRDefault="00ED30CC" w:rsidP="00447708">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862D12">
        <w:rPr>
          <w:rFonts w:ascii="Times New Roman" w:hAnsi="Times New Roman" w:cs="Times New Roman"/>
          <w:b/>
          <w:sz w:val="24"/>
          <w:szCs w:val="24"/>
        </w:rPr>
        <w:t>.1.4</w:t>
      </w:r>
      <w:r>
        <w:rPr>
          <w:rFonts w:ascii="Times New Roman" w:hAnsi="Times New Roman" w:cs="Times New Roman"/>
          <w:b/>
          <w:sz w:val="24"/>
          <w:szCs w:val="24"/>
        </w:rPr>
        <w:t>.</w:t>
      </w:r>
      <w:r w:rsidRPr="00447708">
        <w:rPr>
          <w:rFonts w:ascii="Times New Roman" w:hAnsi="Times New Roman" w:cs="Times New Roman"/>
          <w:b/>
          <w:sz w:val="24"/>
          <w:szCs w:val="24"/>
        </w:rPr>
        <w:t xml:space="preserve"> </w:t>
      </w:r>
      <w:r w:rsidR="00836376">
        <w:rPr>
          <w:rFonts w:ascii="Times New Roman" w:hAnsi="Times New Roman" w:cs="Times New Roman"/>
          <w:b/>
          <w:sz w:val="24"/>
          <w:szCs w:val="24"/>
        </w:rPr>
        <w:t>П</w:t>
      </w:r>
      <w:r w:rsidR="00EA706E" w:rsidRPr="00447708">
        <w:rPr>
          <w:rFonts w:ascii="Times New Roman" w:hAnsi="Times New Roman" w:cs="Times New Roman"/>
          <w:b/>
          <w:sz w:val="24"/>
          <w:szCs w:val="24"/>
        </w:rPr>
        <w:t>ідвищення щільності та різностороннього розвитку.</w:t>
      </w:r>
      <w:proofErr w:type="gramEnd"/>
      <w:r w:rsidR="00EA706E" w:rsidRPr="00447708">
        <w:rPr>
          <w:rFonts w:ascii="Times New Roman" w:hAnsi="Times New Roman" w:cs="Times New Roman"/>
          <w:b/>
          <w:sz w:val="24"/>
          <w:szCs w:val="24"/>
        </w:rPr>
        <w:t xml:space="preserve"> </w:t>
      </w:r>
      <w:r w:rsidR="00EA706E" w:rsidRPr="00447708">
        <w:rPr>
          <w:rFonts w:ascii="Times New Roman" w:hAnsi="Times New Roman" w:cs="Times New Roman"/>
          <w:sz w:val="24"/>
          <w:szCs w:val="24"/>
        </w:rPr>
        <w:t>Створення локальних  центрів (</w:t>
      </w:r>
      <w:proofErr w:type="spellStart"/>
      <w:r w:rsidR="00EA706E" w:rsidRPr="00447708">
        <w:rPr>
          <w:rFonts w:ascii="Times New Roman" w:hAnsi="Times New Roman" w:cs="Times New Roman"/>
          <w:sz w:val="24"/>
          <w:szCs w:val="24"/>
        </w:rPr>
        <w:t>суб-центрів</w:t>
      </w:r>
      <w:proofErr w:type="spellEnd"/>
      <w:r w:rsidR="00EA706E" w:rsidRPr="00447708">
        <w:rPr>
          <w:rFonts w:ascii="Times New Roman" w:hAnsi="Times New Roman" w:cs="Times New Roman"/>
          <w:sz w:val="24"/>
          <w:szCs w:val="24"/>
        </w:rPr>
        <w:t xml:space="preserve">) концентрованої діяльності, що поєднують повсякденне життя з роботою, освітньою діяльністю, послугами, розвагами та відпочинком. Формування таких </w:t>
      </w:r>
      <w:proofErr w:type="spellStart"/>
      <w:r w:rsidR="00EA706E" w:rsidRPr="00447708">
        <w:rPr>
          <w:rFonts w:ascii="Times New Roman" w:hAnsi="Times New Roman" w:cs="Times New Roman"/>
          <w:sz w:val="24"/>
          <w:szCs w:val="24"/>
        </w:rPr>
        <w:t>суб-центрів</w:t>
      </w:r>
      <w:proofErr w:type="spellEnd"/>
      <w:r w:rsidR="00EA706E" w:rsidRPr="00447708">
        <w:rPr>
          <w:rFonts w:ascii="Times New Roman" w:hAnsi="Times New Roman" w:cs="Times New Roman"/>
          <w:sz w:val="24"/>
          <w:szCs w:val="24"/>
        </w:rPr>
        <w:t xml:space="preserve"> у забудованих районах передбачає як реконструкцію існуючих будівель, так і  точкову забудову новими об’єктами, здатними інтегрувати навколо себе життя мікрорайонів. На основі установчих документів цього заходу – стратегії просторового розвитку, плану зонування території та документу з транспортної політики – мають бути розроблені детальні плани за мікрорайонам.</w:t>
      </w:r>
    </w:p>
    <w:p w:rsidR="00EA706E" w:rsidRPr="00712E03" w:rsidRDefault="00EA706E" w:rsidP="00EA706E">
      <w:pPr>
        <w:pStyle w:val="a9"/>
        <w:rPr>
          <w:rFonts w:ascii="Times New Roman" w:hAnsi="Times New Roman" w:cs="Times New Roman"/>
          <w:b/>
          <w:sz w:val="8"/>
          <w:szCs w:val="8"/>
        </w:rPr>
      </w:pPr>
    </w:p>
    <w:p w:rsidR="00EA706E" w:rsidRDefault="00ED30CC" w:rsidP="00712E03">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5E2A0F">
        <w:rPr>
          <w:rFonts w:ascii="Times New Roman" w:hAnsi="Times New Roman" w:cs="Times New Roman"/>
          <w:b/>
          <w:sz w:val="24"/>
          <w:szCs w:val="24"/>
        </w:rPr>
        <w:t>.1.5</w:t>
      </w:r>
      <w:r>
        <w:rPr>
          <w:rFonts w:ascii="Times New Roman" w:hAnsi="Times New Roman" w:cs="Times New Roman"/>
          <w:b/>
          <w:sz w:val="24"/>
          <w:szCs w:val="24"/>
        </w:rPr>
        <w:t>.</w:t>
      </w:r>
      <w:r w:rsidRPr="00712E03">
        <w:rPr>
          <w:rFonts w:ascii="Times New Roman" w:hAnsi="Times New Roman" w:cs="Times New Roman"/>
          <w:b/>
          <w:sz w:val="24"/>
          <w:szCs w:val="24"/>
        </w:rPr>
        <w:t xml:space="preserve"> </w:t>
      </w:r>
      <w:r w:rsidR="00EA706E" w:rsidRPr="00712E03">
        <w:rPr>
          <w:rFonts w:ascii="Times New Roman" w:hAnsi="Times New Roman" w:cs="Times New Roman"/>
          <w:b/>
          <w:sz w:val="24"/>
          <w:szCs w:val="24"/>
        </w:rPr>
        <w:t>Підвищення якості архітектурних та дизайнерських рішень.</w:t>
      </w:r>
      <w:proofErr w:type="gramEnd"/>
      <w:r w:rsidR="00EA706E" w:rsidRPr="00712E03">
        <w:rPr>
          <w:rFonts w:ascii="Times New Roman" w:hAnsi="Times New Roman" w:cs="Times New Roman"/>
          <w:b/>
          <w:sz w:val="24"/>
          <w:szCs w:val="24"/>
        </w:rPr>
        <w:t xml:space="preserve"> </w:t>
      </w:r>
      <w:r w:rsidR="00EA706E" w:rsidRPr="00712E03">
        <w:rPr>
          <w:rFonts w:ascii="Times New Roman" w:hAnsi="Times New Roman" w:cs="Times New Roman"/>
          <w:sz w:val="24"/>
          <w:szCs w:val="24"/>
        </w:rPr>
        <w:t>Місто підвищуватиме вимоги до архітектурних та дизайнерських рішень, які визначають зовнішній вигляд міста, зокрема до елементів зовнішнього оформлення будівель, системи міської навігації, елементів зовнішньої реклами тощо. З цією метою місто сприятиме проведенню більшої кількості конкурсів та тендерів для того, щоб знайти кращі архітектурні та дизайнерські рішення. Водночас, посилюватиметься відповідальність приватних власників, які беруть участь у формуванні вигляду міста, за дотримання встановлених норм та правил благоустрою.</w:t>
      </w:r>
    </w:p>
    <w:p w:rsidR="00532286" w:rsidRDefault="00532286" w:rsidP="00712E03">
      <w:pPr>
        <w:ind w:firstLine="0"/>
        <w:rPr>
          <w:rFonts w:ascii="Times New Roman" w:hAnsi="Times New Roman" w:cs="Times New Roman"/>
          <w:sz w:val="24"/>
          <w:szCs w:val="24"/>
        </w:rPr>
      </w:pPr>
    </w:p>
    <w:p w:rsidR="00EA706E" w:rsidRPr="00BE0721" w:rsidRDefault="00712E03" w:rsidP="00712E03">
      <w:pPr>
        <w:ind w:firstLine="0"/>
        <w:rPr>
          <w:rFonts w:ascii="Times New Roman" w:hAnsi="Times New Roman" w:cs="Times New Roman"/>
          <w:b/>
          <w:sz w:val="24"/>
          <w:szCs w:val="24"/>
          <w:u w:val="single"/>
        </w:rPr>
      </w:pPr>
      <w:r>
        <w:rPr>
          <w:rFonts w:ascii="Times New Roman" w:hAnsi="Times New Roman" w:cs="Times New Roman"/>
          <w:b/>
          <w:sz w:val="24"/>
          <w:szCs w:val="24"/>
          <w:u w:val="single"/>
        </w:rPr>
        <w:t>Індикатори</w:t>
      </w:r>
      <w:r w:rsidR="00EA706E" w:rsidRPr="00BE0721">
        <w:rPr>
          <w:rFonts w:ascii="Times New Roman" w:hAnsi="Times New Roman" w:cs="Times New Roman"/>
          <w:b/>
          <w:sz w:val="24"/>
          <w:szCs w:val="24"/>
          <w:u w:val="single"/>
        </w:rPr>
        <w:t>:</w:t>
      </w:r>
    </w:p>
    <w:p w:rsidR="00862D12" w:rsidRPr="005F5F75" w:rsidRDefault="00862D12" w:rsidP="00800822">
      <w:pPr>
        <w:pStyle w:val="a9"/>
        <w:numPr>
          <w:ilvl w:val="0"/>
          <w:numId w:val="23"/>
        </w:numPr>
        <w:shd w:val="clear" w:color="auto" w:fill="D6E3BC" w:themeFill="accent3" w:themeFillTint="66"/>
        <w:tabs>
          <w:tab w:val="left" w:pos="284"/>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кількість документів </w:t>
      </w:r>
      <w:r w:rsidR="00616E8E">
        <w:rPr>
          <w:rFonts w:ascii="Times New Roman" w:hAnsi="Times New Roman" w:cs="Times New Roman"/>
          <w:sz w:val="24"/>
          <w:szCs w:val="24"/>
        </w:rPr>
        <w:t>щодо планування</w:t>
      </w:r>
      <w:r w:rsidRPr="005F5F75">
        <w:rPr>
          <w:rFonts w:ascii="Times New Roman" w:hAnsi="Times New Roman" w:cs="Times New Roman"/>
          <w:sz w:val="24"/>
          <w:szCs w:val="24"/>
        </w:rPr>
        <w:t xml:space="preserve"> </w:t>
      </w:r>
      <w:r w:rsidR="00616E8E">
        <w:rPr>
          <w:rFonts w:ascii="Times New Roman" w:hAnsi="Times New Roman" w:cs="Times New Roman"/>
          <w:sz w:val="24"/>
          <w:szCs w:val="24"/>
        </w:rPr>
        <w:t>просторового розвитку міста та</w:t>
      </w:r>
      <w:r>
        <w:rPr>
          <w:rFonts w:ascii="Times New Roman" w:hAnsi="Times New Roman" w:cs="Times New Roman"/>
          <w:sz w:val="24"/>
          <w:szCs w:val="24"/>
        </w:rPr>
        <w:t xml:space="preserve"> конкретних проектів </w:t>
      </w:r>
      <w:r w:rsidR="00616E8E">
        <w:rPr>
          <w:rFonts w:ascii="Times New Roman" w:hAnsi="Times New Roman" w:cs="Times New Roman"/>
          <w:sz w:val="24"/>
          <w:szCs w:val="24"/>
        </w:rPr>
        <w:t>й</w:t>
      </w:r>
      <w:r>
        <w:rPr>
          <w:rFonts w:ascii="Times New Roman" w:hAnsi="Times New Roman" w:cs="Times New Roman"/>
          <w:sz w:val="24"/>
          <w:szCs w:val="24"/>
        </w:rPr>
        <w:t xml:space="preserve"> дизайнерських рішень, підготовлених</w:t>
      </w:r>
      <w:r w:rsidRPr="005F5F75">
        <w:rPr>
          <w:rFonts w:ascii="Times New Roman" w:hAnsi="Times New Roman" w:cs="Times New Roman"/>
          <w:sz w:val="24"/>
          <w:szCs w:val="24"/>
        </w:rPr>
        <w:t xml:space="preserve"> </w:t>
      </w:r>
      <w:r>
        <w:rPr>
          <w:rFonts w:ascii="Times New Roman" w:hAnsi="Times New Roman" w:cs="Times New Roman"/>
          <w:sz w:val="24"/>
          <w:szCs w:val="24"/>
        </w:rPr>
        <w:t>за участю</w:t>
      </w:r>
      <w:r w:rsidRPr="005F5F75">
        <w:rPr>
          <w:rFonts w:ascii="Times New Roman" w:hAnsi="Times New Roman" w:cs="Times New Roman"/>
          <w:sz w:val="24"/>
          <w:szCs w:val="24"/>
        </w:rPr>
        <w:t xml:space="preserve"> громади;</w:t>
      </w:r>
    </w:p>
    <w:p w:rsidR="00862D12" w:rsidRPr="00862D12" w:rsidRDefault="00862D12" w:rsidP="00800822">
      <w:pPr>
        <w:pStyle w:val="a9"/>
        <w:numPr>
          <w:ilvl w:val="0"/>
          <w:numId w:val="23"/>
        </w:numPr>
        <w:shd w:val="clear" w:color="auto" w:fill="D6E3BC" w:themeFill="accent3" w:themeFillTint="66"/>
        <w:tabs>
          <w:tab w:val="left" w:pos="284"/>
        </w:tabs>
        <w:autoSpaceDE w:val="0"/>
        <w:autoSpaceDN w:val="0"/>
        <w:adjustRightInd w:val="0"/>
        <w:rPr>
          <w:rFonts w:ascii="Times New Roman" w:hAnsi="Times New Roman" w:cs="Times New Roman"/>
          <w:sz w:val="24"/>
          <w:szCs w:val="24"/>
        </w:rPr>
      </w:pPr>
      <w:r w:rsidRPr="00862D12">
        <w:rPr>
          <w:rFonts w:ascii="Times New Roman" w:hAnsi="Times New Roman" w:cs="Times New Roman"/>
          <w:sz w:val="24"/>
          <w:szCs w:val="24"/>
        </w:rPr>
        <w:lastRenderedPageBreak/>
        <w:t>кількість представлених на сайті міста документів, що мають відношення до планування розвитку міського середовища та містять відповідне графічне опрацювання;</w:t>
      </w:r>
    </w:p>
    <w:p w:rsidR="00EA706E" w:rsidRPr="002254BA" w:rsidRDefault="00EA706E" w:rsidP="00800822">
      <w:pPr>
        <w:pStyle w:val="a9"/>
        <w:numPr>
          <w:ilvl w:val="0"/>
          <w:numId w:val="23"/>
        </w:numPr>
        <w:shd w:val="clear" w:color="auto" w:fill="D6E3BC" w:themeFill="accent3" w:themeFillTint="66"/>
        <w:jc w:val="left"/>
        <w:rPr>
          <w:rFonts w:ascii="Times New Roman" w:hAnsi="Times New Roman" w:cs="Times New Roman"/>
          <w:sz w:val="24"/>
          <w:szCs w:val="24"/>
        </w:rPr>
      </w:pPr>
      <w:r w:rsidRPr="002254BA">
        <w:rPr>
          <w:rFonts w:ascii="Times New Roman" w:hAnsi="Times New Roman" w:cs="Times New Roman"/>
          <w:sz w:val="24"/>
          <w:szCs w:val="24"/>
        </w:rPr>
        <w:t>розроблені детальні плани за мікрорайонами;</w:t>
      </w:r>
    </w:p>
    <w:p w:rsidR="00EA706E" w:rsidRPr="002254BA" w:rsidRDefault="00EA706E" w:rsidP="00800822">
      <w:pPr>
        <w:pStyle w:val="a9"/>
        <w:numPr>
          <w:ilvl w:val="0"/>
          <w:numId w:val="23"/>
        </w:numPr>
        <w:shd w:val="clear" w:color="auto" w:fill="D6E3BC" w:themeFill="accent3" w:themeFillTint="66"/>
        <w:rPr>
          <w:rFonts w:ascii="Times New Roman" w:hAnsi="Times New Roman" w:cs="Times New Roman"/>
          <w:sz w:val="24"/>
          <w:szCs w:val="24"/>
        </w:rPr>
      </w:pPr>
      <w:r w:rsidRPr="002254BA">
        <w:rPr>
          <w:rFonts w:ascii="Times New Roman" w:hAnsi="Times New Roman" w:cs="Times New Roman"/>
          <w:sz w:val="24"/>
          <w:szCs w:val="24"/>
        </w:rPr>
        <w:t>щільність заселення  в цілому по місту та за мікрорайонами (кількість мешканців/км</w:t>
      </w:r>
      <w:r w:rsidRPr="002254BA">
        <w:rPr>
          <w:rFonts w:ascii="Times New Roman" w:hAnsi="Times New Roman" w:cs="Times New Roman"/>
          <w:sz w:val="24"/>
          <w:szCs w:val="24"/>
          <w:vertAlign w:val="superscript"/>
        </w:rPr>
        <w:t>2</w:t>
      </w:r>
      <w:r w:rsidRPr="002254BA">
        <w:rPr>
          <w:rFonts w:ascii="Times New Roman" w:hAnsi="Times New Roman" w:cs="Times New Roman"/>
          <w:sz w:val="24"/>
          <w:szCs w:val="24"/>
        </w:rPr>
        <w:t>);</w:t>
      </w:r>
    </w:p>
    <w:p w:rsidR="00EA706E" w:rsidRPr="002254BA" w:rsidRDefault="00EA706E" w:rsidP="00800822">
      <w:pPr>
        <w:pStyle w:val="a9"/>
        <w:numPr>
          <w:ilvl w:val="0"/>
          <w:numId w:val="23"/>
        </w:numPr>
        <w:shd w:val="clear" w:color="auto" w:fill="D6E3BC" w:themeFill="accent3" w:themeFillTint="66"/>
        <w:rPr>
          <w:rFonts w:ascii="Times New Roman" w:hAnsi="Times New Roman" w:cs="Times New Roman"/>
          <w:sz w:val="24"/>
          <w:szCs w:val="24"/>
        </w:rPr>
      </w:pPr>
      <w:r w:rsidRPr="002254BA">
        <w:rPr>
          <w:rFonts w:ascii="Times New Roman" w:hAnsi="Times New Roman" w:cs="Times New Roman"/>
          <w:sz w:val="24"/>
          <w:szCs w:val="24"/>
        </w:rPr>
        <w:t>щільність житлової забудови в цілому по місту та за мікрорайонам (кількість будівель/км</w:t>
      </w:r>
      <w:r w:rsidRPr="002254BA">
        <w:rPr>
          <w:rFonts w:ascii="Times New Roman" w:hAnsi="Times New Roman" w:cs="Times New Roman"/>
          <w:sz w:val="24"/>
          <w:szCs w:val="24"/>
          <w:vertAlign w:val="superscript"/>
        </w:rPr>
        <w:t>2</w:t>
      </w:r>
      <w:r w:rsidRPr="002254BA">
        <w:rPr>
          <w:rFonts w:ascii="Times New Roman" w:hAnsi="Times New Roman" w:cs="Times New Roman"/>
          <w:sz w:val="24"/>
          <w:szCs w:val="24"/>
        </w:rPr>
        <w:t>);</w:t>
      </w:r>
    </w:p>
    <w:p w:rsidR="00EA706E" w:rsidRPr="002254BA" w:rsidRDefault="00EA706E" w:rsidP="00800822">
      <w:pPr>
        <w:pStyle w:val="a9"/>
        <w:numPr>
          <w:ilvl w:val="0"/>
          <w:numId w:val="23"/>
        </w:numPr>
        <w:shd w:val="clear" w:color="auto" w:fill="D6E3BC" w:themeFill="accent3" w:themeFillTint="66"/>
        <w:jc w:val="left"/>
        <w:rPr>
          <w:rFonts w:ascii="Times New Roman" w:hAnsi="Times New Roman" w:cs="Times New Roman"/>
          <w:sz w:val="24"/>
          <w:szCs w:val="24"/>
        </w:rPr>
      </w:pPr>
      <w:r w:rsidRPr="002254BA">
        <w:rPr>
          <w:rFonts w:ascii="Times New Roman" w:hAnsi="Times New Roman" w:cs="Times New Roman"/>
          <w:sz w:val="24"/>
          <w:szCs w:val="24"/>
        </w:rPr>
        <w:t>середній час поїздок на роботу (хвилин);</w:t>
      </w:r>
    </w:p>
    <w:p w:rsidR="00EA706E" w:rsidRPr="002254BA" w:rsidRDefault="00EA706E" w:rsidP="00800822">
      <w:pPr>
        <w:pStyle w:val="a9"/>
        <w:numPr>
          <w:ilvl w:val="0"/>
          <w:numId w:val="23"/>
        </w:numPr>
        <w:shd w:val="clear" w:color="auto" w:fill="D6E3BC" w:themeFill="accent3" w:themeFillTint="66"/>
        <w:jc w:val="left"/>
        <w:rPr>
          <w:rFonts w:ascii="Times New Roman" w:hAnsi="Times New Roman" w:cs="Times New Roman"/>
          <w:sz w:val="24"/>
          <w:szCs w:val="24"/>
        </w:rPr>
      </w:pPr>
      <w:r w:rsidRPr="002254BA">
        <w:rPr>
          <w:rFonts w:ascii="Times New Roman" w:hAnsi="Times New Roman" w:cs="Times New Roman"/>
          <w:sz w:val="24"/>
          <w:szCs w:val="24"/>
        </w:rPr>
        <w:t xml:space="preserve">частка різних видів транспорту </w:t>
      </w:r>
      <w:r w:rsidR="00616E8E">
        <w:rPr>
          <w:rFonts w:ascii="Times New Roman" w:hAnsi="Times New Roman" w:cs="Times New Roman"/>
          <w:sz w:val="24"/>
          <w:szCs w:val="24"/>
        </w:rPr>
        <w:t>в</w:t>
      </w:r>
      <w:r w:rsidRPr="002254BA">
        <w:rPr>
          <w:rFonts w:ascii="Times New Roman" w:hAnsi="Times New Roman" w:cs="Times New Roman"/>
          <w:sz w:val="24"/>
          <w:szCs w:val="24"/>
        </w:rPr>
        <w:t xml:space="preserve"> пересуванні мешканців містом (%);</w:t>
      </w:r>
    </w:p>
    <w:p w:rsidR="00EA706E" w:rsidRPr="002254BA" w:rsidRDefault="00EA706E" w:rsidP="00800822">
      <w:pPr>
        <w:pStyle w:val="a9"/>
        <w:numPr>
          <w:ilvl w:val="0"/>
          <w:numId w:val="23"/>
        </w:numPr>
        <w:shd w:val="clear" w:color="auto" w:fill="D6E3BC" w:themeFill="accent3" w:themeFillTint="66"/>
        <w:jc w:val="left"/>
        <w:rPr>
          <w:rFonts w:ascii="Times New Roman" w:hAnsi="Times New Roman" w:cs="Times New Roman"/>
          <w:sz w:val="24"/>
          <w:szCs w:val="24"/>
        </w:rPr>
      </w:pPr>
      <w:r w:rsidRPr="002254BA">
        <w:rPr>
          <w:rFonts w:ascii="Times New Roman" w:hAnsi="Times New Roman" w:cs="Times New Roman"/>
          <w:sz w:val="24"/>
          <w:szCs w:val="24"/>
        </w:rPr>
        <w:t xml:space="preserve">площа </w:t>
      </w:r>
      <w:r>
        <w:rPr>
          <w:rFonts w:ascii="Times New Roman" w:hAnsi="Times New Roman" w:cs="Times New Roman"/>
          <w:sz w:val="24"/>
          <w:szCs w:val="24"/>
        </w:rPr>
        <w:t>наяв</w:t>
      </w:r>
      <w:r w:rsidRPr="002254BA">
        <w:rPr>
          <w:rFonts w:ascii="Times New Roman" w:hAnsi="Times New Roman" w:cs="Times New Roman"/>
          <w:sz w:val="24"/>
          <w:szCs w:val="24"/>
        </w:rPr>
        <w:t>них зелених насаджень та публічних просторів (га);</w:t>
      </w:r>
    </w:p>
    <w:p w:rsidR="00EA706E" w:rsidRPr="002254BA" w:rsidRDefault="00EA706E" w:rsidP="00800822">
      <w:pPr>
        <w:pStyle w:val="a9"/>
        <w:numPr>
          <w:ilvl w:val="0"/>
          <w:numId w:val="23"/>
        </w:numPr>
        <w:shd w:val="clear" w:color="auto" w:fill="D6E3BC" w:themeFill="accent3" w:themeFillTint="66"/>
        <w:jc w:val="left"/>
        <w:rPr>
          <w:rFonts w:ascii="Times New Roman" w:hAnsi="Times New Roman" w:cs="Times New Roman"/>
          <w:sz w:val="24"/>
          <w:szCs w:val="24"/>
        </w:rPr>
      </w:pPr>
      <w:r w:rsidRPr="002254BA">
        <w:rPr>
          <w:rFonts w:ascii="Times New Roman" w:hAnsi="Times New Roman" w:cs="Times New Roman"/>
          <w:sz w:val="24"/>
          <w:szCs w:val="24"/>
        </w:rPr>
        <w:t>кількість проведених  архітектурних конкурсів</w:t>
      </w:r>
      <w:r>
        <w:rPr>
          <w:rFonts w:ascii="Times New Roman" w:hAnsi="Times New Roman" w:cs="Times New Roman"/>
          <w:sz w:val="24"/>
          <w:szCs w:val="24"/>
        </w:rPr>
        <w:t>.</w:t>
      </w:r>
    </w:p>
    <w:p w:rsidR="00EA706E" w:rsidRDefault="00EA706E" w:rsidP="00EA706E">
      <w:pPr>
        <w:rPr>
          <w:rFonts w:ascii="Times New Roman" w:hAnsi="Times New Roman" w:cs="Times New Roman"/>
        </w:rPr>
      </w:pPr>
    </w:p>
    <w:p w:rsidR="00532286" w:rsidRDefault="00532286" w:rsidP="00532286">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 xml:space="preserve">Стратегічна ціль </w:t>
      </w:r>
      <w:r>
        <w:rPr>
          <w:rFonts w:ascii="Times New Roman" w:hAnsi="Times New Roman" w:cs="Times New Roman"/>
          <w:b/>
          <w:sz w:val="24"/>
          <w:szCs w:val="24"/>
          <w:lang w:val="en-US"/>
        </w:rPr>
        <w:t>D</w:t>
      </w:r>
      <w:r>
        <w:rPr>
          <w:rFonts w:ascii="Times New Roman" w:hAnsi="Times New Roman" w:cs="Times New Roman"/>
          <w:b/>
          <w:sz w:val="24"/>
          <w:szCs w:val="24"/>
        </w:rPr>
        <w:t>.2.</w:t>
      </w:r>
      <w:r w:rsidRPr="005F5F75">
        <w:rPr>
          <w:rFonts w:ascii="Times New Roman" w:hAnsi="Times New Roman" w:cs="Times New Roman"/>
          <w:b/>
          <w:sz w:val="24"/>
          <w:szCs w:val="24"/>
        </w:rPr>
        <w:t xml:space="preserve"> </w:t>
      </w:r>
    </w:p>
    <w:p w:rsidR="00532286" w:rsidRPr="005F5F75" w:rsidRDefault="00532286" w:rsidP="00532286">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Формування комплексу сучасної житлової забудови</w:t>
      </w:r>
    </w:p>
    <w:p w:rsidR="00532286" w:rsidRPr="00276BEF" w:rsidRDefault="00532286" w:rsidP="00532286">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П</w:t>
      </w:r>
      <w:r w:rsidRPr="00276BEF">
        <w:rPr>
          <w:rFonts w:ascii="Times New Roman" w:hAnsi="Times New Roman" w:cs="Times New Roman"/>
          <w:sz w:val="24"/>
          <w:szCs w:val="24"/>
        </w:rPr>
        <w:t>олітика міс</w:t>
      </w:r>
      <w:r>
        <w:rPr>
          <w:rFonts w:ascii="Times New Roman" w:hAnsi="Times New Roman" w:cs="Times New Roman"/>
          <w:sz w:val="24"/>
          <w:szCs w:val="24"/>
        </w:rPr>
        <w:t>та у</w:t>
      </w:r>
      <w:r w:rsidRPr="00276BEF">
        <w:rPr>
          <w:rFonts w:ascii="Times New Roman" w:hAnsi="Times New Roman" w:cs="Times New Roman"/>
          <w:sz w:val="24"/>
          <w:szCs w:val="24"/>
        </w:rPr>
        <w:t xml:space="preserve"> сфері житлової забудови (як стосовно реконструкції наявного житла, так і будівництва нового) визначати</w:t>
      </w:r>
      <w:r>
        <w:rPr>
          <w:rFonts w:ascii="Times New Roman" w:hAnsi="Times New Roman" w:cs="Times New Roman"/>
          <w:sz w:val="24"/>
          <w:szCs w:val="24"/>
        </w:rPr>
        <w:t>меться</w:t>
      </w:r>
      <w:r w:rsidRPr="00276BEF">
        <w:rPr>
          <w:rFonts w:ascii="Times New Roman" w:hAnsi="Times New Roman" w:cs="Times New Roman"/>
          <w:sz w:val="24"/>
          <w:szCs w:val="24"/>
        </w:rPr>
        <w:t xml:space="preserve"> сучасними стандартами якості житла.</w:t>
      </w:r>
      <w:r>
        <w:rPr>
          <w:rFonts w:ascii="Times New Roman" w:hAnsi="Times New Roman" w:cs="Times New Roman"/>
          <w:sz w:val="24"/>
          <w:szCs w:val="24"/>
        </w:rPr>
        <w:t xml:space="preserve"> Боярка</w:t>
      </w:r>
      <w:r w:rsidRPr="00276BEF">
        <w:rPr>
          <w:rFonts w:ascii="Times New Roman" w:hAnsi="Times New Roman" w:cs="Times New Roman"/>
          <w:sz w:val="24"/>
          <w:szCs w:val="24"/>
        </w:rPr>
        <w:t xml:space="preserve"> сприятиме створенню кількісно та якісно задовільного рівня житла, враховуючи різноманітний попит. </w:t>
      </w:r>
      <w:r>
        <w:rPr>
          <w:rFonts w:ascii="Times New Roman" w:hAnsi="Times New Roman" w:cs="Times New Roman"/>
          <w:sz w:val="24"/>
          <w:szCs w:val="24"/>
        </w:rPr>
        <w:t>Особлива увага</w:t>
      </w:r>
      <w:r w:rsidRPr="00276BEF">
        <w:rPr>
          <w:rFonts w:ascii="Times New Roman" w:hAnsi="Times New Roman" w:cs="Times New Roman"/>
          <w:sz w:val="24"/>
          <w:szCs w:val="24"/>
        </w:rPr>
        <w:t xml:space="preserve"> приділяти</w:t>
      </w:r>
      <w:r>
        <w:rPr>
          <w:rFonts w:ascii="Times New Roman" w:hAnsi="Times New Roman" w:cs="Times New Roman"/>
          <w:sz w:val="24"/>
          <w:szCs w:val="24"/>
        </w:rPr>
        <w:t>меться</w:t>
      </w:r>
      <w:r w:rsidRPr="00276BEF">
        <w:rPr>
          <w:rFonts w:ascii="Times New Roman" w:hAnsi="Times New Roman" w:cs="Times New Roman"/>
          <w:sz w:val="24"/>
          <w:szCs w:val="24"/>
        </w:rPr>
        <w:t xml:space="preserve"> формуванню достатньої кількості житла, доступного для тих категорій мешканців, які виконують важливі соціальні функції в громаді, але обмежені у своїх статках (молодь, працівники бюджетної сфери тощо).</w:t>
      </w:r>
    </w:p>
    <w:p w:rsidR="00532286" w:rsidRPr="00AF0D92" w:rsidRDefault="00532286" w:rsidP="00532286">
      <w:pPr>
        <w:autoSpaceDE w:val="0"/>
        <w:autoSpaceDN w:val="0"/>
        <w:adjustRightInd w:val="0"/>
        <w:rPr>
          <w:rFonts w:ascii="Times New Roman" w:hAnsi="Times New Roman" w:cs="Times New Roman"/>
          <w:sz w:val="8"/>
          <w:szCs w:val="8"/>
        </w:rPr>
      </w:pPr>
    </w:p>
    <w:p w:rsidR="00532286" w:rsidRDefault="00532286" w:rsidP="00532286">
      <w:pPr>
        <w:autoSpaceDE w:val="0"/>
        <w:autoSpaceDN w:val="0"/>
        <w:adjustRightInd w:val="0"/>
        <w:ind w:firstLine="0"/>
        <w:rPr>
          <w:rFonts w:ascii="Times New Roman" w:hAnsi="Times New Roman" w:cs="Times New Roman"/>
          <w:sz w:val="24"/>
          <w:szCs w:val="24"/>
        </w:rPr>
      </w:pPr>
      <w:r w:rsidRPr="00276BEF">
        <w:rPr>
          <w:rFonts w:ascii="Times New Roman" w:hAnsi="Times New Roman" w:cs="Times New Roman"/>
          <w:sz w:val="24"/>
          <w:szCs w:val="24"/>
        </w:rPr>
        <w:t xml:space="preserve">Створення привабливих житлових умов та різноманітної пропозиції на ринку житла важливе не тільки для підвищення якості життя мешканців, але й тісно пов’язане зі збереженням та </w:t>
      </w:r>
      <w:r>
        <w:rPr>
          <w:rFonts w:ascii="Times New Roman" w:hAnsi="Times New Roman" w:cs="Times New Roman"/>
          <w:sz w:val="24"/>
          <w:szCs w:val="24"/>
        </w:rPr>
        <w:t>зміцненням</w:t>
      </w:r>
      <w:r w:rsidR="00616E8E">
        <w:rPr>
          <w:rFonts w:ascii="Times New Roman" w:hAnsi="Times New Roman" w:cs="Times New Roman"/>
          <w:sz w:val="24"/>
          <w:szCs w:val="24"/>
        </w:rPr>
        <w:t xml:space="preserve"> кадрових ресурсів міста та</w:t>
      </w:r>
      <w:r w:rsidRPr="00276BEF">
        <w:rPr>
          <w:rFonts w:ascii="Times New Roman" w:hAnsi="Times New Roman" w:cs="Times New Roman"/>
          <w:sz w:val="24"/>
          <w:szCs w:val="24"/>
        </w:rPr>
        <w:t xml:space="preserve"> посиленням його потенціалу як міста, прива</w:t>
      </w:r>
      <w:r>
        <w:rPr>
          <w:rFonts w:ascii="Times New Roman" w:hAnsi="Times New Roman" w:cs="Times New Roman"/>
          <w:sz w:val="24"/>
          <w:szCs w:val="24"/>
        </w:rPr>
        <w:t xml:space="preserve">бливого для початку </w:t>
      </w:r>
      <w:r w:rsidRPr="00276BEF">
        <w:rPr>
          <w:rFonts w:ascii="Times New Roman" w:hAnsi="Times New Roman" w:cs="Times New Roman"/>
          <w:sz w:val="24"/>
          <w:szCs w:val="24"/>
        </w:rPr>
        <w:t>нових бізнесів</w:t>
      </w:r>
      <w:r>
        <w:rPr>
          <w:rFonts w:ascii="Times New Roman" w:hAnsi="Times New Roman" w:cs="Times New Roman"/>
          <w:sz w:val="24"/>
          <w:szCs w:val="24"/>
        </w:rPr>
        <w:t xml:space="preserve">. </w:t>
      </w:r>
      <w:r w:rsidRPr="00276BEF">
        <w:rPr>
          <w:rFonts w:ascii="Times New Roman" w:hAnsi="Times New Roman" w:cs="Times New Roman"/>
          <w:sz w:val="24"/>
          <w:szCs w:val="24"/>
        </w:rPr>
        <w:t xml:space="preserve">У свою чергу розвиток економічного потенціалу міста розширить можливості залучення приватних коштів для оновлення </w:t>
      </w:r>
      <w:r>
        <w:rPr>
          <w:rFonts w:ascii="Times New Roman" w:hAnsi="Times New Roman" w:cs="Times New Roman"/>
          <w:sz w:val="24"/>
          <w:szCs w:val="24"/>
        </w:rPr>
        <w:t>наявн</w:t>
      </w:r>
      <w:r w:rsidRPr="00276BEF">
        <w:rPr>
          <w:rFonts w:ascii="Times New Roman" w:hAnsi="Times New Roman" w:cs="Times New Roman"/>
          <w:sz w:val="24"/>
          <w:szCs w:val="24"/>
        </w:rPr>
        <w:t>ої і створення нової житлової забудови.</w:t>
      </w:r>
      <w:r w:rsidRPr="005F5F75">
        <w:rPr>
          <w:rFonts w:ascii="Times New Roman" w:hAnsi="Times New Roman" w:cs="Times New Roman"/>
          <w:sz w:val="24"/>
          <w:szCs w:val="24"/>
        </w:rPr>
        <w:t xml:space="preserve"> </w:t>
      </w:r>
    </w:p>
    <w:p w:rsidR="00532286" w:rsidRPr="00AF0D92" w:rsidRDefault="00532286" w:rsidP="00532286">
      <w:pPr>
        <w:autoSpaceDE w:val="0"/>
        <w:autoSpaceDN w:val="0"/>
        <w:adjustRightInd w:val="0"/>
        <w:ind w:firstLine="0"/>
        <w:rPr>
          <w:rFonts w:ascii="Times New Roman" w:hAnsi="Times New Roman" w:cs="Times New Roman"/>
          <w:sz w:val="8"/>
          <w:szCs w:val="8"/>
        </w:rPr>
      </w:pPr>
    </w:p>
    <w:p w:rsidR="00532286" w:rsidRPr="005F5F75" w:rsidRDefault="00532286" w:rsidP="00532286">
      <w:pPr>
        <w:ind w:firstLine="0"/>
        <w:rPr>
          <w:rFonts w:ascii="Times New Roman" w:hAnsi="Times New Roman" w:cs="Times New Roman"/>
          <w:sz w:val="24"/>
          <w:szCs w:val="24"/>
        </w:rPr>
      </w:pPr>
      <w:r>
        <w:rPr>
          <w:rFonts w:ascii="Times New Roman" w:hAnsi="Times New Roman" w:cs="Times New Roman"/>
          <w:sz w:val="24"/>
          <w:szCs w:val="24"/>
        </w:rPr>
        <w:t xml:space="preserve">Розвиток Боярки </w:t>
      </w:r>
      <w:r w:rsidRPr="005F5F75">
        <w:rPr>
          <w:rFonts w:ascii="Times New Roman" w:hAnsi="Times New Roman" w:cs="Times New Roman"/>
          <w:sz w:val="24"/>
          <w:szCs w:val="24"/>
        </w:rPr>
        <w:t xml:space="preserve">як інноваційного міста вимагає з одного боку створення необхідної інфраструктури для творчої самореалізації креативного класу, а з </w:t>
      </w:r>
      <w:r>
        <w:rPr>
          <w:rFonts w:ascii="Times New Roman" w:hAnsi="Times New Roman" w:cs="Times New Roman"/>
          <w:sz w:val="24"/>
          <w:szCs w:val="24"/>
        </w:rPr>
        <w:t>іншого –</w:t>
      </w:r>
      <w:r w:rsidRPr="005F5F75">
        <w:rPr>
          <w:rFonts w:ascii="Times New Roman" w:hAnsi="Times New Roman" w:cs="Times New Roman"/>
          <w:sz w:val="24"/>
          <w:szCs w:val="24"/>
        </w:rPr>
        <w:t xml:space="preserve"> трансформації</w:t>
      </w:r>
      <w:r>
        <w:rPr>
          <w:rFonts w:ascii="Times New Roman" w:hAnsi="Times New Roman" w:cs="Times New Roman"/>
          <w:sz w:val="24"/>
          <w:szCs w:val="24"/>
        </w:rPr>
        <w:t xml:space="preserve"> </w:t>
      </w:r>
      <w:r w:rsidRPr="005F5F75">
        <w:rPr>
          <w:rFonts w:ascii="Times New Roman" w:hAnsi="Times New Roman" w:cs="Times New Roman"/>
          <w:sz w:val="24"/>
          <w:szCs w:val="24"/>
        </w:rPr>
        <w:t xml:space="preserve">зовнішнього вигляду міського простору, його насичення креативними елементами. </w:t>
      </w:r>
    </w:p>
    <w:p w:rsidR="00532286" w:rsidRPr="00AF0D92" w:rsidRDefault="00532286" w:rsidP="00532286">
      <w:pPr>
        <w:rPr>
          <w:rFonts w:ascii="Times New Roman" w:hAnsi="Times New Roman" w:cs="Times New Roman"/>
          <w:sz w:val="8"/>
          <w:szCs w:val="8"/>
        </w:rPr>
      </w:pPr>
    </w:p>
    <w:p w:rsidR="00532286" w:rsidRPr="005F5F75" w:rsidRDefault="00532286" w:rsidP="00532286">
      <w:pPr>
        <w:ind w:firstLine="0"/>
        <w:rPr>
          <w:rFonts w:ascii="Times New Roman" w:hAnsi="Times New Roman" w:cs="Times New Roman"/>
          <w:sz w:val="24"/>
          <w:szCs w:val="24"/>
        </w:rPr>
      </w:pPr>
      <w:r w:rsidRPr="005F5F75">
        <w:rPr>
          <w:rFonts w:ascii="Times New Roman" w:hAnsi="Times New Roman" w:cs="Times New Roman"/>
          <w:sz w:val="24"/>
          <w:szCs w:val="24"/>
        </w:rPr>
        <w:t xml:space="preserve">Креативне міське </w:t>
      </w:r>
      <w:r>
        <w:rPr>
          <w:rFonts w:ascii="Times New Roman" w:hAnsi="Times New Roman" w:cs="Times New Roman"/>
          <w:sz w:val="24"/>
          <w:szCs w:val="24"/>
        </w:rPr>
        <w:t xml:space="preserve">середовище стимулюватиме </w:t>
      </w:r>
      <w:r w:rsidRPr="005F5F75">
        <w:rPr>
          <w:rFonts w:ascii="Times New Roman" w:hAnsi="Times New Roman" w:cs="Times New Roman"/>
          <w:sz w:val="24"/>
          <w:szCs w:val="24"/>
        </w:rPr>
        <w:t>підвищення творчого потенціалу громади, поси</w:t>
      </w:r>
      <w:r>
        <w:rPr>
          <w:rFonts w:ascii="Times New Roman" w:hAnsi="Times New Roman" w:cs="Times New Roman"/>
          <w:sz w:val="24"/>
          <w:szCs w:val="24"/>
        </w:rPr>
        <w:t>люватиме місцеву ідентифікацію й</w:t>
      </w:r>
      <w:r w:rsidRPr="005F5F75">
        <w:rPr>
          <w:rFonts w:ascii="Times New Roman" w:hAnsi="Times New Roman" w:cs="Times New Roman"/>
          <w:sz w:val="24"/>
          <w:szCs w:val="24"/>
        </w:rPr>
        <w:t xml:space="preserve"> привабливість міста для носіїв нових ідей, досвіду та знань.</w:t>
      </w:r>
      <w:r>
        <w:rPr>
          <w:rFonts w:ascii="Times New Roman" w:hAnsi="Times New Roman" w:cs="Times New Roman"/>
          <w:sz w:val="24"/>
          <w:szCs w:val="24"/>
        </w:rPr>
        <w:t xml:space="preserve"> </w:t>
      </w:r>
      <w:r w:rsidRPr="005F5F75">
        <w:rPr>
          <w:rFonts w:ascii="Times New Roman" w:hAnsi="Times New Roman" w:cs="Times New Roman"/>
          <w:sz w:val="24"/>
          <w:szCs w:val="24"/>
        </w:rPr>
        <w:t>Створення умов для творчого обміну і є основною метою формування креативного міста.</w:t>
      </w:r>
    </w:p>
    <w:p w:rsidR="00532286" w:rsidRPr="005E2A0F" w:rsidRDefault="00532286" w:rsidP="00532286">
      <w:pPr>
        <w:autoSpaceDE w:val="0"/>
        <w:autoSpaceDN w:val="0"/>
        <w:adjustRightInd w:val="0"/>
        <w:ind w:firstLine="709"/>
        <w:rPr>
          <w:rFonts w:ascii="Times New Roman" w:hAnsi="Times New Roman" w:cs="Times New Roman"/>
          <w:sz w:val="8"/>
          <w:szCs w:val="8"/>
        </w:rPr>
      </w:pPr>
    </w:p>
    <w:p w:rsidR="00532286" w:rsidRPr="00AB1CC2" w:rsidRDefault="00532286" w:rsidP="00532286">
      <w:pPr>
        <w:shd w:val="clear" w:color="auto" w:fill="D6E3BC" w:themeFill="accent3" w:themeFillTint="66"/>
        <w:ind w:firstLine="0"/>
        <w:rPr>
          <w:rFonts w:ascii="Times New Roman" w:hAnsi="Times New Roman" w:cs="Times New Roman"/>
          <w:b/>
          <w:sz w:val="24"/>
          <w:szCs w:val="24"/>
        </w:rPr>
      </w:pPr>
      <w:r w:rsidRPr="00AB1CC2">
        <w:rPr>
          <w:rFonts w:ascii="Times New Roman" w:hAnsi="Times New Roman" w:cs="Times New Roman"/>
          <w:b/>
          <w:sz w:val="24"/>
          <w:szCs w:val="24"/>
        </w:rPr>
        <w:t>Операційні цілі:</w:t>
      </w:r>
    </w:p>
    <w:p w:rsidR="00532286" w:rsidRPr="00AF0D92" w:rsidRDefault="00532286" w:rsidP="00532286">
      <w:pPr>
        <w:ind w:firstLine="0"/>
        <w:rPr>
          <w:rFonts w:ascii="Times New Roman" w:hAnsi="Times New Roman" w:cs="Times New Roman"/>
          <w:b/>
          <w:sz w:val="24"/>
          <w:szCs w:val="24"/>
        </w:rPr>
      </w:pPr>
      <w:proofErr w:type="gramStart"/>
      <w:r>
        <w:rPr>
          <w:rFonts w:ascii="Times New Roman" w:hAnsi="Times New Roman" w:cs="Times New Roman"/>
          <w:b/>
          <w:sz w:val="24"/>
          <w:szCs w:val="24"/>
          <w:lang w:val="en-US"/>
        </w:rPr>
        <w:t>D</w:t>
      </w:r>
      <w:r>
        <w:rPr>
          <w:rFonts w:ascii="Times New Roman" w:hAnsi="Times New Roman" w:cs="Times New Roman"/>
          <w:b/>
          <w:sz w:val="24"/>
          <w:szCs w:val="24"/>
        </w:rPr>
        <w:t>.</w:t>
      </w:r>
      <w:r w:rsidR="00616E8E">
        <w:rPr>
          <w:rFonts w:ascii="Times New Roman" w:hAnsi="Times New Roman" w:cs="Times New Roman"/>
          <w:b/>
          <w:sz w:val="24"/>
          <w:szCs w:val="24"/>
        </w:rPr>
        <w:t>2</w:t>
      </w:r>
      <w:r>
        <w:rPr>
          <w:rFonts w:ascii="Times New Roman" w:hAnsi="Times New Roman" w:cs="Times New Roman"/>
          <w:b/>
          <w:sz w:val="24"/>
          <w:szCs w:val="24"/>
        </w:rPr>
        <w:t xml:space="preserve">.1. </w:t>
      </w:r>
      <w:r w:rsidRPr="00AF0D92">
        <w:rPr>
          <w:rFonts w:ascii="Times New Roman" w:hAnsi="Times New Roman" w:cs="Times New Roman"/>
          <w:b/>
          <w:sz w:val="24"/>
          <w:szCs w:val="24"/>
        </w:rPr>
        <w:t>Впровадження сучасних стандартів житлової забудови.</w:t>
      </w:r>
      <w:proofErr w:type="gramEnd"/>
      <w:r w:rsidRPr="00AF0D92">
        <w:rPr>
          <w:rFonts w:ascii="Times New Roman" w:hAnsi="Times New Roman" w:cs="Times New Roman"/>
          <w:b/>
          <w:sz w:val="24"/>
          <w:szCs w:val="24"/>
        </w:rPr>
        <w:t xml:space="preserve"> </w:t>
      </w:r>
      <w:r w:rsidRPr="00AF0D92">
        <w:rPr>
          <w:rFonts w:ascii="Times New Roman" w:hAnsi="Times New Roman" w:cs="Times New Roman"/>
          <w:sz w:val="24"/>
          <w:szCs w:val="24"/>
        </w:rPr>
        <w:t xml:space="preserve">Місто розроблятиме стандарти житлової забудови з урахуванням вимог якості, енергозбереження, доступності для категорій </w:t>
      </w:r>
      <w:r w:rsidRPr="00AF0D92">
        <w:rPr>
          <w:rFonts w:ascii="Times New Roman" w:hAnsi="Times New Roman" w:cs="Times New Roman"/>
          <w:bCs/>
          <w:sz w:val="24"/>
          <w:szCs w:val="24"/>
        </w:rPr>
        <w:t>з функціональними обмеженнями (людей з інвалідністю)</w:t>
      </w:r>
      <w:r w:rsidRPr="00AF0D92">
        <w:rPr>
          <w:rFonts w:ascii="Times New Roman" w:hAnsi="Times New Roman" w:cs="Times New Roman"/>
          <w:sz w:val="24"/>
          <w:szCs w:val="24"/>
        </w:rPr>
        <w:t xml:space="preserve"> та інтегрованості з належною соціальною інфраструктурою і впроваджуватиме їх як рекомендаційним, так і нормативним шляхом. Водночас місто лобіюватиме розширення повноважень органів місцевого самоврядування у сфері містобудівної діяльності, особливо щодо дотримання стандартів житлової забудови.</w:t>
      </w:r>
    </w:p>
    <w:p w:rsidR="00532286" w:rsidRPr="00AF0D92" w:rsidRDefault="00532286" w:rsidP="00532286">
      <w:pPr>
        <w:pStyle w:val="a9"/>
        <w:rPr>
          <w:rFonts w:ascii="Times New Roman" w:hAnsi="Times New Roman" w:cs="Times New Roman"/>
          <w:b/>
          <w:sz w:val="8"/>
          <w:szCs w:val="8"/>
        </w:rPr>
      </w:pPr>
    </w:p>
    <w:p w:rsidR="00532286" w:rsidRDefault="00532286" w:rsidP="00532286">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Pr>
          <w:rFonts w:ascii="Times New Roman" w:hAnsi="Times New Roman" w:cs="Times New Roman"/>
          <w:b/>
          <w:sz w:val="24"/>
          <w:szCs w:val="24"/>
        </w:rPr>
        <w:t>.</w:t>
      </w:r>
      <w:r w:rsidR="00616E8E">
        <w:rPr>
          <w:rFonts w:ascii="Times New Roman" w:hAnsi="Times New Roman" w:cs="Times New Roman"/>
          <w:b/>
          <w:sz w:val="24"/>
          <w:szCs w:val="24"/>
        </w:rPr>
        <w:t>2</w:t>
      </w:r>
      <w:r>
        <w:rPr>
          <w:rFonts w:ascii="Times New Roman" w:hAnsi="Times New Roman" w:cs="Times New Roman"/>
          <w:b/>
          <w:sz w:val="24"/>
          <w:szCs w:val="24"/>
        </w:rPr>
        <w:t>.</w:t>
      </w:r>
      <w:r w:rsidR="00616E8E">
        <w:rPr>
          <w:rFonts w:ascii="Times New Roman" w:hAnsi="Times New Roman" w:cs="Times New Roman"/>
          <w:b/>
          <w:sz w:val="24"/>
          <w:szCs w:val="24"/>
        </w:rPr>
        <w:t>2</w:t>
      </w:r>
      <w:r>
        <w:rPr>
          <w:rFonts w:ascii="Times New Roman" w:hAnsi="Times New Roman" w:cs="Times New Roman"/>
          <w:b/>
          <w:sz w:val="24"/>
          <w:szCs w:val="24"/>
        </w:rPr>
        <w:t xml:space="preserve">. </w:t>
      </w:r>
      <w:r w:rsidR="00616E8E">
        <w:rPr>
          <w:rFonts w:ascii="Times New Roman" w:hAnsi="Times New Roman" w:cs="Times New Roman"/>
          <w:b/>
          <w:sz w:val="24"/>
          <w:szCs w:val="24"/>
        </w:rPr>
        <w:t xml:space="preserve">Реконструкція </w:t>
      </w:r>
      <w:r w:rsidRPr="00AF0D92">
        <w:rPr>
          <w:rFonts w:ascii="Times New Roman" w:hAnsi="Times New Roman" w:cs="Times New Roman"/>
          <w:b/>
          <w:sz w:val="24"/>
          <w:szCs w:val="24"/>
        </w:rPr>
        <w:t>існуючих житлових будівель</w:t>
      </w:r>
      <w:r w:rsidR="00616E8E">
        <w:rPr>
          <w:rFonts w:ascii="Times New Roman" w:hAnsi="Times New Roman" w:cs="Times New Roman"/>
          <w:b/>
          <w:sz w:val="24"/>
          <w:szCs w:val="24"/>
        </w:rPr>
        <w:t xml:space="preserve"> та з</w:t>
      </w:r>
      <w:r w:rsidR="00616E8E" w:rsidRPr="00AF0D92">
        <w:rPr>
          <w:rFonts w:ascii="Times New Roman" w:hAnsi="Times New Roman" w:cs="Times New Roman"/>
          <w:b/>
          <w:sz w:val="24"/>
          <w:szCs w:val="24"/>
        </w:rPr>
        <w:t>ведення житлових будівель середнього розміру</w:t>
      </w:r>
      <w:r w:rsidRPr="00AF0D92">
        <w:rPr>
          <w:rFonts w:ascii="Times New Roman" w:hAnsi="Times New Roman" w:cs="Times New Roman"/>
          <w:b/>
          <w:sz w:val="24"/>
          <w:szCs w:val="24"/>
        </w:rPr>
        <w:t>.</w:t>
      </w:r>
      <w:proofErr w:type="gramEnd"/>
      <w:r w:rsidRPr="00AF0D92">
        <w:rPr>
          <w:rFonts w:ascii="Times New Roman" w:hAnsi="Times New Roman" w:cs="Times New Roman"/>
          <w:b/>
          <w:sz w:val="24"/>
          <w:szCs w:val="24"/>
        </w:rPr>
        <w:t xml:space="preserve"> </w:t>
      </w:r>
      <w:r w:rsidRPr="00AF0D92">
        <w:rPr>
          <w:rFonts w:ascii="Times New Roman" w:hAnsi="Times New Roman" w:cs="Times New Roman"/>
          <w:sz w:val="24"/>
          <w:szCs w:val="24"/>
        </w:rPr>
        <w:t>Місто розроблятиме фінансові механізми стимулювання інвестицій в оновлення наявного житлового фонду разо</w:t>
      </w:r>
      <w:r w:rsidR="00616E8E">
        <w:rPr>
          <w:rFonts w:ascii="Times New Roman" w:hAnsi="Times New Roman" w:cs="Times New Roman"/>
          <w:sz w:val="24"/>
          <w:szCs w:val="24"/>
        </w:rPr>
        <w:t xml:space="preserve">м з будівництвом нового житла. </w:t>
      </w:r>
      <w:r w:rsidRPr="00AF0D92">
        <w:rPr>
          <w:rFonts w:ascii="Times New Roman" w:hAnsi="Times New Roman" w:cs="Times New Roman"/>
          <w:sz w:val="24"/>
          <w:szCs w:val="24"/>
        </w:rPr>
        <w:t>У Генеральному плані та плані зонування буде передбачено збільшення обсягів планування будівель середньої поверховості (</w:t>
      </w:r>
      <w:proofErr w:type="spellStart"/>
      <w:r w:rsidRPr="00AF0D92">
        <w:rPr>
          <w:rFonts w:ascii="Times New Roman" w:hAnsi="Times New Roman" w:cs="Times New Roman"/>
          <w:sz w:val="24"/>
          <w:szCs w:val="24"/>
        </w:rPr>
        <w:t>таунхауси</w:t>
      </w:r>
      <w:proofErr w:type="spellEnd"/>
      <w:r w:rsidRPr="00AF0D92">
        <w:rPr>
          <w:rFonts w:ascii="Times New Roman" w:hAnsi="Times New Roman" w:cs="Times New Roman"/>
          <w:sz w:val="24"/>
          <w:szCs w:val="24"/>
        </w:rPr>
        <w:t>, багатоквартирні будинки максимум на 6 поверхів), особливо у центральній частині міста та районах нової забудови, оскільки ці типи будинків є найбільш ефективними в плані можливостей варіативності квартир та забезпечення високої соціальної якості житла.</w:t>
      </w:r>
    </w:p>
    <w:p w:rsidR="00532286" w:rsidRPr="00AF0D92" w:rsidRDefault="00532286" w:rsidP="00532286">
      <w:pPr>
        <w:pStyle w:val="a9"/>
        <w:rPr>
          <w:rFonts w:ascii="Times New Roman" w:hAnsi="Times New Roman" w:cs="Times New Roman"/>
          <w:b/>
          <w:sz w:val="8"/>
          <w:szCs w:val="8"/>
        </w:rPr>
      </w:pPr>
    </w:p>
    <w:p w:rsidR="00532286" w:rsidRDefault="00532286" w:rsidP="00532286">
      <w:pPr>
        <w:ind w:firstLine="0"/>
        <w:rPr>
          <w:rFonts w:ascii="Times New Roman" w:hAnsi="Times New Roman" w:cs="Times New Roman"/>
          <w:b/>
          <w:sz w:val="24"/>
          <w:szCs w:val="24"/>
        </w:rPr>
      </w:pPr>
      <w:proofErr w:type="gramStart"/>
      <w:r>
        <w:rPr>
          <w:rFonts w:ascii="Times New Roman" w:hAnsi="Times New Roman" w:cs="Times New Roman"/>
          <w:b/>
          <w:sz w:val="24"/>
          <w:szCs w:val="24"/>
          <w:lang w:val="en-US"/>
        </w:rPr>
        <w:t>D</w:t>
      </w:r>
      <w:r w:rsidR="00616E8E">
        <w:rPr>
          <w:rFonts w:ascii="Times New Roman" w:hAnsi="Times New Roman" w:cs="Times New Roman"/>
          <w:b/>
          <w:sz w:val="24"/>
          <w:szCs w:val="24"/>
        </w:rPr>
        <w:t>.2.3</w:t>
      </w:r>
      <w:r>
        <w:rPr>
          <w:rFonts w:ascii="Times New Roman" w:hAnsi="Times New Roman" w:cs="Times New Roman"/>
          <w:b/>
          <w:sz w:val="24"/>
          <w:szCs w:val="24"/>
        </w:rPr>
        <w:t xml:space="preserve">. </w:t>
      </w:r>
      <w:r w:rsidR="00341357" w:rsidRPr="00341357">
        <w:rPr>
          <w:rFonts w:ascii="Times New Roman" w:hAnsi="Times New Roman" w:cs="Times New Roman"/>
          <w:b/>
          <w:sz w:val="24"/>
          <w:szCs w:val="24"/>
        </w:rPr>
        <w:t>Проектування та створення сучасного публічного простору на основі природного ландшафту</w:t>
      </w:r>
      <w:r w:rsidR="00341357">
        <w:rPr>
          <w:rFonts w:ascii="Times New Roman" w:hAnsi="Times New Roman" w:cs="Times New Roman"/>
          <w:b/>
          <w:sz w:val="24"/>
          <w:szCs w:val="24"/>
        </w:rPr>
        <w:t>.</w:t>
      </w:r>
      <w:proofErr w:type="gramEnd"/>
      <w:r w:rsidR="00341357" w:rsidRPr="00AF0D92">
        <w:rPr>
          <w:rFonts w:ascii="Times New Roman" w:hAnsi="Times New Roman" w:cs="Times New Roman"/>
          <w:b/>
          <w:sz w:val="24"/>
          <w:szCs w:val="24"/>
        </w:rPr>
        <w:t xml:space="preserve"> </w:t>
      </w:r>
      <w:r w:rsidR="005E2A0F" w:rsidRPr="00447708">
        <w:rPr>
          <w:rFonts w:ascii="Times New Roman" w:hAnsi="Times New Roman" w:cs="Times New Roman"/>
          <w:sz w:val="24"/>
          <w:szCs w:val="24"/>
        </w:rPr>
        <w:t>Передбачається формування безперервної мережі публічних</w:t>
      </w:r>
      <w:r w:rsidR="005E2A0F">
        <w:rPr>
          <w:rFonts w:ascii="Times New Roman" w:hAnsi="Times New Roman" w:cs="Times New Roman"/>
          <w:sz w:val="24"/>
          <w:szCs w:val="24"/>
        </w:rPr>
        <w:t xml:space="preserve"> просторів та </w:t>
      </w:r>
      <w:r w:rsidR="005E2A0F">
        <w:rPr>
          <w:rFonts w:ascii="Times New Roman" w:hAnsi="Times New Roman" w:cs="Times New Roman"/>
          <w:sz w:val="24"/>
          <w:szCs w:val="24"/>
        </w:rPr>
        <w:lastRenderedPageBreak/>
        <w:t xml:space="preserve">рекреаційних зон </w:t>
      </w:r>
      <w:r w:rsidR="005E2A0F" w:rsidRPr="00447708">
        <w:rPr>
          <w:rFonts w:ascii="Times New Roman" w:hAnsi="Times New Roman" w:cs="Times New Roman"/>
          <w:sz w:val="24"/>
          <w:szCs w:val="24"/>
        </w:rPr>
        <w:t xml:space="preserve">на основі реконструкції існуючих та створення нових. Публічні простори повинні формуватись у відповідності до ландшафту міста, з використанням елементів благоустрою та особливостей міської структури для створення привабливих та </w:t>
      </w:r>
      <w:proofErr w:type="spellStart"/>
      <w:r w:rsidR="005E2A0F" w:rsidRPr="00447708">
        <w:rPr>
          <w:rFonts w:ascii="Times New Roman" w:hAnsi="Times New Roman" w:cs="Times New Roman"/>
          <w:sz w:val="24"/>
          <w:szCs w:val="24"/>
        </w:rPr>
        <w:t>впізнаваних</w:t>
      </w:r>
      <w:proofErr w:type="spellEnd"/>
      <w:r w:rsidR="005E2A0F" w:rsidRPr="00447708">
        <w:rPr>
          <w:rFonts w:ascii="Times New Roman" w:hAnsi="Times New Roman" w:cs="Times New Roman"/>
          <w:sz w:val="24"/>
          <w:szCs w:val="24"/>
        </w:rPr>
        <w:t xml:space="preserve"> </w:t>
      </w:r>
      <w:r w:rsidR="005E2A0F">
        <w:rPr>
          <w:rFonts w:ascii="Times New Roman" w:hAnsi="Times New Roman" w:cs="Times New Roman"/>
          <w:sz w:val="24"/>
          <w:szCs w:val="24"/>
        </w:rPr>
        <w:t xml:space="preserve">районів міста. </w:t>
      </w:r>
      <w:r w:rsidR="005E2A0F" w:rsidRPr="00447708">
        <w:rPr>
          <w:rFonts w:ascii="Times New Roman" w:hAnsi="Times New Roman" w:cs="Times New Roman"/>
          <w:sz w:val="24"/>
          <w:szCs w:val="24"/>
        </w:rPr>
        <w:t>Особлива увага приділятиметься підвищенню потенціалу міських парків.</w:t>
      </w:r>
      <w:r w:rsidR="005E2A0F">
        <w:rPr>
          <w:rFonts w:ascii="Times New Roman" w:hAnsi="Times New Roman" w:cs="Times New Roman"/>
          <w:sz w:val="24"/>
          <w:szCs w:val="24"/>
        </w:rPr>
        <w:t xml:space="preserve"> </w:t>
      </w:r>
      <w:r w:rsidRPr="00AF0D92">
        <w:rPr>
          <w:rFonts w:ascii="Times New Roman" w:hAnsi="Times New Roman" w:cs="Times New Roman"/>
          <w:sz w:val="24"/>
          <w:szCs w:val="24"/>
        </w:rPr>
        <w:t>Місто стимулюватиме насичення громадського простору креативними елементами (</w:t>
      </w:r>
      <w:proofErr w:type="spellStart"/>
      <w:r w:rsidRPr="00AF0D92">
        <w:rPr>
          <w:rFonts w:ascii="Times New Roman" w:hAnsi="Times New Roman" w:cs="Times New Roman"/>
          <w:sz w:val="24"/>
          <w:szCs w:val="24"/>
        </w:rPr>
        <w:t>стріт-арт</w:t>
      </w:r>
      <w:proofErr w:type="spellEnd"/>
      <w:r w:rsidRPr="00AF0D92">
        <w:rPr>
          <w:rFonts w:ascii="Times New Roman" w:hAnsi="Times New Roman" w:cs="Times New Roman"/>
          <w:sz w:val="24"/>
          <w:szCs w:val="24"/>
        </w:rPr>
        <w:t xml:space="preserve">, інтерактивні скульптурні композиції, творчі рішення у сфері озеленення, створення міських «меблів», малих архітектурних форм тощо). Місто повинно сформувати мережу </w:t>
      </w:r>
      <w:proofErr w:type="spellStart"/>
      <w:r w:rsidRPr="00AF0D92">
        <w:rPr>
          <w:rFonts w:ascii="Times New Roman" w:hAnsi="Times New Roman" w:cs="Times New Roman"/>
          <w:sz w:val="24"/>
          <w:szCs w:val="24"/>
        </w:rPr>
        <w:t>атрактивних</w:t>
      </w:r>
      <w:proofErr w:type="spellEnd"/>
      <w:r w:rsidRPr="00AF0D92">
        <w:rPr>
          <w:rFonts w:ascii="Times New Roman" w:hAnsi="Times New Roman" w:cs="Times New Roman"/>
          <w:sz w:val="24"/>
          <w:szCs w:val="24"/>
        </w:rPr>
        <w:t xml:space="preserve"> місць з урахуванням історичного потенціалу та використанням нових технологій індустрії вражень</w:t>
      </w:r>
      <w:r w:rsidRPr="00AF0D92">
        <w:rPr>
          <w:rFonts w:ascii="Times New Roman" w:hAnsi="Times New Roman" w:cs="Times New Roman"/>
          <w:b/>
          <w:sz w:val="24"/>
          <w:szCs w:val="24"/>
        </w:rPr>
        <w:t>.</w:t>
      </w:r>
    </w:p>
    <w:p w:rsidR="00532286" w:rsidRPr="00A37289" w:rsidRDefault="00532286" w:rsidP="00532286">
      <w:pPr>
        <w:ind w:firstLine="0"/>
        <w:rPr>
          <w:rFonts w:ascii="Times New Roman" w:hAnsi="Times New Roman" w:cs="Times New Roman"/>
          <w:b/>
          <w:sz w:val="8"/>
          <w:szCs w:val="8"/>
        </w:rPr>
      </w:pPr>
    </w:p>
    <w:p w:rsidR="00532286" w:rsidRPr="005F5F75" w:rsidRDefault="00532286" w:rsidP="00532286">
      <w:pPr>
        <w:ind w:firstLine="0"/>
        <w:rPr>
          <w:rFonts w:ascii="Times New Roman" w:hAnsi="Times New Roman" w:cs="Times New Roman"/>
          <w:b/>
          <w:sz w:val="24"/>
          <w:szCs w:val="24"/>
          <w:u w:val="single"/>
        </w:rPr>
      </w:pPr>
      <w:r>
        <w:rPr>
          <w:rFonts w:ascii="Times New Roman" w:hAnsi="Times New Roman" w:cs="Times New Roman"/>
          <w:b/>
          <w:sz w:val="24"/>
          <w:szCs w:val="24"/>
          <w:u w:val="single"/>
        </w:rPr>
        <w:t>Індикатори</w:t>
      </w:r>
      <w:r w:rsidRPr="005F5F75">
        <w:rPr>
          <w:rFonts w:ascii="Times New Roman" w:hAnsi="Times New Roman" w:cs="Times New Roman"/>
          <w:b/>
          <w:sz w:val="24"/>
          <w:szCs w:val="24"/>
          <w:u w:val="single"/>
        </w:rPr>
        <w:t>:</w:t>
      </w:r>
    </w:p>
    <w:p w:rsidR="00532286" w:rsidRPr="005F5F75" w:rsidRDefault="00532286" w:rsidP="00800822">
      <w:pPr>
        <w:pStyle w:val="a9"/>
        <w:numPr>
          <w:ilvl w:val="0"/>
          <w:numId w:val="25"/>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розроблені стандарти якості житлової забудови;</w:t>
      </w:r>
    </w:p>
    <w:p w:rsidR="00532286" w:rsidRDefault="00532286" w:rsidP="00800822">
      <w:pPr>
        <w:pStyle w:val="a9"/>
        <w:numPr>
          <w:ilvl w:val="0"/>
          <w:numId w:val="25"/>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обсяг житл</w:t>
      </w:r>
      <w:r>
        <w:rPr>
          <w:rFonts w:ascii="Times New Roman" w:hAnsi="Times New Roman" w:cs="Times New Roman"/>
          <w:sz w:val="24"/>
          <w:szCs w:val="24"/>
        </w:rPr>
        <w:t>ового фонду реконструйованого/</w:t>
      </w:r>
      <w:r w:rsidRPr="005F5F75">
        <w:rPr>
          <w:rFonts w:ascii="Times New Roman" w:hAnsi="Times New Roman" w:cs="Times New Roman"/>
          <w:sz w:val="24"/>
          <w:szCs w:val="24"/>
        </w:rPr>
        <w:t xml:space="preserve">заново </w:t>
      </w:r>
      <w:r w:rsidRPr="009A7217">
        <w:rPr>
          <w:rFonts w:ascii="Times New Roman" w:hAnsi="Times New Roman" w:cs="Times New Roman"/>
          <w:sz w:val="24"/>
          <w:szCs w:val="24"/>
        </w:rPr>
        <w:t>побудованого</w:t>
      </w:r>
      <w:r>
        <w:rPr>
          <w:rFonts w:ascii="Times New Roman" w:hAnsi="Times New Roman" w:cs="Times New Roman"/>
          <w:sz w:val="24"/>
          <w:szCs w:val="24"/>
        </w:rPr>
        <w:t xml:space="preserve"> у відповідності</w:t>
      </w:r>
      <w:r w:rsidRPr="005F5F75">
        <w:rPr>
          <w:rFonts w:ascii="Times New Roman" w:hAnsi="Times New Roman" w:cs="Times New Roman"/>
          <w:sz w:val="24"/>
          <w:szCs w:val="24"/>
        </w:rPr>
        <w:t xml:space="preserve"> до </w:t>
      </w:r>
      <w:r>
        <w:rPr>
          <w:rFonts w:ascii="Times New Roman" w:hAnsi="Times New Roman" w:cs="Times New Roman"/>
          <w:sz w:val="24"/>
          <w:szCs w:val="24"/>
        </w:rPr>
        <w:t xml:space="preserve">впроваджених </w:t>
      </w:r>
      <w:r w:rsidRPr="005F5F75">
        <w:rPr>
          <w:rFonts w:ascii="Times New Roman" w:hAnsi="Times New Roman" w:cs="Times New Roman"/>
          <w:sz w:val="24"/>
          <w:szCs w:val="24"/>
        </w:rPr>
        <w:t>стандартів</w:t>
      </w:r>
      <w:r>
        <w:rPr>
          <w:rFonts w:ascii="Times New Roman" w:hAnsi="Times New Roman" w:cs="Times New Roman"/>
          <w:sz w:val="24"/>
          <w:szCs w:val="24"/>
        </w:rPr>
        <w:t xml:space="preserve"> житлової забудови</w:t>
      </w:r>
      <w:r w:rsidRPr="005F5F75">
        <w:rPr>
          <w:rFonts w:ascii="Times New Roman" w:hAnsi="Times New Roman" w:cs="Times New Roman"/>
          <w:sz w:val="24"/>
          <w:szCs w:val="24"/>
        </w:rPr>
        <w:t>;</w:t>
      </w:r>
    </w:p>
    <w:p w:rsidR="00532286" w:rsidRPr="005F5F75" w:rsidRDefault="00532286" w:rsidP="00800822">
      <w:pPr>
        <w:pStyle w:val="a9"/>
        <w:numPr>
          <w:ilvl w:val="0"/>
          <w:numId w:val="25"/>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кількість створених об’єднань власників житла;</w:t>
      </w:r>
    </w:p>
    <w:p w:rsidR="00532286" w:rsidRPr="005F5F75" w:rsidRDefault="00532286" w:rsidP="00800822">
      <w:pPr>
        <w:pStyle w:val="a9"/>
        <w:numPr>
          <w:ilvl w:val="0"/>
          <w:numId w:val="25"/>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 xml:space="preserve">кількість людей, які покращили житлові умови за програмами доступного </w:t>
      </w:r>
      <w:r>
        <w:rPr>
          <w:rFonts w:ascii="Times New Roman" w:hAnsi="Times New Roman" w:cs="Times New Roman"/>
          <w:sz w:val="24"/>
          <w:szCs w:val="24"/>
        </w:rPr>
        <w:t xml:space="preserve">та муніципального </w:t>
      </w:r>
      <w:r w:rsidRPr="005F5F75">
        <w:rPr>
          <w:rFonts w:ascii="Times New Roman" w:hAnsi="Times New Roman" w:cs="Times New Roman"/>
          <w:sz w:val="24"/>
          <w:szCs w:val="24"/>
        </w:rPr>
        <w:t>житла;</w:t>
      </w:r>
    </w:p>
    <w:p w:rsidR="00532286" w:rsidRPr="005F5F75" w:rsidRDefault="00532286" w:rsidP="00800822">
      <w:pPr>
        <w:pStyle w:val="a9"/>
        <w:numPr>
          <w:ilvl w:val="0"/>
          <w:numId w:val="25"/>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кількість реконструйованих житлових будинків (відсоток від загальної потреби в реконструкції);</w:t>
      </w:r>
    </w:p>
    <w:p w:rsidR="00532286" w:rsidRPr="005F5F75" w:rsidRDefault="00532286" w:rsidP="00800822">
      <w:pPr>
        <w:pStyle w:val="a9"/>
        <w:numPr>
          <w:ilvl w:val="0"/>
          <w:numId w:val="25"/>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 xml:space="preserve">структура житлового фонду </w:t>
      </w:r>
      <w:r>
        <w:rPr>
          <w:rFonts w:ascii="Times New Roman" w:hAnsi="Times New Roman" w:cs="Times New Roman"/>
          <w:sz w:val="24"/>
          <w:szCs w:val="24"/>
        </w:rPr>
        <w:t>за</w:t>
      </w:r>
      <w:r w:rsidRPr="005F5F75">
        <w:rPr>
          <w:rFonts w:ascii="Times New Roman" w:hAnsi="Times New Roman" w:cs="Times New Roman"/>
          <w:sz w:val="24"/>
          <w:szCs w:val="24"/>
        </w:rPr>
        <w:t xml:space="preserve"> категоріям</w:t>
      </w:r>
      <w:r>
        <w:rPr>
          <w:rFonts w:ascii="Times New Roman" w:hAnsi="Times New Roman" w:cs="Times New Roman"/>
          <w:sz w:val="24"/>
          <w:szCs w:val="24"/>
        </w:rPr>
        <w:t>и</w:t>
      </w:r>
      <w:r w:rsidRPr="005F5F75">
        <w:rPr>
          <w:rFonts w:ascii="Times New Roman" w:hAnsi="Times New Roman" w:cs="Times New Roman"/>
          <w:sz w:val="24"/>
          <w:szCs w:val="24"/>
        </w:rPr>
        <w:t xml:space="preserve">  якості житла</w:t>
      </w:r>
      <w:r>
        <w:rPr>
          <w:rFonts w:ascii="Times New Roman" w:hAnsi="Times New Roman" w:cs="Times New Roman"/>
          <w:sz w:val="24"/>
          <w:szCs w:val="24"/>
        </w:rPr>
        <w:t>.</w:t>
      </w:r>
      <w:r w:rsidRPr="005F5F75">
        <w:rPr>
          <w:rFonts w:ascii="Times New Roman" w:hAnsi="Times New Roman" w:cs="Times New Roman"/>
          <w:sz w:val="24"/>
          <w:szCs w:val="24"/>
        </w:rPr>
        <w:t xml:space="preserve"> </w:t>
      </w:r>
    </w:p>
    <w:p w:rsidR="00532286" w:rsidRDefault="00532286" w:rsidP="00800822">
      <w:pPr>
        <w:pStyle w:val="a9"/>
        <w:numPr>
          <w:ilvl w:val="0"/>
          <w:numId w:val="26"/>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реалізовані проекти насичення креативними елементами публічного простору</w:t>
      </w:r>
      <w:r>
        <w:rPr>
          <w:rFonts w:ascii="Times New Roman" w:hAnsi="Times New Roman" w:cs="Times New Roman"/>
          <w:sz w:val="24"/>
          <w:szCs w:val="24"/>
        </w:rPr>
        <w:t>.</w:t>
      </w:r>
    </w:p>
    <w:p w:rsidR="00FE7D46" w:rsidRDefault="00FE7D46" w:rsidP="00532286">
      <w:pPr>
        <w:shd w:val="clear" w:color="auto" w:fill="FFFFFF" w:themeFill="background1"/>
        <w:textAlignment w:val="top"/>
        <w:rPr>
          <w:rFonts w:ascii="Times New Roman" w:hAnsi="Times New Roman" w:cs="Times New Roman"/>
          <w:sz w:val="24"/>
          <w:szCs w:val="24"/>
          <w:lang w:eastAsia="ru-RU"/>
        </w:rPr>
      </w:pPr>
    </w:p>
    <w:p w:rsidR="00A37289" w:rsidRDefault="00A37289" w:rsidP="00A37289">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Стратегічна ціль</w:t>
      </w:r>
      <w:r w:rsidRPr="00230C8F">
        <w:rPr>
          <w:rFonts w:ascii="Times New Roman" w:hAnsi="Times New Roman" w:cs="Times New Roman"/>
          <w:b/>
          <w:sz w:val="24"/>
          <w:szCs w:val="24"/>
        </w:rPr>
        <w:t xml:space="preserve"> </w:t>
      </w:r>
      <w:r>
        <w:rPr>
          <w:rFonts w:ascii="Times New Roman" w:hAnsi="Times New Roman" w:cs="Times New Roman"/>
          <w:b/>
          <w:sz w:val="24"/>
          <w:szCs w:val="24"/>
          <w:lang w:val="en-US"/>
        </w:rPr>
        <w:t>D</w:t>
      </w:r>
      <w:r>
        <w:rPr>
          <w:rFonts w:ascii="Times New Roman" w:hAnsi="Times New Roman" w:cs="Times New Roman"/>
          <w:b/>
          <w:sz w:val="24"/>
          <w:szCs w:val="24"/>
        </w:rPr>
        <w:t xml:space="preserve">.3. </w:t>
      </w:r>
    </w:p>
    <w:p w:rsidR="00A37289" w:rsidRDefault="005E2A0F" w:rsidP="00A37289">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 xml:space="preserve">Розвиток </w:t>
      </w:r>
      <w:r w:rsidR="00A37289">
        <w:rPr>
          <w:rFonts w:ascii="Times New Roman" w:hAnsi="Times New Roman" w:cs="Times New Roman"/>
          <w:b/>
          <w:sz w:val="24"/>
          <w:szCs w:val="24"/>
        </w:rPr>
        <w:t xml:space="preserve">сучасної </w:t>
      </w:r>
      <w:r>
        <w:rPr>
          <w:rFonts w:ascii="Times New Roman" w:hAnsi="Times New Roman" w:cs="Times New Roman"/>
          <w:b/>
          <w:sz w:val="24"/>
          <w:szCs w:val="24"/>
        </w:rPr>
        <w:t xml:space="preserve">міської </w:t>
      </w:r>
      <w:r w:rsidR="00A37289">
        <w:rPr>
          <w:rFonts w:ascii="Times New Roman" w:hAnsi="Times New Roman" w:cs="Times New Roman"/>
          <w:b/>
          <w:sz w:val="24"/>
          <w:szCs w:val="24"/>
        </w:rPr>
        <w:t xml:space="preserve">інфраструктури </w:t>
      </w:r>
    </w:p>
    <w:p w:rsidR="00A37289" w:rsidRPr="005F5F75" w:rsidRDefault="005E2A0F" w:rsidP="00A37289">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Для Боярки ф</w:t>
      </w:r>
      <w:r w:rsidR="00A37289" w:rsidRPr="007B617E">
        <w:rPr>
          <w:rFonts w:ascii="Times New Roman" w:hAnsi="Times New Roman" w:cs="Times New Roman"/>
          <w:sz w:val="24"/>
          <w:szCs w:val="24"/>
        </w:rPr>
        <w:t xml:space="preserve">ормування ефективної транспортної системи </w:t>
      </w:r>
      <w:r w:rsidR="00A37289">
        <w:rPr>
          <w:rFonts w:ascii="Times New Roman" w:hAnsi="Times New Roman" w:cs="Times New Roman"/>
          <w:sz w:val="24"/>
          <w:szCs w:val="24"/>
        </w:rPr>
        <w:t xml:space="preserve">– один з ключових компонентів </w:t>
      </w:r>
      <w:r w:rsidR="00A37289" w:rsidRPr="007B617E">
        <w:rPr>
          <w:rFonts w:ascii="Times New Roman" w:hAnsi="Times New Roman" w:cs="Times New Roman"/>
          <w:sz w:val="24"/>
          <w:szCs w:val="24"/>
        </w:rPr>
        <w:t xml:space="preserve">підвищення </w:t>
      </w:r>
      <w:r w:rsidR="00A37289" w:rsidRPr="007B617E">
        <w:rPr>
          <w:rStyle w:val="hps"/>
          <w:rFonts w:ascii="Times New Roman" w:hAnsi="Times New Roman" w:cs="Times New Roman"/>
          <w:sz w:val="24"/>
          <w:szCs w:val="24"/>
        </w:rPr>
        <w:t>стандартів якості життя</w:t>
      </w:r>
      <w:r>
        <w:rPr>
          <w:rStyle w:val="hps"/>
          <w:rFonts w:ascii="Times New Roman" w:hAnsi="Times New Roman" w:cs="Times New Roman"/>
          <w:sz w:val="24"/>
          <w:szCs w:val="24"/>
        </w:rPr>
        <w:t>.</w:t>
      </w:r>
      <w:r w:rsidR="00A37289" w:rsidRPr="007B617E">
        <w:rPr>
          <w:rStyle w:val="hps"/>
          <w:rFonts w:ascii="Times New Roman" w:hAnsi="Times New Roman" w:cs="Times New Roman"/>
          <w:sz w:val="24"/>
          <w:szCs w:val="24"/>
        </w:rPr>
        <w:t xml:space="preserve"> Тим самим</w:t>
      </w:r>
      <w:r>
        <w:rPr>
          <w:rStyle w:val="hps"/>
          <w:rFonts w:ascii="Times New Roman" w:hAnsi="Times New Roman" w:cs="Times New Roman"/>
          <w:sz w:val="24"/>
          <w:szCs w:val="24"/>
        </w:rPr>
        <w:t>,</w:t>
      </w:r>
      <w:r w:rsidR="00A37289" w:rsidRPr="007B617E">
        <w:rPr>
          <w:rStyle w:val="hps"/>
          <w:rFonts w:ascii="Times New Roman" w:hAnsi="Times New Roman" w:cs="Times New Roman"/>
          <w:sz w:val="24"/>
          <w:szCs w:val="24"/>
        </w:rPr>
        <w:t xml:space="preserve"> підвищення мобільності сприятиме зростанню економічного потенціалу міста та створенню нових</w:t>
      </w:r>
      <w:r w:rsidR="00A37289" w:rsidRPr="007B617E">
        <w:rPr>
          <w:rFonts w:ascii="Times New Roman" w:hAnsi="Times New Roman" w:cs="Times New Roman"/>
          <w:sz w:val="24"/>
          <w:szCs w:val="24"/>
        </w:rPr>
        <w:t xml:space="preserve"> </w:t>
      </w:r>
      <w:r w:rsidR="00A37289" w:rsidRPr="007B617E">
        <w:rPr>
          <w:rStyle w:val="hps"/>
          <w:rFonts w:ascii="Times New Roman" w:hAnsi="Times New Roman" w:cs="Times New Roman"/>
          <w:sz w:val="24"/>
          <w:szCs w:val="24"/>
        </w:rPr>
        <w:t xml:space="preserve">робочих місць. </w:t>
      </w:r>
      <w:r w:rsidR="00A37289">
        <w:rPr>
          <w:rStyle w:val="hps"/>
          <w:rFonts w:ascii="Times New Roman" w:hAnsi="Times New Roman" w:cs="Times New Roman"/>
          <w:sz w:val="24"/>
          <w:szCs w:val="24"/>
        </w:rPr>
        <w:t>Також,</w:t>
      </w:r>
      <w:r w:rsidR="00A37289" w:rsidRPr="007B617E">
        <w:rPr>
          <w:rStyle w:val="hps"/>
          <w:rFonts w:ascii="Times New Roman" w:hAnsi="Times New Roman" w:cs="Times New Roman"/>
          <w:sz w:val="24"/>
          <w:szCs w:val="24"/>
        </w:rPr>
        <w:t xml:space="preserve"> </w:t>
      </w:r>
      <w:r w:rsidR="00A37289">
        <w:rPr>
          <w:rStyle w:val="hps"/>
          <w:rFonts w:ascii="Times New Roman" w:hAnsi="Times New Roman" w:cs="Times New Roman"/>
          <w:sz w:val="24"/>
          <w:szCs w:val="24"/>
        </w:rPr>
        <w:t>д</w:t>
      </w:r>
      <w:r w:rsidR="00A37289" w:rsidRPr="007B617E">
        <w:rPr>
          <w:rStyle w:val="hps"/>
          <w:rFonts w:ascii="Times New Roman" w:hAnsi="Times New Roman" w:cs="Times New Roman"/>
          <w:sz w:val="24"/>
          <w:szCs w:val="24"/>
        </w:rPr>
        <w:t>уже важливо, щоб</w:t>
      </w:r>
      <w:r w:rsidR="00A37289" w:rsidRPr="007B617E">
        <w:rPr>
          <w:rFonts w:ascii="Times New Roman" w:hAnsi="Times New Roman" w:cs="Times New Roman"/>
          <w:sz w:val="24"/>
          <w:szCs w:val="24"/>
        </w:rPr>
        <w:t xml:space="preserve"> </w:t>
      </w:r>
      <w:r w:rsidR="00A37289">
        <w:rPr>
          <w:rStyle w:val="hps"/>
          <w:rFonts w:ascii="Times New Roman" w:hAnsi="Times New Roman" w:cs="Times New Roman"/>
          <w:sz w:val="24"/>
          <w:szCs w:val="24"/>
        </w:rPr>
        <w:t xml:space="preserve">Боярка, </w:t>
      </w:r>
      <w:r w:rsidR="00A37289" w:rsidRPr="007B617E">
        <w:rPr>
          <w:rStyle w:val="hps"/>
          <w:rFonts w:ascii="Times New Roman" w:hAnsi="Times New Roman" w:cs="Times New Roman"/>
          <w:sz w:val="24"/>
          <w:szCs w:val="24"/>
        </w:rPr>
        <w:t>в аспекті мобільності</w:t>
      </w:r>
      <w:r w:rsidR="00A37289">
        <w:rPr>
          <w:rStyle w:val="hps"/>
          <w:rFonts w:ascii="Times New Roman" w:hAnsi="Times New Roman" w:cs="Times New Roman"/>
          <w:sz w:val="24"/>
          <w:szCs w:val="24"/>
        </w:rPr>
        <w:t>,</w:t>
      </w:r>
      <w:r w:rsidR="00A37289" w:rsidRPr="007B617E">
        <w:rPr>
          <w:rStyle w:val="hps"/>
          <w:rFonts w:ascii="Times New Roman" w:hAnsi="Times New Roman" w:cs="Times New Roman"/>
          <w:sz w:val="24"/>
          <w:szCs w:val="24"/>
        </w:rPr>
        <w:t xml:space="preserve"> підтримувала свою </w:t>
      </w:r>
      <w:r w:rsidR="00A37289">
        <w:rPr>
          <w:rStyle w:val="hps"/>
          <w:rFonts w:ascii="Times New Roman" w:hAnsi="Times New Roman" w:cs="Times New Roman"/>
          <w:sz w:val="24"/>
          <w:szCs w:val="24"/>
        </w:rPr>
        <w:t>конкурентоспроможність</w:t>
      </w:r>
      <w:r w:rsidR="00A37289" w:rsidRPr="007B617E">
        <w:rPr>
          <w:rStyle w:val="hps"/>
          <w:rFonts w:ascii="Times New Roman" w:hAnsi="Times New Roman" w:cs="Times New Roman"/>
          <w:sz w:val="24"/>
          <w:szCs w:val="24"/>
        </w:rPr>
        <w:t xml:space="preserve"> </w:t>
      </w:r>
      <w:r w:rsidR="00A37289">
        <w:rPr>
          <w:rStyle w:val="hps"/>
          <w:rFonts w:ascii="Times New Roman" w:hAnsi="Times New Roman" w:cs="Times New Roman"/>
          <w:sz w:val="24"/>
          <w:szCs w:val="24"/>
        </w:rPr>
        <w:t>як</w:t>
      </w:r>
      <w:r w:rsidR="00A37289" w:rsidRPr="007B617E">
        <w:rPr>
          <w:rFonts w:ascii="Times New Roman" w:hAnsi="Times New Roman" w:cs="Times New Roman"/>
          <w:sz w:val="24"/>
          <w:szCs w:val="24"/>
        </w:rPr>
        <w:t xml:space="preserve"> </w:t>
      </w:r>
      <w:r w:rsidR="00A37289" w:rsidRPr="007B617E">
        <w:rPr>
          <w:rStyle w:val="hps"/>
          <w:rFonts w:ascii="Times New Roman" w:hAnsi="Times New Roman" w:cs="Times New Roman"/>
          <w:sz w:val="24"/>
          <w:szCs w:val="24"/>
        </w:rPr>
        <w:t>сучасного</w:t>
      </w:r>
      <w:r w:rsidR="00A37289" w:rsidRPr="007B617E">
        <w:rPr>
          <w:rFonts w:ascii="Times New Roman" w:hAnsi="Times New Roman" w:cs="Times New Roman"/>
          <w:sz w:val="24"/>
          <w:szCs w:val="24"/>
        </w:rPr>
        <w:t xml:space="preserve"> </w:t>
      </w:r>
      <w:r w:rsidR="00A37289" w:rsidRPr="007B617E">
        <w:rPr>
          <w:rStyle w:val="hps"/>
          <w:rFonts w:ascii="Times New Roman" w:hAnsi="Times New Roman" w:cs="Times New Roman"/>
          <w:sz w:val="24"/>
          <w:szCs w:val="24"/>
        </w:rPr>
        <w:t xml:space="preserve">регіонального </w:t>
      </w:r>
      <w:r w:rsidR="00A37289">
        <w:rPr>
          <w:rStyle w:val="hps"/>
          <w:rFonts w:ascii="Times New Roman" w:hAnsi="Times New Roman" w:cs="Times New Roman"/>
          <w:sz w:val="24"/>
          <w:szCs w:val="24"/>
        </w:rPr>
        <w:t xml:space="preserve">рекреаційного </w:t>
      </w:r>
      <w:r w:rsidR="00A37289" w:rsidRPr="007B617E">
        <w:rPr>
          <w:rStyle w:val="hps"/>
          <w:rFonts w:ascii="Times New Roman" w:hAnsi="Times New Roman" w:cs="Times New Roman"/>
          <w:sz w:val="24"/>
          <w:szCs w:val="24"/>
        </w:rPr>
        <w:t>центру</w:t>
      </w:r>
      <w:r w:rsidR="00A37289">
        <w:rPr>
          <w:rStyle w:val="hps"/>
          <w:rFonts w:ascii="Times New Roman" w:hAnsi="Times New Roman" w:cs="Times New Roman"/>
          <w:sz w:val="24"/>
          <w:szCs w:val="24"/>
        </w:rPr>
        <w:t xml:space="preserve"> </w:t>
      </w:r>
      <w:r w:rsidR="00A37289" w:rsidRPr="007B617E">
        <w:rPr>
          <w:rFonts w:ascii="Times New Roman" w:hAnsi="Times New Roman" w:cs="Times New Roman"/>
          <w:sz w:val="24"/>
          <w:szCs w:val="24"/>
        </w:rPr>
        <w:t>.</w:t>
      </w:r>
    </w:p>
    <w:p w:rsidR="00A37289" w:rsidRPr="00405414" w:rsidRDefault="00A37289" w:rsidP="00A37289">
      <w:pPr>
        <w:autoSpaceDE w:val="0"/>
        <w:autoSpaceDN w:val="0"/>
        <w:adjustRightInd w:val="0"/>
        <w:rPr>
          <w:rFonts w:ascii="Times New Roman" w:hAnsi="Times New Roman" w:cs="Times New Roman"/>
          <w:sz w:val="8"/>
          <w:szCs w:val="8"/>
        </w:rPr>
      </w:pPr>
    </w:p>
    <w:p w:rsidR="00A37289" w:rsidRDefault="00A37289" w:rsidP="00A37289">
      <w:pPr>
        <w:autoSpaceDE w:val="0"/>
        <w:autoSpaceDN w:val="0"/>
        <w:adjustRightInd w:val="0"/>
        <w:ind w:firstLine="0"/>
        <w:rPr>
          <w:rFonts w:ascii="Times New Roman" w:hAnsi="Times New Roman" w:cs="Times New Roman"/>
          <w:sz w:val="24"/>
          <w:szCs w:val="24"/>
        </w:rPr>
      </w:pPr>
      <w:r w:rsidRPr="007B617E">
        <w:rPr>
          <w:rFonts w:ascii="Times New Roman" w:hAnsi="Times New Roman" w:cs="Times New Roman"/>
          <w:sz w:val="24"/>
          <w:szCs w:val="24"/>
        </w:rPr>
        <w:t>Саме забезпечення високої мобільності має бути ключовим моментом у вдосконаленні транспортної системи.</w:t>
      </w:r>
      <w:r w:rsidRPr="007B617E">
        <w:rPr>
          <w:rStyle w:val="hps"/>
          <w:rFonts w:ascii="Times New Roman" w:hAnsi="Times New Roman" w:cs="Times New Roman"/>
          <w:sz w:val="24"/>
          <w:szCs w:val="24"/>
        </w:rPr>
        <w:t xml:space="preserve"> Доступ до соціальних структур</w:t>
      </w:r>
      <w:r w:rsidRPr="007B617E">
        <w:rPr>
          <w:rFonts w:ascii="Times New Roman" w:hAnsi="Times New Roman" w:cs="Times New Roman"/>
          <w:sz w:val="24"/>
          <w:szCs w:val="24"/>
        </w:rPr>
        <w:t xml:space="preserve"> </w:t>
      </w:r>
      <w:r w:rsidRPr="007B617E">
        <w:rPr>
          <w:rStyle w:val="hps"/>
          <w:rFonts w:ascii="Times New Roman" w:hAnsi="Times New Roman" w:cs="Times New Roman"/>
          <w:sz w:val="24"/>
          <w:szCs w:val="24"/>
        </w:rPr>
        <w:t>та усіх життєво необхідних процесів</w:t>
      </w:r>
      <w:r w:rsidRPr="007B617E">
        <w:rPr>
          <w:rFonts w:ascii="Times New Roman" w:hAnsi="Times New Roman" w:cs="Times New Roman"/>
          <w:sz w:val="24"/>
          <w:szCs w:val="24"/>
        </w:rPr>
        <w:t xml:space="preserve"> </w:t>
      </w:r>
      <w:r>
        <w:rPr>
          <w:rFonts w:ascii="Times New Roman" w:hAnsi="Times New Roman" w:cs="Times New Roman"/>
          <w:sz w:val="24"/>
          <w:szCs w:val="24"/>
        </w:rPr>
        <w:t xml:space="preserve">для усіх мешканців міста </w:t>
      </w:r>
      <w:r w:rsidRPr="007B617E">
        <w:rPr>
          <w:rStyle w:val="hps"/>
          <w:rFonts w:ascii="Times New Roman" w:hAnsi="Times New Roman" w:cs="Times New Roman"/>
          <w:sz w:val="24"/>
          <w:szCs w:val="24"/>
        </w:rPr>
        <w:t>має важливе значення</w:t>
      </w:r>
      <w:r w:rsidRPr="007B617E">
        <w:rPr>
          <w:rFonts w:ascii="Times New Roman" w:hAnsi="Times New Roman" w:cs="Times New Roman"/>
          <w:sz w:val="24"/>
          <w:szCs w:val="24"/>
        </w:rPr>
        <w:t xml:space="preserve"> </w:t>
      </w:r>
      <w:r w:rsidRPr="007B617E">
        <w:rPr>
          <w:rStyle w:val="hps"/>
          <w:rFonts w:ascii="Times New Roman" w:hAnsi="Times New Roman" w:cs="Times New Roman"/>
          <w:sz w:val="24"/>
          <w:szCs w:val="24"/>
        </w:rPr>
        <w:t>для</w:t>
      </w:r>
      <w:r w:rsidRPr="007B617E">
        <w:rPr>
          <w:rFonts w:ascii="Times New Roman" w:hAnsi="Times New Roman" w:cs="Times New Roman"/>
          <w:sz w:val="24"/>
          <w:szCs w:val="24"/>
        </w:rPr>
        <w:t xml:space="preserve"> </w:t>
      </w:r>
      <w:r>
        <w:rPr>
          <w:rFonts w:ascii="Times New Roman" w:hAnsi="Times New Roman" w:cs="Times New Roman"/>
          <w:sz w:val="24"/>
          <w:szCs w:val="24"/>
        </w:rPr>
        <w:t>забезпечення</w:t>
      </w:r>
      <w:r w:rsidRPr="007B617E">
        <w:rPr>
          <w:rFonts w:ascii="Times New Roman" w:hAnsi="Times New Roman" w:cs="Times New Roman"/>
          <w:sz w:val="24"/>
          <w:szCs w:val="24"/>
        </w:rPr>
        <w:t xml:space="preserve"> можливостей</w:t>
      </w:r>
      <w:r w:rsidRPr="007B617E">
        <w:rPr>
          <w:rStyle w:val="hps"/>
          <w:rFonts w:ascii="Times New Roman" w:hAnsi="Times New Roman" w:cs="Times New Roman"/>
          <w:sz w:val="24"/>
          <w:szCs w:val="24"/>
        </w:rPr>
        <w:t xml:space="preserve"> обміну новою інформацією</w:t>
      </w:r>
      <w:r>
        <w:rPr>
          <w:rFonts w:ascii="Times New Roman" w:hAnsi="Times New Roman" w:cs="Times New Roman"/>
          <w:sz w:val="24"/>
          <w:szCs w:val="24"/>
        </w:rPr>
        <w:t>. Мобільність</w:t>
      </w:r>
      <w:r w:rsidRPr="007B617E">
        <w:rPr>
          <w:rFonts w:ascii="Times New Roman" w:hAnsi="Times New Roman" w:cs="Times New Roman"/>
          <w:sz w:val="24"/>
          <w:szCs w:val="24"/>
        </w:rPr>
        <w:t xml:space="preserve"> усіх категорій мешканців є фактором зниження соціального розшарування і недопущення соціальної ізоляції. Тому мобільність є суттєвим компонентом розвитку соціальної взаємодії в громаді і збільшення соціального капіталу.</w:t>
      </w:r>
    </w:p>
    <w:p w:rsidR="00A37289" w:rsidRPr="00405414" w:rsidRDefault="00A37289" w:rsidP="00A37289">
      <w:pPr>
        <w:autoSpaceDE w:val="0"/>
        <w:autoSpaceDN w:val="0"/>
        <w:adjustRightInd w:val="0"/>
        <w:rPr>
          <w:rFonts w:ascii="Times New Roman" w:hAnsi="Times New Roman" w:cs="Times New Roman"/>
          <w:sz w:val="8"/>
          <w:szCs w:val="8"/>
        </w:rPr>
      </w:pPr>
    </w:p>
    <w:p w:rsidR="00A37289" w:rsidRDefault="00A37289" w:rsidP="00A37289">
      <w:pPr>
        <w:autoSpaceDE w:val="0"/>
        <w:autoSpaceDN w:val="0"/>
        <w:adjustRightInd w:val="0"/>
        <w:ind w:firstLine="0"/>
        <w:rPr>
          <w:rFonts w:ascii="Times New Roman" w:hAnsi="Times New Roman" w:cs="Times New Roman"/>
          <w:b/>
          <w:sz w:val="8"/>
          <w:szCs w:val="8"/>
          <w:u w:val="single"/>
          <w:lang w:eastAsia="ru-RU"/>
        </w:rPr>
      </w:pPr>
      <w:r w:rsidRPr="002650AE">
        <w:rPr>
          <w:rFonts w:ascii="Times New Roman" w:hAnsi="Times New Roman" w:cs="Times New Roman"/>
          <w:sz w:val="24"/>
          <w:szCs w:val="24"/>
          <w:lang w:eastAsia="uk-UA"/>
        </w:rPr>
        <w:t>Зростання цін на енергоносії – загальна тенденція на світовому ринку. Вона впливає і на рівень цін на енергоносії на внутрішньому ринку. Тому місцеві громади з метою зниження негативного фінансового ефекту від зростання цін на енергоносії змушені ініціювати заходи</w:t>
      </w:r>
      <w:r>
        <w:rPr>
          <w:rFonts w:ascii="Times New Roman" w:hAnsi="Times New Roman" w:cs="Times New Roman"/>
          <w:sz w:val="24"/>
          <w:szCs w:val="24"/>
          <w:lang w:eastAsia="uk-UA"/>
        </w:rPr>
        <w:t xml:space="preserve"> щодо раціонального</w:t>
      </w:r>
      <w:r w:rsidRPr="002650AE">
        <w:rPr>
          <w:rFonts w:ascii="Times New Roman" w:hAnsi="Times New Roman" w:cs="Times New Roman"/>
          <w:sz w:val="24"/>
          <w:szCs w:val="24"/>
          <w:lang w:eastAsia="uk-UA"/>
        </w:rPr>
        <w:t xml:space="preserve"> використання енергії на власному рівні. З іншого боку раціональне використання енергії є ефективним способом підвищення надійності енергопостачання та зниження викидів парникових газів та інших забруднювачів навколишнього середовища</w:t>
      </w:r>
    </w:p>
    <w:p w:rsidR="00A37289" w:rsidRDefault="00A37289" w:rsidP="00A37289">
      <w:pPr>
        <w:autoSpaceDE w:val="0"/>
        <w:autoSpaceDN w:val="0"/>
        <w:adjustRightInd w:val="0"/>
        <w:ind w:firstLine="0"/>
        <w:rPr>
          <w:rFonts w:ascii="Times New Roman" w:hAnsi="Times New Roman" w:cs="Times New Roman"/>
          <w:b/>
          <w:sz w:val="8"/>
          <w:szCs w:val="8"/>
          <w:u w:val="single"/>
          <w:lang w:eastAsia="ru-RU"/>
        </w:rPr>
      </w:pPr>
    </w:p>
    <w:p w:rsidR="00A37289" w:rsidRPr="005F5F75" w:rsidRDefault="00A37289" w:rsidP="00A37289">
      <w:pPr>
        <w:autoSpaceDE w:val="0"/>
        <w:autoSpaceDN w:val="0"/>
        <w:adjustRightInd w:val="0"/>
        <w:ind w:firstLine="0"/>
        <w:rPr>
          <w:rFonts w:ascii="Times New Roman" w:hAnsi="Times New Roman" w:cs="Times New Roman"/>
          <w:sz w:val="24"/>
          <w:szCs w:val="24"/>
        </w:rPr>
      </w:pPr>
      <w:r w:rsidRPr="002650AE">
        <w:rPr>
          <w:rStyle w:val="hps"/>
          <w:rFonts w:ascii="Times New Roman" w:hAnsi="Times New Roman" w:cs="Times New Roman"/>
          <w:sz w:val="24"/>
          <w:szCs w:val="24"/>
        </w:rPr>
        <w:t>Зменшення споживання енергії</w:t>
      </w:r>
      <w:r w:rsidRPr="002650AE">
        <w:rPr>
          <w:rFonts w:ascii="Times New Roman" w:hAnsi="Times New Roman" w:cs="Times New Roman"/>
          <w:sz w:val="24"/>
          <w:szCs w:val="24"/>
        </w:rPr>
        <w:t xml:space="preserve"> </w:t>
      </w:r>
      <w:r w:rsidRPr="002650AE">
        <w:rPr>
          <w:rStyle w:val="hps"/>
          <w:rFonts w:ascii="Times New Roman" w:hAnsi="Times New Roman" w:cs="Times New Roman"/>
          <w:sz w:val="24"/>
          <w:szCs w:val="24"/>
        </w:rPr>
        <w:t>є найкращою раціональною реакцією</w:t>
      </w:r>
      <w:r w:rsidRPr="002650AE">
        <w:rPr>
          <w:rFonts w:ascii="Times New Roman" w:hAnsi="Times New Roman" w:cs="Times New Roman"/>
          <w:sz w:val="24"/>
          <w:szCs w:val="24"/>
        </w:rPr>
        <w:t xml:space="preserve"> </w:t>
      </w:r>
      <w:r w:rsidRPr="002650AE">
        <w:rPr>
          <w:rStyle w:val="hps"/>
          <w:rFonts w:ascii="Times New Roman" w:hAnsi="Times New Roman" w:cs="Times New Roman"/>
          <w:sz w:val="24"/>
          <w:szCs w:val="24"/>
        </w:rPr>
        <w:t>на</w:t>
      </w:r>
      <w:r w:rsidRPr="002650AE">
        <w:rPr>
          <w:rFonts w:ascii="Times New Roman" w:hAnsi="Times New Roman" w:cs="Times New Roman"/>
          <w:sz w:val="24"/>
          <w:szCs w:val="24"/>
        </w:rPr>
        <w:t xml:space="preserve"> </w:t>
      </w:r>
      <w:r w:rsidRPr="002650AE">
        <w:rPr>
          <w:rStyle w:val="hps"/>
          <w:rFonts w:ascii="Times New Roman" w:hAnsi="Times New Roman" w:cs="Times New Roman"/>
          <w:sz w:val="24"/>
          <w:szCs w:val="24"/>
        </w:rPr>
        <w:t>тенденції зростання цін</w:t>
      </w:r>
      <w:r w:rsidRPr="002650AE">
        <w:rPr>
          <w:rFonts w:ascii="Times New Roman" w:hAnsi="Times New Roman" w:cs="Times New Roman"/>
          <w:sz w:val="24"/>
          <w:szCs w:val="24"/>
        </w:rPr>
        <w:t xml:space="preserve"> </w:t>
      </w:r>
      <w:r w:rsidRPr="002650AE">
        <w:rPr>
          <w:rStyle w:val="hps"/>
          <w:rFonts w:ascii="Times New Roman" w:hAnsi="Times New Roman" w:cs="Times New Roman"/>
          <w:sz w:val="24"/>
          <w:szCs w:val="24"/>
        </w:rPr>
        <w:t>на</w:t>
      </w:r>
      <w:r w:rsidRPr="002650AE">
        <w:rPr>
          <w:rFonts w:ascii="Times New Roman" w:hAnsi="Times New Roman" w:cs="Times New Roman"/>
          <w:sz w:val="24"/>
          <w:szCs w:val="24"/>
        </w:rPr>
        <w:t xml:space="preserve"> </w:t>
      </w:r>
      <w:r w:rsidRPr="002650AE">
        <w:rPr>
          <w:rStyle w:val="hps"/>
          <w:rFonts w:ascii="Times New Roman" w:hAnsi="Times New Roman" w:cs="Times New Roman"/>
          <w:sz w:val="24"/>
          <w:szCs w:val="24"/>
        </w:rPr>
        <w:t>енергоносії в довготривалій перспективі</w:t>
      </w:r>
      <w:r w:rsidRPr="002650AE">
        <w:rPr>
          <w:rFonts w:ascii="Times New Roman" w:hAnsi="Times New Roman" w:cs="Times New Roman"/>
          <w:sz w:val="24"/>
          <w:szCs w:val="24"/>
        </w:rPr>
        <w:t>.</w:t>
      </w:r>
      <w:r>
        <w:rPr>
          <w:rFonts w:ascii="Times New Roman" w:hAnsi="Times New Roman" w:cs="Times New Roman"/>
          <w:sz w:val="24"/>
          <w:szCs w:val="24"/>
        </w:rPr>
        <w:t xml:space="preserve"> </w:t>
      </w:r>
      <w:r w:rsidRPr="005F5F75">
        <w:rPr>
          <w:rFonts w:ascii="Times New Roman" w:hAnsi="Times New Roman" w:cs="Times New Roman"/>
          <w:sz w:val="24"/>
          <w:szCs w:val="24"/>
        </w:rPr>
        <w:t>Виклик полягає у тому, щоб зменшення споживання енергії та викидів шкідливих речовин здійснювалось без погіршення, а навпаки з покращенням забезпеченості усіма видами комунальних послуг та підвищен</w:t>
      </w:r>
      <w:r>
        <w:rPr>
          <w:rFonts w:ascii="Times New Roman" w:hAnsi="Times New Roman" w:cs="Times New Roman"/>
          <w:sz w:val="24"/>
          <w:szCs w:val="24"/>
        </w:rPr>
        <w:t xml:space="preserve">ням якості життя городян. </w:t>
      </w:r>
      <w:r w:rsidRPr="005F5F75">
        <w:rPr>
          <w:rFonts w:ascii="Times New Roman" w:hAnsi="Times New Roman" w:cs="Times New Roman"/>
          <w:sz w:val="24"/>
          <w:szCs w:val="24"/>
        </w:rPr>
        <w:t>Вирішення цієї задачі передбачає впровадження сучасних енергозберігаючих технологій та інновацій</w:t>
      </w:r>
      <w:r>
        <w:rPr>
          <w:rFonts w:ascii="Times New Roman" w:hAnsi="Times New Roman" w:cs="Times New Roman"/>
          <w:sz w:val="24"/>
          <w:szCs w:val="24"/>
        </w:rPr>
        <w:t>,</w:t>
      </w:r>
      <w:r w:rsidRPr="005F5F75">
        <w:rPr>
          <w:rFonts w:ascii="Times New Roman" w:hAnsi="Times New Roman" w:cs="Times New Roman"/>
          <w:sz w:val="24"/>
          <w:szCs w:val="24"/>
        </w:rPr>
        <w:t xml:space="preserve"> залучення інвестицій у модернізацію усіх систем забезпечення життєдіяльності міста на економічно вигідних умовах.</w:t>
      </w:r>
    </w:p>
    <w:p w:rsidR="004171D7" w:rsidRPr="00FE7D46" w:rsidRDefault="004171D7" w:rsidP="00A37289">
      <w:pPr>
        <w:autoSpaceDE w:val="0"/>
        <w:autoSpaceDN w:val="0"/>
        <w:adjustRightInd w:val="0"/>
        <w:ind w:firstLine="0"/>
        <w:rPr>
          <w:rFonts w:ascii="Times New Roman" w:hAnsi="Times New Roman" w:cs="Times New Roman"/>
          <w:b/>
          <w:sz w:val="24"/>
          <w:szCs w:val="24"/>
          <w:u w:val="single"/>
          <w:lang w:eastAsia="ru-RU"/>
        </w:rPr>
      </w:pPr>
    </w:p>
    <w:p w:rsidR="00A37289" w:rsidRPr="000F24D2" w:rsidRDefault="00A37289" w:rsidP="00A37289">
      <w:pPr>
        <w:shd w:val="clear" w:color="auto" w:fill="D6E3BC" w:themeFill="accent3" w:themeFillTint="66"/>
        <w:autoSpaceDE w:val="0"/>
        <w:autoSpaceDN w:val="0"/>
        <w:adjustRightInd w:val="0"/>
        <w:ind w:firstLine="0"/>
        <w:rPr>
          <w:rFonts w:ascii="Times New Roman" w:hAnsi="Times New Roman" w:cs="Times New Roman"/>
          <w:b/>
          <w:sz w:val="24"/>
          <w:szCs w:val="24"/>
          <w:lang w:eastAsia="ru-RU"/>
        </w:rPr>
      </w:pPr>
      <w:r w:rsidRPr="000F24D2">
        <w:rPr>
          <w:rFonts w:ascii="Times New Roman" w:hAnsi="Times New Roman" w:cs="Times New Roman"/>
          <w:b/>
          <w:sz w:val="24"/>
          <w:szCs w:val="24"/>
          <w:lang w:eastAsia="ru-RU"/>
        </w:rPr>
        <w:t>Оперативні цілі:</w:t>
      </w:r>
    </w:p>
    <w:p w:rsidR="00A37289" w:rsidRPr="005F5F75" w:rsidRDefault="00A37289" w:rsidP="00A37289">
      <w:pPr>
        <w:ind w:firstLine="0"/>
        <w:rPr>
          <w:rFonts w:ascii="Times New Roman" w:hAnsi="Times New Roman" w:cs="Times New Roman"/>
          <w:b/>
          <w:sz w:val="24"/>
          <w:szCs w:val="24"/>
        </w:rPr>
      </w:pPr>
      <w:r>
        <w:rPr>
          <w:rFonts w:ascii="Times New Roman" w:hAnsi="Times New Roman" w:cs="Times New Roman"/>
          <w:b/>
          <w:sz w:val="24"/>
          <w:szCs w:val="24"/>
          <w:lang w:val="en-US"/>
        </w:rPr>
        <w:t>D</w:t>
      </w:r>
      <w:r>
        <w:rPr>
          <w:rFonts w:ascii="Times New Roman" w:hAnsi="Times New Roman" w:cs="Times New Roman"/>
          <w:b/>
          <w:sz w:val="24"/>
          <w:szCs w:val="24"/>
        </w:rPr>
        <w:t>. 3.1.</w:t>
      </w:r>
      <w:r w:rsidRPr="005F5F75">
        <w:rPr>
          <w:rFonts w:ascii="Times New Roman" w:hAnsi="Times New Roman" w:cs="Times New Roman"/>
          <w:b/>
          <w:sz w:val="24"/>
          <w:szCs w:val="24"/>
        </w:rPr>
        <w:t xml:space="preserve"> Надання комунальних послуг на рівні європейських стандартів </w:t>
      </w:r>
    </w:p>
    <w:p w:rsidR="00A37289" w:rsidRPr="005F5F75" w:rsidRDefault="00A37289" w:rsidP="00A37289">
      <w:pPr>
        <w:ind w:firstLine="0"/>
        <w:rPr>
          <w:rFonts w:ascii="Times New Roman" w:hAnsi="Times New Roman" w:cs="Times New Roman"/>
          <w:sz w:val="24"/>
          <w:szCs w:val="24"/>
          <w:lang w:eastAsia="ru-RU"/>
        </w:rPr>
      </w:pPr>
      <w:r w:rsidRPr="005F5F75">
        <w:rPr>
          <w:rStyle w:val="hps"/>
          <w:rFonts w:ascii="Times New Roman" w:hAnsi="Times New Roman" w:cs="Times New Roman"/>
          <w:sz w:val="24"/>
          <w:szCs w:val="24"/>
        </w:rPr>
        <w:lastRenderedPageBreak/>
        <w:t>Місто</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 xml:space="preserve">повинно забезпечити </w:t>
      </w:r>
      <w:r w:rsidRPr="005F5F75">
        <w:rPr>
          <w:rFonts w:ascii="Times New Roman" w:hAnsi="Times New Roman" w:cs="Times New Roman"/>
          <w:sz w:val="24"/>
          <w:szCs w:val="24"/>
        </w:rPr>
        <w:t xml:space="preserve">дієву </w:t>
      </w:r>
      <w:r w:rsidRPr="005F5F75">
        <w:rPr>
          <w:rStyle w:val="hps"/>
          <w:rFonts w:ascii="Times New Roman" w:hAnsi="Times New Roman" w:cs="Times New Roman"/>
          <w:sz w:val="24"/>
          <w:szCs w:val="24"/>
        </w:rPr>
        <w:t>систему</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менеджменту</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 xml:space="preserve">на </w:t>
      </w:r>
      <w:r>
        <w:rPr>
          <w:rStyle w:val="hps"/>
          <w:rFonts w:ascii="Times New Roman" w:hAnsi="Times New Roman" w:cs="Times New Roman"/>
          <w:sz w:val="24"/>
          <w:szCs w:val="24"/>
        </w:rPr>
        <w:t xml:space="preserve">комунальних </w:t>
      </w:r>
      <w:r w:rsidRPr="005F5F75">
        <w:rPr>
          <w:rStyle w:val="hps"/>
          <w:rFonts w:ascii="Times New Roman" w:hAnsi="Times New Roman" w:cs="Times New Roman"/>
          <w:sz w:val="24"/>
          <w:szCs w:val="24"/>
        </w:rPr>
        <w:t>підприємствах</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а</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також</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добиватись</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збільшення</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їх</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потужностей</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для</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задоволення потреб</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громадян</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Ця ціль</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пов'язана з</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численними організаційними</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та</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управлінськими заходами</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які</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разом з</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модернізацією інфраструктури, передбаченою попередньою</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ціллю,</w:t>
      </w:r>
      <w:r w:rsidRPr="005F5F75">
        <w:rPr>
          <w:rFonts w:ascii="Times New Roman" w:hAnsi="Times New Roman" w:cs="Times New Roman"/>
          <w:sz w:val="24"/>
          <w:szCs w:val="24"/>
        </w:rPr>
        <w:t xml:space="preserve"> </w:t>
      </w:r>
      <w:r w:rsidRPr="005F5F75">
        <w:rPr>
          <w:rStyle w:val="hps"/>
          <w:rFonts w:ascii="Times New Roman" w:hAnsi="Times New Roman" w:cs="Times New Roman"/>
          <w:sz w:val="24"/>
          <w:szCs w:val="24"/>
        </w:rPr>
        <w:t xml:space="preserve">сприятимуть наданню комунальних послуг на рівні </w:t>
      </w:r>
      <w:r>
        <w:rPr>
          <w:rStyle w:val="hps"/>
          <w:rFonts w:ascii="Times New Roman" w:hAnsi="Times New Roman" w:cs="Times New Roman"/>
          <w:sz w:val="24"/>
          <w:szCs w:val="24"/>
        </w:rPr>
        <w:t>стандартів, встановлених у</w:t>
      </w:r>
      <w:r w:rsidRPr="005F5F75">
        <w:rPr>
          <w:rStyle w:val="hps"/>
          <w:rFonts w:ascii="Times New Roman" w:hAnsi="Times New Roman" w:cs="Times New Roman"/>
          <w:sz w:val="24"/>
          <w:szCs w:val="24"/>
        </w:rPr>
        <w:t xml:space="preserve"> країнах ЄС. </w:t>
      </w:r>
      <w:r w:rsidRPr="005F5F75">
        <w:rPr>
          <w:rFonts w:ascii="Times New Roman" w:hAnsi="Times New Roman" w:cs="Times New Roman"/>
          <w:sz w:val="24"/>
          <w:szCs w:val="24"/>
        </w:rPr>
        <w:t xml:space="preserve"> </w:t>
      </w:r>
    </w:p>
    <w:p w:rsidR="00A37289" w:rsidRPr="00FE7D46" w:rsidRDefault="00A37289" w:rsidP="00A37289">
      <w:pPr>
        <w:autoSpaceDE w:val="0"/>
        <w:autoSpaceDN w:val="0"/>
        <w:adjustRightInd w:val="0"/>
        <w:ind w:firstLine="0"/>
        <w:rPr>
          <w:rFonts w:ascii="Times New Roman" w:hAnsi="Times New Roman" w:cs="Times New Roman"/>
          <w:b/>
          <w:sz w:val="8"/>
          <w:szCs w:val="8"/>
        </w:rPr>
      </w:pPr>
    </w:p>
    <w:p w:rsidR="00A37289" w:rsidRPr="00405414" w:rsidRDefault="00A37289" w:rsidP="00A37289">
      <w:pPr>
        <w:autoSpaceDE w:val="0"/>
        <w:autoSpaceDN w:val="0"/>
        <w:adjustRightInd w:val="0"/>
        <w:ind w:firstLine="0"/>
        <w:rPr>
          <w:rFonts w:ascii="Times New Roman" w:hAnsi="Times New Roman" w:cs="Times New Roman"/>
          <w:sz w:val="24"/>
          <w:szCs w:val="24"/>
          <w:lang w:eastAsia="ru-RU"/>
        </w:rPr>
      </w:pPr>
      <w:proofErr w:type="gramStart"/>
      <w:r>
        <w:rPr>
          <w:rFonts w:ascii="Times New Roman" w:hAnsi="Times New Roman" w:cs="Times New Roman"/>
          <w:b/>
          <w:sz w:val="24"/>
          <w:szCs w:val="24"/>
          <w:lang w:val="en-US"/>
        </w:rPr>
        <w:t>D</w:t>
      </w:r>
      <w:r>
        <w:rPr>
          <w:rFonts w:ascii="Times New Roman" w:hAnsi="Times New Roman" w:cs="Times New Roman"/>
          <w:b/>
          <w:sz w:val="24"/>
          <w:szCs w:val="24"/>
        </w:rPr>
        <w:t>.</w:t>
      </w:r>
      <w:r w:rsidR="00FE7D46">
        <w:rPr>
          <w:rFonts w:ascii="Times New Roman" w:hAnsi="Times New Roman" w:cs="Times New Roman"/>
          <w:b/>
          <w:sz w:val="24"/>
          <w:szCs w:val="24"/>
        </w:rPr>
        <w:t>3.2</w:t>
      </w:r>
      <w:r>
        <w:rPr>
          <w:rFonts w:ascii="Times New Roman" w:hAnsi="Times New Roman" w:cs="Times New Roman"/>
          <w:b/>
          <w:sz w:val="24"/>
          <w:szCs w:val="24"/>
        </w:rPr>
        <w:t xml:space="preserve">. </w:t>
      </w:r>
      <w:r w:rsidRPr="00405414">
        <w:rPr>
          <w:rFonts w:ascii="Times New Roman" w:hAnsi="Times New Roman" w:cs="Times New Roman"/>
          <w:b/>
          <w:sz w:val="24"/>
          <w:szCs w:val="24"/>
          <w:lang w:eastAsia="ru-RU"/>
        </w:rPr>
        <w:t>Розробка транспортної стратегії.</w:t>
      </w:r>
      <w:proofErr w:type="gramEnd"/>
      <w:r w:rsidRPr="00405414">
        <w:rPr>
          <w:rFonts w:ascii="Times New Roman" w:hAnsi="Times New Roman" w:cs="Times New Roman"/>
          <w:b/>
          <w:sz w:val="24"/>
          <w:szCs w:val="24"/>
          <w:lang w:eastAsia="ru-RU"/>
        </w:rPr>
        <w:t xml:space="preserve"> </w:t>
      </w:r>
      <w:r w:rsidRPr="00405414">
        <w:rPr>
          <w:rFonts w:ascii="Times New Roman" w:hAnsi="Times New Roman" w:cs="Times New Roman"/>
          <w:sz w:val="24"/>
          <w:szCs w:val="24"/>
          <w:lang w:eastAsia="ru-RU"/>
        </w:rPr>
        <w:t xml:space="preserve">На основі ретельного аналізу транспортної системи </w:t>
      </w:r>
      <w:r>
        <w:rPr>
          <w:rFonts w:ascii="Times New Roman" w:hAnsi="Times New Roman" w:cs="Times New Roman"/>
          <w:sz w:val="24"/>
          <w:szCs w:val="24"/>
          <w:lang w:eastAsia="ru-RU"/>
        </w:rPr>
        <w:t xml:space="preserve">Боярки </w:t>
      </w:r>
      <w:r w:rsidRPr="00405414">
        <w:rPr>
          <w:rFonts w:ascii="Times New Roman" w:hAnsi="Times New Roman" w:cs="Times New Roman"/>
          <w:sz w:val="24"/>
          <w:szCs w:val="24"/>
          <w:lang w:eastAsia="ru-RU"/>
        </w:rPr>
        <w:t>має бути сформований документ, який містив би конкретні інноваційні заходи, спрямовані на поліпшення роботи громадського транспорту</w:t>
      </w:r>
      <w:r w:rsidRPr="00405414">
        <w:rPr>
          <w:rStyle w:val="hps"/>
          <w:rFonts w:ascii="Times New Roman" w:hAnsi="Times New Roman" w:cs="Times New Roman"/>
          <w:sz w:val="24"/>
          <w:szCs w:val="24"/>
        </w:rPr>
        <w:t>,</w:t>
      </w:r>
      <w:r w:rsidRPr="00405414">
        <w:rPr>
          <w:rFonts w:ascii="Times New Roman" w:hAnsi="Times New Roman" w:cs="Times New Roman"/>
          <w:sz w:val="24"/>
          <w:szCs w:val="24"/>
        </w:rPr>
        <w:t xml:space="preserve"> інших видів транспорту, розроблені</w:t>
      </w:r>
      <w:r w:rsidRPr="00405414">
        <w:rPr>
          <w:rStyle w:val="hps"/>
          <w:rFonts w:ascii="Times New Roman" w:hAnsi="Times New Roman" w:cs="Times New Roman"/>
          <w:sz w:val="24"/>
          <w:szCs w:val="24"/>
        </w:rPr>
        <w:t xml:space="preserve"> </w:t>
      </w:r>
      <w:r w:rsidRPr="00405414">
        <w:rPr>
          <w:rFonts w:ascii="Times New Roman" w:hAnsi="Times New Roman" w:cs="Times New Roman"/>
          <w:sz w:val="24"/>
          <w:szCs w:val="24"/>
        </w:rPr>
        <w:t xml:space="preserve">у відповідності до принципів сталого розвитку та </w:t>
      </w:r>
      <w:r w:rsidRPr="00405414">
        <w:rPr>
          <w:rStyle w:val="hps"/>
          <w:rFonts w:ascii="Times New Roman" w:hAnsi="Times New Roman" w:cs="Times New Roman"/>
          <w:sz w:val="24"/>
          <w:szCs w:val="24"/>
        </w:rPr>
        <w:t>просторової</w:t>
      </w:r>
      <w:r w:rsidRPr="00405414">
        <w:rPr>
          <w:rFonts w:ascii="Times New Roman" w:hAnsi="Times New Roman" w:cs="Times New Roman"/>
          <w:sz w:val="24"/>
          <w:szCs w:val="24"/>
        </w:rPr>
        <w:t xml:space="preserve"> </w:t>
      </w:r>
      <w:r w:rsidRPr="00405414">
        <w:rPr>
          <w:rStyle w:val="hps"/>
          <w:rFonts w:ascii="Times New Roman" w:hAnsi="Times New Roman" w:cs="Times New Roman"/>
          <w:sz w:val="24"/>
          <w:szCs w:val="24"/>
        </w:rPr>
        <w:t>стратегії розвитку міста</w:t>
      </w:r>
      <w:r w:rsidRPr="00405414">
        <w:rPr>
          <w:rFonts w:ascii="Times New Roman" w:hAnsi="Times New Roman" w:cs="Times New Roman"/>
          <w:sz w:val="24"/>
          <w:szCs w:val="24"/>
        </w:rPr>
        <w:t xml:space="preserve">. </w:t>
      </w:r>
    </w:p>
    <w:p w:rsidR="00A37289" w:rsidRPr="00405414" w:rsidRDefault="00A37289" w:rsidP="00A37289">
      <w:pPr>
        <w:pStyle w:val="a9"/>
        <w:autoSpaceDE w:val="0"/>
        <w:autoSpaceDN w:val="0"/>
        <w:adjustRightInd w:val="0"/>
        <w:rPr>
          <w:rFonts w:ascii="Times New Roman" w:hAnsi="Times New Roman" w:cs="Times New Roman"/>
          <w:sz w:val="8"/>
          <w:szCs w:val="8"/>
          <w:lang w:eastAsia="ru-RU"/>
        </w:rPr>
      </w:pPr>
    </w:p>
    <w:p w:rsidR="00A37289" w:rsidRPr="00405414" w:rsidRDefault="00A37289" w:rsidP="00A37289">
      <w:pPr>
        <w:autoSpaceDE w:val="0"/>
        <w:autoSpaceDN w:val="0"/>
        <w:adjustRightInd w:val="0"/>
        <w:ind w:firstLine="0"/>
        <w:rPr>
          <w:rFonts w:ascii="Times New Roman" w:hAnsi="Times New Roman" w:cs="Times New Roman"/>
          <w:sz w:val="24"/>
          <w:szCs w:val="24"/>
          <w:lang w:eastAsia="ru-RU"/>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.3.3</w:t>
      </w:r>
      <w:r>
        <w:rPr>
          <w:rFonts w:ascii="Times New Roman" w:hAnsi="Times New Roman" w:cs="Times New Roman"/>
          <w:b/>
          <w:sz w:val="24"/>
          <w:szCs w:val="24"/>
        </w:rPr>
        <w:t xml:space="preserve">. </w:t>
      </w:r>
      <w:r w:rsidRPr="00405414">
        <w:rPr>
          <w:rFonts w:ascii="Times New Roman" w:hAnsi="Times New Roman" w:cs="Times New Roman"/>
          <w:b/>
          <w:sz w:val="24"/>
          <w:szCs w:val="24"/>
          <w:lang w:eastAsia="ru-RU"/>
        </w:rPr>
        <w:t>Вдосконалення мережі доріг.</w:t>
      </w:r>
      <w:proofErr w:type="gramEnd"/>
      <w:r w:rsidRPr="00405414">
        <w:rPr>
          <w:rFonts w:ascii="Times New Roman" w:hAnsi="Times New Roman" w:cs="Times New Roman"/>
          <w:sz w:val="24"/>
          <w:szCs w:val="24"/>
          <w:lang w:eastAsia="ru-RU"/>
        </w:rPr>
        <w:t xml:space="preserve"> Це стосується </w:t>
      </w:r>
      <w:r>
        <w:rPr>
          <w:rFonts w:ascii="Times New Roman" w:hAnsi="Times New Roman" w:cs="Times New Roman"/>
          <w:sz w:val="24"/>
          <w:szCs w:val="24"/>
          <w:lang w:eastAsia="ru-RU"/>
        </w:rPr>
        <w:t xml:space="preserve">капітального ремонту, </w:t>
      </w:r>
      <w:r w:rsidRPr="00405414">
        <w:rPr>
          <w:rFonts w:ascii="Times New Roman" w:hAnsi="Times New Roman" w:cs="Times New Roman"/>
          <w:sz w:val="24"/>
          <w:szCs w:val="24"/>
          <w:lang w:val="ru-RU" w:eastAsia="ru-RU"/>
        </w:rPr>
        <w:t>пода</w:t>
      </w:r>
      <w:proofErr w:type="spellStart"/>
      <w:r w:rsidRPr="00405414">
        <w:rPr>
          <w:rFonts w:ascii="Times New Roman" w:hAnsi="Times New Roman" w:cs="Times New Roman"/>
          <w:sz w:val="24"/>
          <w:szCs w:val="24"/>
          <w:lang w:eastAsia="ru-RU"/>
        </w:rPr>
        <w:t>льшої</w:t>
      </w:r>
      <w:proofErr w:type="spellEnd"/>
      <w:r w:rsidRPr="0040541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реконструкції, будівництва та</w:t>
      </w:r>
      <w:r w:rsidRPr="00405414">
        <w:rPr>
          <w:rFonts w:ascii="Times New Roman" w:hAnsi="Times New Roman" w:cs="Times New Roman"/>
          <w:sz w:val="24"/>
          <w:szCs w:val="24"/>
          <w:lang w:eastAsia="ru-RU"/>
        </w:rPr>
        <w:t xml:space="preserve"> підтримки в належному стані міських доріг. </w:t>
      </w:r>
    </w:p>
    <w:p w:rsidR="00A37289" w:rsidRPr="00405414" w:rsidRDefault="00A37289" w:rsidP="00A37289">
      <w:pPr>
        <w:pStyle w:val="a9"/>
        <w:autoSpaceDE w:val="0"/>
        <w:autoSpaceDN w:val="0"/>
        <w:adjustRightInd w:val="0"/>
        <w:rPr>
          <w:rFonts w:ascii="Times New Roman" w:hAnsi="Times New Roman" w:cs="Times New Roman"/>
          <w:sz w:val="8"/>
          <w:szCs w:val="8"/>
          <w:lang w:eastAsia="ru-RU"/>
        </w:rPr>
      </w:pPr>
    </w:p>
    <w:p w:rsidR="00A37289" w:rsidRPr="00405414" w:rsidRDefault="00A37289" w:rsidP="00A37289">
      <w:pPr>
        <w:autoSpaceDE w:val="0"/>
        <w:autoSpaceDN w:val="0"/>
        <w:adjustRightInd w:val="0"/>
        <w:ind w:firstLine="0"/>
        <w:rPr>
          <w:rFonts w:ascii="Times New Roman" w:hAnsi="Times New Roman" w:cs="Times New Roman"/>
          <w:sz w:val="24"/>
          <w:szCs w:val="24"/>
          <w:lang w:eastAsia="ru-RU"/>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.3.4</w:t>
      </w:r>
      <w:r>
        <w:rPr>
          <w:rFonts w:ascii="Times New Roman" w:hAnsi="Times New Roman" w:cs="Times New Roman"/>
          <w:b/>
          <w:sz w:val="24"/>
          <w:szCs w:val="24"/>
        </w:rPr>
        <w:t xml:space="preserve">. </w:t>
      </w:r>
      <w:r w:rsidRPr="00405414">
        <w:rPr>
          <w:rFonts w:ascii="Times New Roman" w:hAnsi="Times New Roman" w:cs="Times New Roman"/>
          <w:b/>
          <w:sz w:val="24"/>
          <w:szCs w:val="24"/>
          <w:lang w:eastAsia="ru-RU"/>
        </w:rPr>
        <w:t xml:space="preserve">Організація </w:t>
      </w:r>
      <w:r w:rsidR="005E2A0F">
        <w:rPr>
          <w:rFonts w:ascii="Times New Roman" w:hAnsi="Times New Roman" w:cs="Times New Roman"/>
          <w:b/>
          <w:sz w:val="24"/>
          <w:szCs w:val="24"/>
          <w:lang w:eastAsia="ru-RU"/>
        </w:rPr>
        <w:t xml:space="preserve">системи </w:t>
      </w:r>
      <w:r w:rsidRPr="00405414">
        <w:rPr>
          <w:rFonts w:ascii="Times New Roman" w:hAnsi="Times New Roman" w:cs="Times New Roman"/>
          <w:b/>
          <w:sz w:val="24"/>
          <w:szCs w:val="24"/>
          <w:lang w:eastAsia="ru-RU"/>
        </w:rPr>
        <w:t>дорожнього руху.</w:t>
      </w:r>
      <w:proofErr w:type="gramEnd"/>
      <w:r w:rsidRPr="00405414">
        <w:rPr>
          <w:rFonts w:ascii="Times New Roman" w:hAnsi="Times New Roman" w:cs="Times New Roman"/>
          <w:b/>
          <w:sz w:val="24"/>
          <w:szCs w:val="24"/>
          <w:lang w:eastAsia="ru-RU"/>
        </w:rPr>
        <w:t xml:space="preserve"> </w:t>
      </w:r>
      <w:r w:rsidRPr="00405414">
        <w:rPr>
          <w:rFonts w:ascii="Times New Roman" w:hAnsi="Times New Roman" w:cs="Times New Roman"/>
          <w:sz w:val="24"/>
          <w:szCs w:val="24"/>
          <w:lang w:eastAsia="ru-RU"/>
        </w:rPr>
        <w:t xml:space="preserve">Необхідно розробити і запровадити концепцію оптимізації дорожнього руху. Вона має першочергово враховувати аспекти безпеки та надійності роботи транспортної системи. </w:t>
      </w:r>
      <w:r w:rsidRPr="00405414">
        <w:rPr>
          <w:rStyle w:val="hps"/>
          <w:rFonts w:ascii="Times New Roman" w:hAnsi="Times New Roman" w:cs="Times New Roman"/>
          <w:sz w:val="24"/>
          <w:szCs w:val="24"/>
        </w:rPr>
        <w:t>Слід</w:t>
      </w:r>
      <w:r w:rsidRPr="00405414">
        <w:rPr>
          <w:rFonts w:ascii="Times New Roman" w:hAnsi="Times New Roman" w:cs="Times New Roman"/>
          <w:sz w:val="24"/>
          <w:szCs w:val="24"/>
        </w:rPr>
        <w:t xml:space="preserve"> </w:t>
      </w:r>
      <w:r w:rsidRPr="00405414">
        <w:rPr>
          <w:rStyle w:val="hps"/>
          <w:rFonts w:ascii="Times New Roman" w:hAnsi="Times New Roman" w:cs="Times New Roman"/>
          <w:sz w:val="24"/>
          <w:szCs w:val="24"/>
        </w:rPr>
        <w:t xml:space="preserve">модернізувати систему світлофорів, дорожніх розв’язок </w:t>
      </w:r>
      <w:r w:rsidRPr="00405414">
        <w:rPr>
          <w:rFonts w:ascii="Times New Roman" w:hAnsi="Times New Roman" w:cs="Times New Roman"/>
          <w:sz w:val="24"/>
          <w:szCs w:val="24"/>
          <w:lang w:eastAsia="ru-RU"/>
        </w:rPr>
        <w:t>і впровадити автоматизовану систему керування дорожнім рухом (АСКДР), а також</w:t>
      </w:r>
      <w:r w:rsidRPr="00405414">
        <w:rPr>
          <w:rStyle w:val="hps"/>
          <w:rFonts w:ascii="Times New Roman" w:hAnsi="Times New Roman" w:cs="Times New Roman"/>
          <w:sz w:val="24"/>
          <w:szCs w:val="24"/>
        </w:rPr>
        <w:t xml:space="preserve"> сучасну систему паркування в громадських місцях</w:t>
      </w:r>
      <w:r w:rsidRPr="00405414">
        <w:rPr>
          <w:rFonts w:ascii="Times New Roman" w:hAnsi="Times New Roman" w:cs="Times New Roman"/>
          <w:sz w:val="24"/>
          <w:szCs w:val="24"/>
        </w:rPr>
        <w:t>.</w:t>
      </w:r>
      <w:r w:rsidRPr="00405414">
        <w:rPr>
          <w:rStyle w:val="hps"/>
          <w:rFonts w:ascii="Times New Roman" w:hAnsi="Times New Roman" w:cs="Times New Roman"/>
          <w:sz w:val="24"/>
          <w:szCs w:val="24"/>
        </w:rPr>
        <w:t xml:space="preserve"> </w:t>
      </w:r>
      <w:r>
        <w:rPr>
          <w:rStyle w:val="hps"/>
          <w:rFonts w:ascii="Times New Roman" w:hAnsi="Times New Roman" w:cs="Times New Roman"/>
          <w:sz w:val="24"/>
          <w:szCs w:val="24"/>
        </w:rPr>
        <w:t xml:space="preserve">Планується </w:t>
      </w:r>
      <w:r>
        <w:rPr>
          <w:rFonts w:ascii="Times New Roman" w:hAnsi="Times New Roman" w:cs="Times New Roman"/>
          <w:sz w:val="24"/>
          <w:szCs w:val="24"/>
          <w:lang w:eastAsia="ru-RU"/>
        </w:rPr>
        <w:t>р</w:t>
      </w:r>
      <w:r w:rsidRPr="00405414">
        <w:rPr>
          <w:rStyle w:val="hps"/>
          <w:rFonts w:ascii="Times New Roman" w:hAnsi="Times New Roman" w:cs="Times New Roman"/>
          <w:sz w:val="24"/>
          <w:szCs w:val="24"/>
        </w:rPr>
        <w:t>еалізація</w:t>
      </w:r>
      <w:r w:rsidRPr="00405414">
        <w:rPr>
          <w:rFonts w:ascii="Times New Roman" w:hAnsi="Times New Roman" w:cs="Times New Roman"/>
          <w:sz w:val="24"/>
          <w:szCs w:val="24"/>
        </w:rPr>
        <w:t xml:space="preserve"> </w:t>
      </w:r>
      <w:r w:rsidRPr="00405414">
        <w:rPr>
          <w:rStyle w:val="hps"/>
          <w:rFonts w:ascii="Times New Roman" w:hAnsi="Times New Roman" w:cs="Times New Roman"/>
          <w:sz w:val="24"/>
          <w:szCs w:val="24"/>
        </w:rPr>
        <w:t>міської</w:t>
      </w:r>
      <w:r w:rsidRPr="00405414">
        <w:rPr>
          <w:rFonts w:ascii="Times New Roman" w:hAnsi="Times New Roman" w:cs="Times New Roman"/>
          <w:sz w:val="24"/>
          <w:szCs w:val="24"/>
        </w:rPr>
        <w:t xml:space="preserve"> </w:t>
      </w:r>
      <w:r w:rsidRPr="00405414">
        <w:rPr>
          <w:rStyle w:val="hps"/>
          <w:rFonts w:ascii="Times New Roman" w:hAnsi="Times New Roman" w:cs="Times New Roman"/>
          <w:sz w:val="24"/>
          <w:szCs w:val="24"/>
        </w:rPr>
        <w:t>ініціативи щодо використання велосипеда як альтернативного, екологічно безпечного виду міського транспорту</w:t>
      </w:r>
      <w:r w:rsidRPr="00405414">
        <w:rPr>
          <w:rFonts w:ascii="Times New Roman" w:hAnsi="Times New Roman" w:cs="Times New Roman"/>
          <w:sz w:val="24"/>
          <w:szCs w:val="24"/>
        </w:rPr>
        <w:t>.</w:t>
      </w:r>
      <w:r w:rsidRPr="000F24D2">
        <w:rPr>
          <w:rStyle w:val="hps"/>
          <w:rFonts w:ascii="Times New Roman" w:hAnsi="Times New Roman" w:cs="Times New Roman"/>
          <w:sz w:val="24"/>
          <w:szCs w:val="24"/>
        </w:rPr>
        <w:t xml:space="preserve"> </w:t>
      </w:r>
      <w:r w:rsidRPr="00405414">
        <w:rPr>
          <w:rStyle w:val="hps"/>
          <w:rFonts w:ascii="Times New Roman" w:hAnsi="Times New Roman" w:cs="Times New Roman"/>
          <w:sz w:val="24"/>
          <w:szCs w:val="24"/>
        </w:rPr>
        <w:t xml:space="preserve">Будуть </w:t>
      </w:r>
      <w:proofErr w:type="spellStart"/>
      <w:r w:rsidRPr="00405414">
        <w:rPr>
          <w:rStyle w:val="hps"/>
          <w:rFonts w:ascii="Times New Roman" w:hAnsi="Times New Roman" w:cs="Times New Roman"/>
          <w:sz w:val="24"/>
          <w:szCs w:val="24"/>
        </w:rPr>
        <w:t>облаштовані</w:t>
      </w:r>
      <w:proofErr w:type="spellEnd"/>
      <w:r w:rsidRPr="00405414">
        <w:rPr>
          <w:rStyle w:val="hps"/>
          <w:rFonts w:ascii="Times New Roman" w:hAnsi="Times New Roman" w:cs="Times New Roman"/>
          <w:sz w:val="24"/>
          <w:szCs w:val="24"/>
        </w:rPr>
        <w:t xml:space="preserve"> нові</w:t>
      </w:r>
      <w:r w:rsidRPr="00405414">
        <w:rPr>
          <w:rFonts w:ascii="Times New Roman" w:hAnsi="Times New Roman" w:cs="Times New Roman"/>
          <w:sz w:val="24"/>
          <w:szCs w:val="24"/>
        </w:rPr>
        <w:t xml:space="preserve"> </w:t>
      </w:r>
      <w:r w:rsidRPr="00405414">
        <w:rPr>
          <w:rStyle w:val="hps"/>
          <w:rFonts w:ascii="Times New Roman" w:hAnsi="Times New Roman" w:cs="Times New Roman"/>
          <w:sz w:val="24"/>
          <w:szCs w:val="24"/>
        </w:rPr>
        <w:t>вел</w:t>
      </w:r>
      <w:r>
        <w:rPr>
          <w:rStyle w:val="hps"/>
          <w:rFonts w:ascii="Times New Roman" w:hAnsi="Times New Roman" w:cs="Times New Roman"/>
          <w:sz w:val="24"/>
          <w:szCs w:val="24"/>
        </w:rPr>
        <w:t>осипедні доріжки та</w:t>
      </w:r>
      <w:r w:rsidRPr="00405414">
        <w:rPr>
          <w:rStyle w:val="hps"/>
          <w:rFonts w:ascii="Times New Roman" w:hAnsi="Times New Roman" w:cs="Times New Roman"/>
          <w:sz w:val="24"/>
          <w:szCs w:val="24"/>
        </w:rPr>
        <w:t xml:space="preserve"> велосипедна інфраструктура відповідно до сучасних стандартів</w:t>
      </w:r>
      <w:r w:rsidR="00FE7D46">
        <w:rPr>
          <w:rStyle w:val="hps"/>
          <w:rFonts w:ascii="Times New Roman" w:hAnsi="Times New Roman" w:cs="Times New Roman"/>
          <w:sz w:val="24"/>
          <w:szCs w:val="24"/>
        </w:rPr>
        <w:t xml:space="preserve">. </w:t>
      </w:r>
      <w:r w:rsidRPr="00405414">
        <w:rPr>
          <w:rFonts w:ascii="Times New Roman" w:hAnsi="Times New Roman" w:cs="Times New Roman"/>
          <w:sz w:val="24"/>
          <w:szCs w:val="24"/>
          <w:lang w:eastAsia="ru-RU"/>
        </w:rPr>
        <w:t xml:space="preserve">У </w:t>
      </w:r>
      <w:r>
        <w:rPr>
          <w:rFonts w:ascii="Times New Roman" w:hAnsi="Times New Roman" w:cs="Times New Roman"/>
          <w:sz w:val="24"/>
          <w:szCs w:val="24"/>
          <w:lang w:eastAsia="ru-RU"/>
        </w:rPr>
        <w:t>Боярці</w:t>
      </w:r>
      <w:r w:rsidRPr="00405414">
        <w:rPr>
          <w:rFonts w:ascii="Times New Roman" w:hAnsi="Times New Roman" w:cs="Times New Roman"/>
          <w:sz w:val="24"/>
          <w:szCs w:val="24"/>
          <w:lang w:eastAsia="ru-RU"/>
        </w:rPr>
        <w:t xml:space="preserve"> має бути створена безперервна мережа пішохідних зон, здійснюватиметься покращення їх якості, забезпечуватимуться можливості для безпечного та безперешкодного пересування пішоходів </w:t>
      </w:r>
      <w:r w:rsidRPr="00405414">
        <w:rPr>
          <w:rStyle w:val="hps"/>
          <w:rFonts w:ascii="Times New Roman" w:hAnsi="Times New Roman" w:cs="Times New Roman"/>
          <w:sz w:val="24"/>
          <w:szCs w:val="24"/>
        </w:rPr>
        <w:t>на всій території</w:t>
      </w:r>
      <w:r w:rsidRPr="00405414">
        <w:rPr>
          <w:rFonts w:ascii="Times New Roman" w:hAnsi="Times New Roman" w:cs="Times New Roman"/>
          <w:sz w:val="24"/>
          <w:szCs w:val="24"/>
        </w:rPr>
        <w:t xml:space="preserve"> </w:t>
      </w:r>
      <w:r w:rsidRPr="00405414">
        <w:rPr>
          <w:rStyle w:val="hps"/>
          <w:rFonts w:ascii="Times New Roman" w:hAnsi="Times New Roman" w:cs="Times New Roman"/>
          <w:sz w:val="24"/>
          <w:szCs w:val="24"/>
        </w:rPr>
        <w:t>міста</w:t>
      </w:r>
      <w:r w:rsidRPr="00405414">
        <w:rPr>
          <w:rStyle w:val="hps"/>
          <w:rFonts w:ascii="Times New Roman" w:hAnsi="Times New Roman" w:cs="Times New Roman"/>
          <w:sz w:val="24"/>
          <w:szCs w:val="24"/>
          <w:lang w:eastAsia="ru-RU"/>
        </w:rPr>
        <w:t>.</w:t>
      </w:r>
    </w:p>
    <w:p w:rsidR="00A37289" w:rsidRPr="00696421" w:rsidRDefault="00A37289" w:rsidP="00A37289">
      <w:pPr>
        <w:autoSpaceDE w:val="0"/>
        <w:autoSpaceDN w:val="0"/>
        <w:adjustRightInd w:val="0"/>
        <w:ind w:firstLine="0"/>
        <w:rPr>
          <w:rFonts w:ascii="Times New Roman" w:hAnsi="Times New Roman" w:cs="Times New Roman"/>
          <w:b/>
          <w:sz w:val="8"/>
          <w:szCs w:val="8"/>
          <w:lang w:eastAsia="ru-RU"/>
        </w:rPr>
      </w:pPr>
    </w:p>
    <w:p w:rsidR="00A37289" w:rsidRPr="00696421" w:rsidRDefault="00A37289" w:rsidP="00A37289">
      <w:pPr>
        <w:autoSpaceDE w:val="0"/>
        <w:autoSpaceDN w:val="0"/>
        <w:adjustRightInd w:val="0"/>
        <w:ind w:firstLine="0"/>
        <w:rPr>
          <w:rFonts w:ascii="Times New Roman" w:hAnsi="Times New Roman" w:cs="Times New Roman"/>
          <w:sz w:val="24"/>
          <w:szCs w:val="24"/>
          <w:lang w:eastAsia="ru-RU"/>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.3</w:t>
      </w:r>
      <w:r>
        <w:rPr>
          <w:rFonts w:ascii="Times New Roman" w:hAnsi="Times New Roman" w:cs="Times New Roman"/>
          <w:b/>
          <w:sz w:val="24"/>
          <w:szCs w:val="24"/>
        </w:rPr>
        <w:t xml:space="preserve">.5. </w:t>
      </w:r>
      <w:r w:rsidRPr="00696421">
        <w:rPr>
          <w:rFonts w:ascii="Times New Roman" w:hAnsi="Times New Roman" w:cs="Times New Roman"/>
          <w:b/>
          <w:sz w:val="24"/>
          <w:szCs w:val="24"/>
          <w:lang w:eastAsia="ru-RU"/>
        </w:rPr>
        <w:t>Збирання, переробка та знищення відходів.</w:t>
      </w:r>
      <w:proofErr w:type="gramEnd"/>
      <w:r w:rsidRPr="00696421">
        <w:rPr>
          <w:rFonts w:ascii="Times New Roman" w:hAnsi="Times New Roman" w:cs="Times New Roman"/>
          <w:b/>
          <w:sz w:val="24"/>
          <w:szCs w:val="24"/>
          <w:lang w:eastAsia="ru-RU"/>
        </w:rPr>
        <w:t xml:space="preserve"> </w:t>
      </w:r>
      <w:r w:rsidRPr="00696421">
        <w:rPr>
          <w:rStyle w:val="hps"/>
          <w:rFonts w:ascii="Times New Roman" w:hAnsi="Times New Roman" w:cs="Times New Roman"/>
          <w:sz w:val="24"/>
          <w:szCs w:val="24"/>
        </w:rPr>
        <w:t>Покращення</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збору</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відходів, впровадження</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міської системи</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управління</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твердими побутовими відходами</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яка забезпечить як ефективний</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збір, транспортування</w:t>
      </w:r>
      <w:r w:rsidRPr="00696421">
        <w:rPr>
          <w:rFonts w:ascii="Times New Roman" w:hAnsi="Times New Roman" w:cs="Times New Roman"/>
          <w:sz w:val="24"/>
          <w:szCs w:val="24"/>
        </w:rPr>
        <w:t xml:space="preserve"> та утилізацію </w:t>
      </w:r>
      <w:r w:rsidRPr="00696421">
        <w:rPr>
          <w:rStyle w:val="hps"/>
          <w:rFonts w:ascii="Times New Roman" w:hAnsi="Times New Roman" w:cs="Times New Roman"/>
          <w:sz w:val="24"/>
          <w:szCs w:val="24"/>
        </w:rPr>
        <w:t>сміття, так і виробництво енергії</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з відходів</w:t>
      </w:r>
      <w:r w:rsidRPr="00696421">
        <w:rPr>
          <w:rFonts w:ascii="Times New Roman" w:hAnsi="Times New Roman" w:cs="Times New Roman"/>
          <w:sz w:val="24"/>
          <w:szCs w:val="24"/>
        </w:rPr>
        <w:t>.</w:t>
      </w:r>
      <w:r w:rsidRPr="00696421">
        <w:rPr>
          <w:rFonts w:ascii="Times New Roman" w:hAnsi="Times New Roman" w:cs="Times New Roman"/>
          <w:b/>
          <w:sz w:val="24"/>
          <w:szCs w:val="24"/>
          <w:lang w:eastAsia="ru-RU"/>
        </w:rPr>
        <w:t xml:space="preserve"> </w:t>
      </w:r>
      <w:r w:rsidRPr="00696421">
        <w:rPr>
          <w:rFonts w:ascii="Times New Roman" w:hAnsi="Times New Roman" w:cs="Times New Roman"/>
          <w:sz w:val="24"/>
          <w:szCs w:val="24"/>
          <w:lang w:eastAsia="ru-RU"/>
        </w:rPr>
        <w:t xml:space="preserve">Передбачається продовження рекультивації існуючого звалища та будівництво нового сучасного комплексу з переробки твердих побутових відходів. </w:t>
      </w:r>
    </w:p>
    <w:p w:rsidR="00A37289" w:rsidRPr="00696421" w:rsidRDefault="00A37289" w:rsidP="00A37289">
      <w:pPr>
        <w:autoSpaceDE w:val="0"/>
        <w:autoSpaceDN w:val="0"/>
        <w:adjustRightInd w:val="0"/>
        <w:ind w:firstLine="0"/>
        <w:rPr>
          <w:rFonts w:ascii="Times New Roman" w:hAnsi="Times New Roman" w:cs="Times New Roman"/>
          <w:b/>
          <w:sz w:val="8"/>
          <w:szCs w:val="8"/>
          <w:lang w:eastAsia="ru-RU"/>
        </w:rPr>
      </w:pPr>
    </w:p>
    <w:p w:rsidR="00A37289" w:rsidRDefault="00A37289" w:rsidP="00A37289">
      <w:pPr>
        <w:autoSpaceDE w:val="0"/>
        <w:autoSpaceDN w:val="0"/>
        <w:adjustRightInd w:val="0"/>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.3</w:t>
      </w:r>
      <w:r>
        <w:rPr>
          <w:rFonts w:ascii="Times New Roman" w:hAnsi="Times New Roman" w:cs="Times New Roman"/>
          <w:b/>
          <w:sz w:val="24"/>
          <w:szCs w:val="24"/>
        </w:rPr>
        <w:t xml:space="preserve">.6. </w:t>
      </w:r>
      <w:r w:rsidRPr="00696421">
        <w:rPr>
          <w:rFonts w:ascii="Times New Roman" w:hAnsi="Times New Roman" w:cs="Times New Roman"/>
          <w:b/>
          <w:sz w:val="24"/>
          <w:szCs w:val="24"/>
          <w:lang w:eastAsia="ru-RU"/>
        </w:rPr>
        <w:t>Модернізація системи водопостачання</w:t>
      </w:r>
      <w:r>
        <w:rPr>
          <w:rFonts w:ascii="Times New Roman" w:hAnsi="Times New Roman" w:cs="Times New Roman"/>
          <w:b/>
          <w:sz w:val="24"/>
          <w:szCs w:val="24"/>
          <w:lang w:eastAsia="ru-RU"/>
        </w:rPr>
        <w:t xml:space="preserve"> та водовідведення</w:t>
      </w:r>
      <w:r w:rsidRPr="00696421">
        <w:rPr>
          <w:rFonts w:ascii="Times New Roman" w:hAnsi="Times New Roman" w:cs="Times New Roman"/>
          <w:b/>
          <w:sz w:val="24"/>
          <w:szCs w:val="24"/>
          <w:lang w:eastAsia="ru-RU"/>
        </w:rPr>
        <w:t>.</w:t>
      </w:r>
      <w:proofErr w:type="gramEnd"/>
      <w:r w:rsidRPr="00696421">
        <w:rPr>
          <w:rFonts w:ascii="Times New Roman" w:hAnsi="Times New Roman" w:cs="Times New Roman"/>
          <w:b/>
          <w:sz w:val="24"/>
          <w:szCs w:val="24"/>
          <w:lang w:eastAsia="ru-RU"/>
        </w:rPr>
        <w:t xml:space="preserve"> </w:t>
      </w:r>
      <w:r w:rsidRPr="00696421">
        <w:rPr>
          <w:rFonts w:ascii="Times New Roman" w:hAnsi="Times New Roman" w:cs="Times New Roman"/>
          <w:sz w:val="24"/>
          <w:szCs w:val="24"/>
          <w:lang w:eastAsia="ru-RU"/>
        </w:rPr>
        <w:t>Передбачається модернізація мережі, оновлення матеріально-технічної бази підприємства «</w:t>
      </w:r>
      <w:r>
        <w:rPr>
          <w:rFonts w:ascii="Times New Roman" w:hAnsi="Times New Roman" w:cs="Times New Roman"/>
          <w:sz w:val="24"/>
          <w:szCs w:val="24"/>
          <w:lang w:eastAsia="ru-RU"/>
        </w:rPr>
        <w:t>Боярка-Водоканал</w:t>
      </w:r>
      <w:r w:rsidRPr="00696421">
        <w:rPr>
          <w:rFonts w:ascii="Times New Roman" w:hAnsi="Times New Roman" w:cs="Times New Roman"/>
          <w:sz w:val="24"/>
          <w:szCs w:val="24"/>
          <w:lang w:eastAsia="ru-RU"/>
        </w:rPr>
        <w:t>», інші заходи задля зменшення втрат води і підвищення її якості.</w:t>
      </w:r>
      <w:r>
        <w:rPr>
          <w:rFonts w:ascii="Times New Roman" w:hAnsi="Times New Roman" w:cs="Times New Roman"/>
          <w:sz w:val="24"/>
          <w:szCs w:val="24"/>
          <w:lang w:eastAsia="ru-RU"/>
        </w:rPr>
        <w:t xml:space="preserve"> </w:t>
      </w:r>
      <w:r w:rsidRPr="00696421">
        <w:rPr>
          <w:rStyle w:val="hps"/>
          <w:rFonts w:ascii="Times New Roman" w:hAnsi="Times New Roman" w:cs="Times New Roman"/>
          <w:sz w:val="24"/>
          <w:szCs w:val="24"/>
        </w:rPr>
        <w:t>Розбудова мереж зливової каналізації, систем каналізування та водовідведення на усій території міста, а також модернізація обладнання для</w:t>
      </w:r>
      <w:r w:rsidRPr="00696421">
        <w:rPr>
          <w:rFonts w:ascii="Times New Roman" w:hAnsi="Times New Roman" w:cs="Times New Roman"/>
          <w:sz w:val="24"/>
          <w:szCs w:val="24"/>
        </w:rPr>
        <w:t xml:space="preserve"> </w:t>
      </w:r>
      <w:r w:rsidRPr="00696421">
        <w:rPr>
          <w:rStyle w:val="hps"/>
          <w:rFonts w:ascii="Times New Roman" w:hAnsi="Times New Roman" w:cs="Times New Roman"/>
          <w:sz w:val="24"/>
          <w:szCs w:val="24"/>
        </w:rPr>
        <w:t>очищення стічних вод</w:t>
      </w:r>
      <w:r w:rsidRPr="00696421">
        <w:rPr>
          <w:rFonts w:ascii="Times New Roman" w:hAnsi="Times New Roman" w:cs="Times New Roman"/>
          <w:sz w:val="24"/>
          <w:szCs w:val="24"/>
        </w:rPr>
        <w:t xml:space="preserve">. </w:t>
      </w:r>
    </w:p>
    <w:p w:rsidR="00A37289" w:rsidRPr="00696421" w:rsidRDefault="00A37289" w:rsidP="00A37289">
      <w:pPr>
        <w:autoSpaceDE w:val="0"/>
        <w:autoSpaceDN w:val="0"/>
        <w:adjustRightInd w:val="0"/>
        <w:ind w:firstLine="0"/>
        <w:rPr>
          <w:rFonts w:ascii="Times New Roman" w:hAnsi="Times New Roman" w:cs="Times New Roman"/>
          <w:sz w:val="8"/>
          <w:szCs w:val="8"/>
          <w:lang w:eastAsia="ru-RU"/>
        </w:rPr>
      </w:pPr>
    </w:p>
    <w:p w:rsidR="00A37289" w:rsidRPr="00696421" w:rsidRDefault="00A37289" w:rsidP="00A37289">
      <w:pPr>
        <w:autoSpaceDE w:val="0"/>
        <w:autoSpaceDN w:val="0"/>
        <w:adjustRightInd w:val="0"/>
        <w:ind w:firstLine="0"/>
        <w:rPr>
          <w:rFonts w:ascii="Times New Roman" w:hAnsi="Times New Roman" w:cs="Times New Roman"/>
          <w:sz w:val="24"/>
          <w:szCs w:val="24"/>
          <w:lang w:eastAsia="ru-RU"/>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.3</w:t>
      </w:r>
      <w:r>
        <w:rPr>
          <w:rFonts w:ascii="Times New Roman" w:hAnsi="Times New Roman" w:cs="Times New Roman"/>
          <w:b/>
          <w:sz w:val="24"/>
          <w:szCs w:val="24"/>
        </w:rPr>
        <w:t xml:space="preserve">.7. </w:t>
      </w:r>
      <w:r>
        <w:rPr>
          <w:rFonts w:ascii="Times New Roman" w:hAnsi="Times New Roman" w:cs="Times New Roman"/>
          <w:b/>
          <w:sz w:val="24"/>
          <w:szCs w:val="24"/>
          <w:lang w:eastAsia="ru-RU"/>
        </w:rPr>
        <w:t>Удосконалення енергетичної</w:t>
      </w:r>
      <w:r w:rsidRPr="00696421">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та т</w:t>
      </w:r>
      <w:r w:rsidRPr="00696421">
        <w:rPr>
          <w:rFonts w:ascii="Times New Roman" w:hAnsi="Times New Roman" w:cs="Times New Roman"/>
          <w:b/>
          <w:sz w:val="24"/>
          <w:szCs w:val="24"/>
          <w:lang w:eastAsia="ru-RU"/>
        </w:rPr>
        <w:t>елекомунікаційн</w:t>
      </w:r>
      <w:r>
        <w:rPr>
          <w:rFonts w:ascii="Times New Roman" w:hAnsi="Times New Roman" w:cs="Times New Roman"/>
          <w:b/>
          <w:sz w:val="24"/>
          <w:szCs w:val="24"/>
          <w:lang w:eastAsia="ru-RU"/>
        </w:rPr>
        <w:t>ої інфраструктури.</w:t>
      </w:r>
      <w:proofErr w:type="gramEnd"/>
      <w:r w:rsidRPr="00696421">
        <w:rPr>
          <w:rFonts w:ascii="Times New Roman" w:hAnsi="Times New Roman" w:cs="Times New Roman"/>
          <w:sz w:val="24"/>
          <w:szCs w:val="24"/>
          <w:lang w:eastAsia="ru-RU"/>
        </w:rPr>
        <w:t xml:space="preserve"> Передбачається будівництво і реконструкція мереж</w:t>
      </w:r>
      <w:r>
        <w:rPr>
          <w:rFonts w:ascii="Times New Roman" w:hAnsi="Times New Roman" w:cs="Times New Roman"/>
          <w:sz w:val="24"/>
          <w:szCs w:val="24"/>
          <w:lang w:eastAsia="ru-RU"/>
        </w:rPr>
        <w:t xml:space="preserve"> тепло постачання,</w:t>
      </w:r>
      <w:r w:rsidRPr="00696421">
        <w:rPr>
          <w:rFonts w:ascii="Times New Roman" w:hAnsi="Times New Roman" w:cs="Times New Roman"/>
          <w:sz w:val="24"/>
          <w:szCs w:val="24"/>
          <w:lang w:eastAsia="ru-RU"/>
        </w:rPr>
        <w:t xml:space="preserve"> електроживлення, введення в дію додаткової підстанції для забезпечення надійного </w:t>
      </w:r>
      <w:r>
        <w:rPr>
          <w:rFonts w:ascii="Times New Roman" w:hAnsi="Times New Roman" w:cs="Times New Roman"/>
          <w:sz w:val="24"/>
          <w:szCs w:val="24"/>
          <w:lang w:eastAsia="ru-RU"/>
        </w:rPr>
        <w:t>й</w:t>
      </w:r>
      <w:r w:rsidRPr="00696421">
        <w:rPr>
          <w:rFonts w:ascii="Times New Roman" w:hAnsi="Times New Roman" w:cs="Times New Roman"/>
          <w:sz w:val="24"/>
          <w:szCs w:val="24"/>
          <w:lang w:eastAsia="ru-RU"/>
        </w:rPr>
        <w:t xml:space="preserve"> безперебійного електропостачання та енергетичної безпеки міста.</w:t>
      </w:r>
      <w:r w:rsidRPr="000F24D2">
        <w:rPr>
          <w:rFonts w:ascii="Times New Roman" w:hAnsi="Times New Roman" w:cs="Times New Roman"/>
          <w:sz w:val="24"/>
          <w:szCs w:val="24"/>
          <w:lang w:eastAsia="ru-RU"/>
        </w:rPr>
        <w:t xml:space="preserve"> </w:t>
      </w:r>
      <w:r w:rsidRPr="00696421">
        <w:rPr>
          <w:rFonts w:ascii="Times New Roman" w:hAnsi="Times New Roman" w:cs="Times New Roman"/>
          <w:sz w:val="24"/>
          <w:szCs w:val="24"/>
          <w:lang w:eastAsia="ru-RU"/>
        </w:rPr>
        <w:t>Покращ</w:t>
      </w:r>
      <w:r>
        <w:rPr>
          <w:rFonts w:ascii="Times New Roman" w:hAnsi="Times New Roman" w:cs="Times New Roman"/>
          <w:sz w:val="24"/>
          <w:szCs w:val="24"/>
          <w:lang w:eastAsia="ru-RU"/>
        </w:rPr>
        <w:t>ення та</w:t>
      </w:r>
      <w:r w:rsidRPr="00696421">
        <w:rPr>
          <w:rFonts w:ascii="Times New Roman" w:hAnsi="Times New Roman" w:cs="Times New Roman"/>
          <w:sz w:val="24"/>
          <w:szCs w:val="24"/>
          <w:lang w:eastAsia="ru-RU"/>
        </w:rPr>
        <w:t xml:space="preserve"> розширення телекомунікаційних мереж (оптоволоконні та телефонні лінії).</w:t>
      </w:r>
      <w:r>
        <w:rPr>
          <w:rFonts w:ascii="Times New Roman" w:hAnsi="Times New Roman" w:cs="Times New Roman"/>
          <w:sz w:val="24"/>
          <w:szCs w:val="24"/>
          <w:lang w:eastAsia="ru-RU"/>
        </w:rPr>
        <w:t xml:space="preserve"> </w:t>
      </w:r>
    </w:p>
    <w:p w:rsidR="00A37289" w:rsidRPr="00696421" w:rsidRDefault="00A37289" w:rsidP="00A37289">
      <w:pPr>
        <w:autoSpaceDE w:val="0"/>
        <w:autoSpaceDN w:val="0"/>
        <w:adjustRightInd w:val="0"/>
        <w:ind w:firstLine="0"/>
        <w:rPr>
          <w:rFonts w:ascii="Times New Roman" w:hAnsi="Times New Roman" w:cs="Times New Roman"/>
          <w:b/>
          <w:sz w:val="8"/>
          <w:szCs w:val="8"/>
          <w:lang w:eastAsia="ru-RU"/>
        </w:rPr>
      </w:pPr>
    </w:p>
    <w:p w:rsidR="00A37289" w:rsidRPr="00696421" w:rsidRDefault="00A37289" w:rsidP="00A37289">
      <w:pPr>
        <w:autoSpaceDE w:val="0"/>
        <w:autoSpaceDN w:val="0"/>
        <w:adjustRightInd w:val="0"/>
        <w:ind w:firstLine="0"/>
        <w:rPr>
          <w:rFonts w:ascii="Times New Roman" w:hAnsi="Times New Roman" w:cs="Times New Roman"/>
          <w:b/>
          <w:sz w:val="8"/>
          <w:szCs w:val="8"/>
          <w:lang w:eastAsia="ru-RU"/>
        </w:rPr>
      </w:pPr>
    </w:p>
    <w:p w:rsidR="00A37289" w:rsidRPr="00405414" w:rsidRDefault="00A37289" w:rsidP="00A37289">
      <w:pPr>
        <w:autoSpaceDE w:val="0"/>
        <w:autoSpaceDN w:val="0"/>
        <w:adjustRightInd w:val="0"/>
        <w:ind w:firstLine="0"/>
        <w:rPr>
          <w:rFonts w:ascii="Times New Roman" w:hAnsi="Times New Roman" w:cs="Times New Roman"/>
          <w:b/>
          <w:sz w:val="24"/>
          <w:szCs w:val="24"/>
          <w:u w:val="single"/>
          <w:lang w:eastAsia="ru-RU"/>
        </w:rPr>
      </w:pPr>
      <w:proofErr w:type="spellStart"/>
      <w:r w:rsidRPr="00405414">
        <w:rPr>
          <w:rFonts w:ascii="Times New Roman" w:hAnsi="Times New Roman" w:cs="Times New Roman"/>
          <w:b/>
          <w:sz w:val="24"/>
          <w:szCs w:val="24"/>
          <w:u w:val="single"/>
          <w:lang w:eastAsia="ru-RU"/>
        </w:rPr>
        <w:t>Індикатри</w:t>
      </w:r>
      <w:proofErr w:type="spellEnd"/>
      <w:r w:rsidRPr="00405414">
        <w:rPr>
          <w:rFonts w:ascii="Times New Roman" w:hAnsi="Times New Roman" w:cs="Times New Roman"/>
          <w:b/>
          <w:sz w:val="24"/>
          <w:szCs w:val="24"/>
          <w:u w:val="single"/>
          <w:lang w:eastAsia="ru-RU"/>
        </w:rPr>
        <w:t>:</w:t>
      </w:r>
    </w:p>
    <w:p w:rsidR="00A37289" w:rsidRDefault="00A37289" w:rsidP="00800822">
      <w:pPr>
        <w:pStyle w:val="a9"/>
        <w:numPr>
          <w:ilvl w:val="0"/>
          <w:numId w:val="21"/>
        </w:numPr>
        <w:shd w:val="clear" w:color="auto" w:fill="D6E3BC" w:themeFill="accent3" w:themeFillTint="66"/>
        <w:jc w:val="left"/>
        <w:rPr>
          <w:rFonts w:ascii="Times New Roman" w:hAnsi="Times New Roman" w:cs="Times New Roman"/>
          <w:sz w:val="24"/>
          <w:szCs w:val="24"/>
        </w:rPr>
      </w:pPr>
      <w:r>
        <w:rPr>
          <w:rStyle w:val="hps"/>
          <w:rFonts w:ascii="Times New Roman" w:hAnsi="Times New Roman" w:cs="Times New Roman"/>
          <w:sz w:val="24"/>
          <w:szCs w:val="24"/>
        </w:rPr>
        <w:t xml:space="preserve">розроблені </w:t>
      </w:r>
      <w:r w:rsidRPr="005F5F75">
        <w:rPr>
          <w:rStyle w:val="hps"/>
          <w:rFonts w:ascii="Times New Roman" w:hAnsi="Times New Roman" w:cs="Times New Roman"/>
          <w:sz w:val="24"/>
          <w:szCs w:val="24"/>
        </w:rPr>
        <w:t xml:space="preserve"> </w:t>
      </w:r>
      <w:r>
        <w:rPr>
          <w:rStyle w:val="hps"/>
          <w:rFonts w:ascii="Times New Roman" w:hAnsi="Times New Roman" w:cs="Times New Roman"/>
          <w:sz w:val="24"/>
          <w:szCs w:val="24"/>
        </w:rPr>
        <w:t xml:space="preserve">показники  надання </w:t>
      </w:r>
      <w:r w:rsidRPr="005F5F75">
        <w:rPr>
          <w:rStyle w:val="hps"/>
          <w:rFonts w:ascii="Times New Roman" w:hAnsi="Times New Roman" w:cs="Times New Roman"/>
          <w:sz w:val="24"/>
          <w:szCs w:val="24"/>
        </w:rPr>
        <w:t xml:space="preserve">комунальних послуг на рівні </w:t>
      </w:r>
      <w:r>
        <w:rPr>
          <w:rStyle w:val="hps"/>
          <w:rFonts w:ascii="Times New Roman" w:hAnsi="Times New Roman" w:cs="Times New Roman"/>
          <w:sz w:val="24"/>
          <w:szCs w:val="24"/>
        </w:rPr>
        <w:t xml:space="preserve">європейських стандартів. </w:t>
      </w:r>
    </w:p>
    <w:p w:rsidR="00A37289" w:rsidRPr="005F5F75" w:rsidRDefault="00A37289" w:rsidP="00800822">
      <w:pPr>
        <w:pStyle w:val="a9"/>
        <w:numPr>
          <w:ilvl w:val="0"/>
          <w:numId w:val="21"/>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5F5F75">
        <w:rPr>
          <w:rFonts w:ascii="Times New Roman" w:hAnsi="Times New Roman" w:cs="Times New Roman"/>
          <w:sz w:val="24"/>
          <w:szCs w:val="24"/>
          <w:lang w:eastAsia="ru-RU"/>
        </w:rPr>
        <w:t xml:space="preserve">протяжність (км) маршрутів громадського </w:t>
      </w:r>
      <w:r>
        <w:rPr>
          <w:rFonts w:ascii="Times New Roman" w:hAnsi="Times New Roman" w:cs="Times New Roman"/>
          <w:sz w:val="24"/>
          <w:szCs w:val="24"/>
          <w:lang w:eastAsia="ru-RU"/>
        </w:rPr>
        <w:t>транспорту</w:t>
      </w:r>
      <w:r w:rsidRPr="005F5F75">
        <w:rPr>
          <w:rFonts w:ascii="Times New Roman" w:hAnsi="Times New Roman" w:cs="Times New Roman"/>
          <w:sz w:val="24"/>
          <w:szCs w:val="24"/>
          <w:lang w:eastAsia="ru-RU"/>
        </w:rPr>
        <w:t>;</w:t>
      </w:r>
    </w:p>
    <w:p w:rsidR="00A37289" w:rsidRDefault="00A37289" w:rsidP="00800822">
      <w:pPr>
        <w:pStyle w:val="a9"/>
        <w:numPr>
          <w:ilvl w:val="0"/>
          <w:numId w:val="21"/>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5F5F75">
        <w:rPr>
          <w:rFonts w:ascii="Times New Roman" w:hAnsi="Times New Roman" w:cs="Times New Roman"/>
          <w:sz w:val="24"/>
          <w:szCs w:val="24"/>
          <w:lang w:eastAsia="ru-RU"/>
        </w:rPr>
        <w:t xml:space="preserve">протяжність (км) реконструйованої </w:t>
      </w:r>
      <w:r>
        <w:rPr>
          <w:rFonts w:ascii="Times New Roman" w:hAnsi="Times New Roman" w:cs="Times New Roman"/>
          <w:sz w:val="24"/>
          <w:szCs w:val="24"/>
          <w:lang w:eastAsia="ru-RU"/>
        </w:rPr>
        <w:t>дорожнь</w:t>
      </w:r>
      <w:r w:rsidRPr="005F5F75">
        <w:rPr>
          <w:rFonts w:ascii="Times New Roman" w:hAnsi="Times New Roman" w:cs="Times New Roman"/>
          <w:sz w:val="24"/>
          <w:szCs w:val="24"/>
          <w:lang w:eastAsia="ru-RU"/>
        </w:rPr>
        <w:t>ої мережі;</w:t>
      </w:r>
    </w:p>
    <w:p w:rsidR="00A37289" w:rsidRPr="005F5F75" w:rsidRDefault="00A37289" w:rsidP="00800822">
      <w:pPr>
        <w:pStyle w:val="a9"/>
        <w:numPr>
          <w:ilvl w:val="0"/>
          <w:numId w:val="21"/>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5F5F75">
        <w:rPr>
          <w:rFonts w:ascii="Times New Roman" w:hAnsi="Times New Roman" w:cs="Times New Roman"/>
          <w:sz w:val="24"/>
          <w:szCs w:val="24"/>
          <w:lang w:eastAsia="ru-RU"/>
        </w:rPr>
        <w:t>впроваджена система керування дорожнім рухом;</w:t>
      </w:r>
    </w:p>
    <w:p w:rsidR="00A37289" w:rsidRPr="005F5F75" w:rsidRDefault="00A37289" w:rsidP="00800822">
      <w:pPr>
        <w:pStyle w:val="a9"/>
        <w:numPr>
          <w:ilvl w:val="0"/>
          <w:numId w:val="21"/>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5F5F75">
        <w:rPr>
          <w:rFonts w:ascii="Times New Roman" w:hAnsi="Times New Roman" w:cs="Times New Roman"/>
          <w:sz w:val="24"/>
          <w:szCs w:val="24"/>
          <w:lang w:eastAsia="ru-RU"/>
        </w:rPr>
        <w:t>протяжність (км) збудованих велосипедних доріжок;</w:t>
      </w:r>
    </w:p>
    <w:p w:rsidR="00A37289" w:rsidRPr="005F5F75" w:rsidRDefault="00A37289" w:rsidP="00800822">
      <w:pPr>
        <w:pStyle w:val="a9"/>
        <w:numPr>
          <w:ilvl w:val="0"/>
          <w:numId w:val="21"/>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5F5F75">
        <w:rPr>
          <w:rFonts w:ascii="Times New Roman" w:hAnsi="Times New Roman" w:cs="Times New Roman"/>
          <w:sz w:val="24"/>
          <w:szCs w:val="24"/>
          <w:lang w:eastAsia="ru-RU"/>
        </w:rPr>
        <w:t xml:space="preserve">кількість </w:t>
      </w:r>
      <w:r>
        <w:rPr>
          <w:rFonts w:ascii="Times New Roman" w:hAnsi="Times New Roman" w:cs="Times New Roman"/>
          <w:sz w:val="24"/>
          <w:szCs w:val="24"/>
          <w:lang w:eastAsia="ru-RU"/>
        </w:rPr>
        <w:t>і</w:t>
      </w:r>
      <w:r w:rsidRPr="000035E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площа (м</w:t>
      </w:r>
      <w:r w:rsidRPr="000035E4">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xml:space="preserve">) </w:t>
      </w:r>
      <w:r w:rsidRPr="005F5F75">
        <w:rPr>
          <w:rFonts w:ascii="Times New Roman" w:hAnsi="Times New Roman" w:cs="Times New Roman"/>
          <w:sz w:val="24"/>
          <w:szCs w:val="24"/>
          <w:lang w:eastAsia="ru-RU"/>
        </w:rPr>
        <w:t>реконструйованих і збудованих пішохідних зон.</w:t>
      </w:r>
    </w:p>
    <w:p w:rsidR="00A37289" w:rsidRPr="00BB1085" w:rsidRDefault="00A37289" w:rsidP="00800822">
      <w:pPr>
        <w:pStyle w:val="a9"/>
        <w:numPr>
          <w:ilvl w:val="0"/>
          <w:numId w:val="22"/>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BB1085">
        <w:rPr>
          <w:rFonts w:ascii="Times New Roman" w:hAnsi="Times New Roman" w:cs="Times New Roman"/>
          <w:sz w:val="24"/>
          <w:szCs w:val="24"/>
          <w:lang w:eastAsia="ru-RU"/>
        </w:rPr>
        <w:t xml:space="preserve">економія споживання енергії </w:t>
      </w:r>
      <w:r w:rsidRPr="00BB1085">
        <w:rPr>
          <w:rFonts w:ascii="Times New Roman" w:hAnsi="Times New Roman" w:cs="Times New Roman"/>
          <w:sz w:val="24"/>
          <w:szCs w:val="24"/>
        </w:rPr>
        <w:t xml:space="preserve">щорічно і в кінцевому рахунку </w:t>
      </w:r>
      <w:r w:rsidRPr="00BB1085">
        <w:rPr>
          <w:rFonts w:ascii="Times New Roman" w:hAnsi="Times New Roman" w:cs="Times New Roman"/>
          <w:sz w:val="24"/>
          <w:szCs w:val="24"/>
          <w:lang w:eastAsia="ru-RU"/>
        </w:rPr>
        <w:t xml:space="preserve">мінімум на 20% </w:t>
      </w:r>
      <w:r w:rsidRPr="00BB1085">
        <w:rPr>
          <w:rFonts w:ascii="Times New Roman" w:hAnsi="Times New Roman" w:cs="Times New Roman"/>
          <w:sz w:val="24"/>
          <w:szCs w:val="24"/>
        </w:rPr>
        <w:t xml:space="preserve">до 2020 року </w:t>
      </w:r>
      <w:r w:rsidRPr="00BB1085">
        <w:rPr>
          <w:rStyle w:val="hps"/>
          <w:rFonts w:ascii="Times New Roman" w:hAnsi="Times New Roman" w:cs="Times New Roman"/>
          <w:sz w:val="24"/>
          <w:szCs w:val="24"/>
        </w:rPr>
        <w:t>в порівнянні з базовим</w:t>
      </w:r>
      <w:r w:rsidRPr="00BB1085">
        <w:rPr>
          <w:rFonts w:ascii="Times New Roman" w:hAnsi="Times New Roman" w:cs="Times New Roman"/>
          <w:sz w:val="24"/>
          <w:szCs w:val="24"/>
        </w:rPr>
        <w:t xml:space="preserve"> </w:t>
      </w:r>
      <w:r w:rsidRPr="00BB1085">
        <w:rPr>
          <w:rStyle w:val="hps"/>
          <w:rFonts w:ascii="Times New Roman" w:hAnsi="Times New Roman" w:cs="Times New Roman"/>
          <w:sz w:val="24"/>
          <w:szCs w:val="24"/>
        </w:rPr>
        <w:t>роком</w:t>
      </w:r>
      <w:r w:rsidRPr="00BB1085">
        <w:rPr>
          <w:rFonts w:ascii="Times New Roman" w:hAnsi="Times New Roman" w:cs="Times New Roman"/>
          <w:sz w:val="24"/>
          <w:szCs w:val="24"/>
          <w:lang w:eastAsia="ru-RU"/>
        </w:rPr>
        <w:t>;</w:t>
      </w:r>
    </w:p>
    <w:p w:rsidR="00A37289" w:rsidRPr="00BB1085" w:rsidRDefault="00A37289" w:rsidP="00800822">
      <w:pPr>
        <w:pStyle w:val="a9"/>
        <w:numPr>
          <w:ilvl w:val="0"/>
          <w:numId w:val="22"/>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BB1085">
        <w:rPr>
          <w:rFonts w:ascii="Times New Roman" w:hAnsi="Times New Roman" w:cs="Times New Roman"/>
          <w:sz w:val="24"/>
          <w:szCs w:val="24"/>
          <w:lang w:eastAsia="ru-RU"/>
        </w:rPr>
        <w:t xml:space="preserve">запроваджена система поводження з твердими побутовими відходами; </w:t>
      </w:r>
    </w:p>
    <w:p w:rsidR="00A37289" w:rsidRPr="00BB1085" w:rsidRDefault="00A37289" w:rsidP="00800822">
      <w:pPr>
        <w:pStyle w:val="a9"/>
        <w:numPr>
          <w:ilvl w:val="0"/>
          <w:numId w:val="22"/>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BB1085">
        <w:rPr>
          <w:rFonts w:ascii="Times New Roman" w:hAnsi="Times New Roman" w:cs="Times New Roman"/>
          <w:sz w:val="24"/>
          <w:szCs w:val="24"/>
          <w:lang w:eastAsia="ru-RU"/>
        </w:rPr>
        <w:t>протяжність (км) збудо</w:t>
      </w:r>
      <w:r w:rsidR="0081473D">
        <w:rPr>
          <w:rFonts w:ascii="Times New Roman" w:hAnsi="Times New Roman" w:cs="Times New Roman"/>
          <w:sz w:val="24"/>
          <w:szCs w:val="24"/>
          <w:lang w:eastAsia="ru-RU"/>
        </w:rPr>
        <w:t>ваної та</w:t>
      </w:r>
      <w:r w:rsidRPr="00BB1085">
        <w:rPr>
          <w:rFonts w:ascii="Times New Roman" w:hAnsi="Times New Roman" w:cs="Times New Roman"/>
          <w:sz w:val="24"/>
          <w:szCs w:val="24"/>
          <w:lang w:eastAsia="ru-RU"/>
        </w:rPr>
        <w:t xml:space="preserve"> реконструйованої мережі водопостачання;  </w:t>
      </w:r>
    </w:p>
    <w:p w:rsidR="00A37289" w:rsidRPr="00BB1085" w:rsidRDefault="00A37289" w:rsidP="00800822">
      <w:pPr>
        <w:pStyle w:val="a9"/>
        <w:numPr>
          <w:ilvl w:val="0"/>
          <w:numId w:val="22"/>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BB1085">
        <w:rPr>
          <w:rFonts w:ascii="Times New Roman" w:hAnsi="Times New Roman" w:cs="Times New Roman"/>
          <w:sz w:val="24"/>
          <w:szCs w:val="24"/>
          <w:lang w:eastAsia="ru-RU"/>
        </w:rPr>
        <w:t>протяжність (к</w:t>
      </w:r>
      <w:r w:rsidR="0081473D">
        <w:rPr>
          <w:rFonts w:ascii="Times New Roman" w:hAnsi="Times New Roman" w:cs="Times New Roman"/>
          <w:sz w:val="24"/>
          <w:szCs w:val="24"/>
          <w:lang w:eastAsia="ru-RU"/>
        </w:rPr>
        <w:t>м) збудованих та</w:t>
      </w:r>
      <w:r>
        <w:rPr>
          <w:rFonts w:ascii="Times New Roman" w:hAnsi="Times New Roman" w:cs="Times New Roman"/>
          <w:sz w:val="24"/>
          <w:szCs w:val="24"/>
          <w:lang w:eastAsia="ru-RU"/>
        </w:rPr>
        <w:t xml:space="preserve"> реконструйован</w:t>
      </w:r>
      <w:r w:rsidRPr="00DF234C">
        <w:rPr>
          <w:rFonts w:ascii="Times New Roman" w:hAnsi="Times New Roman" w:cs="Times New Roman"/>
          <w:sz w:val="24"/>
          <w:szCs w:val="24"/>
          <w:lang w:eastAsia="ru-RU"/>
        </w:rPr>
        <w:t>их</w:t>
      </w:r>
      <w:r w:rsidRPr="00BB108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каналізаційних </w:t>
      </w:r>
      <w:r w:rsidRPr="00BB1085">
        <w:rPr>
          <w:rFonts w:ascii="Times New Roman" w:hAnsi="Times New Roman" w:cs="Times New Roman"/>
          <w:sz w:val="24"/>
          <w:szCs w:val="24"/>
          <w:lang w:eastAsia="ru-RU"/>
        </w:rPr>
        <w:t xml:space="preserve">мереж </w:t>
      </w:r>
      <w:r>
        <w:rPr>
          <w:rFonts w:ascii="Times New Roman" w:hAnsi="Times New Roman" w:cs="Times New Roman"/>
          <w:sz w:val="24"/>
          <w:szCs w:val="24"/>
          <w:lang w:eastAsia="ru-RU"/>
        </w:rPr>
        <w:t xml:space="preserve">і мереж </w:t>
      </w:r>
      <w:r w:rsidRPr="00BB1085">
        <w:rPr>
          <w:rFonts w:ascii="Times New Roman" w:hAnsi="Times New Roman" w:cs="Times New Roman"/>
          <w:sz w:val="24"/>
          <w:szCs w:val="24"/>
          <w:lang w:eastAsia="ru-RU"/>
        </w:rPr>
        <w:t>зливової каналізації;</w:t>
      </w:r>
    </w:p>
    <w:p w:rsidR="00A37289" w:rsidRPr="00DF234C" w:rsidRDefault="0081473D" w:rsidP="00800822">
      <w:pPr>
        <w:pStyle w:val="a9"/>
        <w:numPr>
          <w:ilvl w:val="0"/>
          <w:numId w:val="22"/>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протяжність (км) збудованої та</w:t>
      </w:r>
      <w:r w:rsidR="00A37289" w:rsidRPr="00BB1085">
        <w:rPr>
          <w:rFonts w:ascii="Times New Roman" w:hAnsi="Times New Roman" w:cs="Times New Roman"/>
          <w:sz w:val="24"/>
          <w:szCs w:val="24"/>
          <w:lang w:eastAsia="ru-RU"/>
        </w:rPr>
        <w:t xml:space="preserve"> реконструйованої електромережі;</w:t>
      </w:r>
    </w:p>
    <w:p w:rsidR="00A37289" w:rsidRPr="00BB1085" w:rsidRDefault="00A37289" w:rsidP="00800822">
      <w:pPr>
        <w:pStyle w:val="a9"/>
        <w:numPr>
          <w:ilvl w:val="0"/>
          <w:numId w:val="22"/>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Pr>
          <w:rFonts w:ascii="Times New Roman" w:hAnsi="Times New Roman" w:cs="Times New Roman"/>
          <w:sz w:val="24"/>
          <w:szCs w:val="24"/>
          <w:lang w:val="ru-RU" w:eastAsia="ru-RU"/>
        </w:rPr>
        <w:t>в</w:t>
      </w:r>
      <w:proofErr w:type="spellStart"/>
      <w:r>
        <w:rPr>
          <w:rFonts w:ascii="Times New Roman" w:hAnsi="Times New Roman" w:cs="Times New Roman"/>
          <w:sz w:val="24"/>
          <w:szCs w:val="24"/>
          <w:lang w:eastAsia="ru-RU"/>
        </w:rPr>
        <w:t>роваджені</w:t>
      </w:r>
      <w:proofErr w:type="spellEnd"/>
      <w:r>
        <w:rPr>
          <w:rFonts w:ascii="Times New Roman" w:hAnsi="Times New Roman" w:cs="Times New Roman"/>
          <w:sz w:val="24"/>
          <w:szCs w:val="24"/>
          <w:lang w:eastAsia="ru-RU"/>
        </w:rPr>
        <w:t xml:space="preserve"> заходи </w:t>
      </w:r>
      <w:r w:rsidR="0081473D">
        <w:rPr>
          <w:rFonts w:ascii="Times New Roman" w:hAnsi="Times New Roman" w:cs="Times New Roman"/>
          <w:sz w:val="24"/>
          <w:szCs w:val="24"/>
          <w:lang w:eastAsia="ru-RU"/>
        </w:rPr>
        <w:t>щодо забезпечення</w:t>
      </w:r>
      <w:r>
        <w:rPr>
          <w:rFonts w:ascii="Times New Roman" w:hAnsi="Times New Roman" w:cs="Times New Roman"/>
          <w:sz w:val="24"/>
          <w:szCs w:val="24"/>
          <w:lang w:eastAsia="ru-RU"/>
        </w:rPr>
        <w:t xml:space="preserve"> безпечного газопостачання;</w:t>
      </w:r>
    </w:p>
    <w:p w:rsidR="00A37289" w:rsidRPr="00BB1085" w:rsidRDefault="00A37289" w:rsidP="00800822">
      <w:pPr>
        <w:pStyle w:val="a9"/>
        <w:numPr>
          <w:ilvl w:val="0"/>
          <w:numId w:val="22"/>
        </w:numPr>
        <w:shd w:val="clear" w:color="auto" w:fill="D6E3BC" w:themeFill="accent3" w:themeFillTint="66"/>
        <w:autoSpaceDE w:val="0"/>
        <w:autoSpaceDN w:val="0"/>
        <w:adjustRightInd w:val="0"/>
        <w:ind w:left="284" w:firstLine="0"/>
        <w:rPr>
          <w:rFonts w:ascii="Times New Roman" w:hAnsi="Times New Roman" w:cs="Times New Roman"/>
          <w:sz w:val="24"/>
          <w:szCs w:val="24"/>
          <w:lang w:eastAsia="ru-RU"/>
        </w:rPr>
      </w:pPr>
      <w:r w:rsidRPr="00BB1085">
        <w:rPr>
          <w:rFonts w:ascii="Times New Roman" w:hAnsi="Times New Roman" w:cs="Times New Roman"/>
          <w:sz w:val="24"/>
          <w:szCs w:val="24"/>
          <w:lang w:eastAsia="ru-RU"/>
        </w:rPr>
        <w:t xml:space="preserve">протяжність (км) змонтованої телекомунікаційної інфраструктури. </w:t>
      </w:r>
    </w:p>
    <w:p w:rsidR="00A37289" w:rsidRPr="005F5F75" w:rsidRDefault="00A37289" w:rsidP="00A37289">
      <w:pPr>
        <w:autoSpaceDE w:val="0"/>
        <w:autoSpaceDN w:val="0"/>
        <w:adjustRightInd w:val="0"/>
        <w:rPr>
          <w:rFonts w:ascii="Times New Roman" w:hAnsi="Times New Roman" w:cs="Times New Roman"/>
          <w:lang w:eastAsia="ru-RU"/>
        </w:rPr>
      </w:pPr>
    </w:p>
    <w:p w:rsidR="00ED30CC" w:rsidRDefault="00ED30CC" w:rsidP="00ED30C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 xml:space="preserve">Стратегічна ціль </w:t>
      </w:r>
      <w:r>
        <w:rPr>
          <w:rFonts w:ascii="Times New Roman" w:hAnsi="Times New Roman" w:cs="Times New Roman"/>
          <w:b/>
          <w:sz w:val="24"/>
          <w:szCs w:val="24"/>
          <w:lang w:val="en-US"/>
        </w:rPr>
        <w:t>D</w:t>
      </w:r>
      <w:r w:rsidR="00712E03">
        <w:rPr>
          <w:rFonts w:ascii="Times New Roman" w:hAnsi="Times New Roman" w:cs="Times New Roman"/>
          <w:b/>
          <w:sz w:val="24"/>
          <w:szCs w:val="24"/>
        </w:rPr>
        <w:t>.</w:t>
      </w:r>
      <w:r w:rsidR="00FE7D46">
        <w:rPr>
          <w:rFonts w:ascii="Times New Roman" w:hAnsi="Times New Roman" w:cs="Times New Roman"/>
          <w:b/>
          <w:sz w:val="24"/>
          <w:szCs w:val="24"/>
        </w:rPr>
        <w:t>4</w:t>
      </w:r>
      <w:r>
        <w:rPr>
          <w:rFonts w:ascii="Times New Roman" w:hAnsi="Times New Roman" w:cs="Times New Roman"/>
          <w:b/>
          <w:sz w:val="24"/>
          <w:szCs w:val="24"/>
        </w:rPr>
        <w:t>.</w:t>
      </w:r>
      <w:r w:rsidR="00EA706E" w:rsidRPr="005F5F75">
        <w:rPr>
          <w:rFonts w:ascii="Times New Roman" w:hAnsi="Times New Roman" w:cs="Times New Roman"/>
          <w:b/>
          <w:sz w:val="24"/>
          <w:szCs w:val="24"/>
        </w:rPr>
        <w:t xml:space="preserve"> </w:t>
      </w:r>
    </w:p>
    <w:p w:rsidR="00EA706E" w:rsidRPr="005F5F75" w:rsidRDefault="00ED30CC" w:rsidP="00ED30CC">
      <w:pPr>
        <w:shd w:val="clear" w:color="auto" w:fill="FFFFCC"/>
        <w:ind w:firstLine="0"/>
        <w:rPr>
          <w:rFonts w:ascii="Times New Roman" w:hAnsi="Times New Roman" w:cs="Times New Roman"/>
          <w:b/>
          <w:sz w:val="24"/>
          <w:szCs w:val="24"/>
        </w:rPr>
      </w:pPr>
      <w:r>
        <w:rPr>
          <w:rFonts w:ascii="Times New Roman" w:hAnsi="Times New Roman" w:cs="Times New Roman"/>
          <w:b/>
          <w:sz w:val="24"/>
          <w:szCs w:val="24"/>
        </w:rPr>
        <w:t>Створення центру рекреації</w:t>
      </w:r>
      <w:r w:rsidR="00712E03">
        <w:rPr>
          <w:rFonts w:ascii="Times New Roman" w:hAnsi="Times New Roman" w:cs="Times New Roman"/>
          <w:b/>
          <w:sz w:val="24"/>
          <w:szCs w:val="24"/>
        </w:rPr>
        <w:t xml:space="preserve"> столиці </w:t>
      </w:r>
      <w:r w:rsidR="007D2872">
        <w:rPr>
          <w:rFonts w:ascii="Times New Roman" w:hAnsi="Times New Roman" w:cs="Times New Roman"/>
          <w:b/>
          <w:sz w:val="24"/>
          <w:szCs w:val="24"/>
        </w:rPr>
        <w:t>та регіону</w:t>
      </w:r>
    </w:p>
    <w:p w:rsidR="00EA706E" w:rsidRPr="005F5F75" w:rsidRDefault="00EA706E" w:rsidP="00712E03">
      <w:pPr>
        <w:ind w:firstLine="0"/>
        <w:rPr>
          <w:rFonts w:ascii="Times New Roman" w:hAnsi="Times New Roman" w:cs="Times New Roman"/>
          <w:sz w:val="24"/>
          <w:szCs w:val="24"/>
        </w:rPr>
      </w:pPr>
      <w:r w:rsidRPr="005F5F75">
        <w:rPr>
          <w:rFonts w:ascii="Times New Roman" w:hAnsi="Times New Roman" w:cs="Times New Roman"/>
          <w:sz w:val="24"/>
          <w:szCs w:val="24"/>
        </w:rPr>
        <w:t>Збереження у довгостроковому майбутньому чистого і зеленого на</w:t>
      </w:r>
      <w:r>
        <w:rPr>
          <w:rFonts w:ascii="Times New Roman" w:hAnsi="Times New Roman" w:cs="Times New Roman"/>
          <w:sz w:val="24"/>
          <w:szCs w:val="24"/>
        </w:rPr>
        <w:t>вколишнього середовища є одним</w:t>
      </w:r>
      <w:r w:rsidRPr="005F5F75">
        <w:rPr>
          <w:rFonts w:ascii="Times New Roman" w:hAnsi="Times New Roman" w:cs="Times New Roman"/>
          <w:sz w:val="24"/>
          <w:szCs w:val="24"/>
        </w:rPr>
        <w:t xml:space="preserve"> </w:t>
      </w:r>
      <w:r>
        <w:rPr>
          <w:rFonts w:ascii="Times New Roman" w:hAnsi="Times New Roman" w:cs="Times New Roman"/>
          <w:sz w:val="24"/>
          <w:szCs w:val="24"/>
        </w:rPr>
        <w:t>і</w:t>
      </w:r>
      <w:r w:rsidRPr="005F5F75">
        <w:rPr>
          <w:rFonts w:ascii="Times New Roman" w:hAnsi="Times New Roman" w:cs="Times New Roman"/>
          <w:sz w:val="24"/>
          <w:szCs w:val="24"/>
        </w:rPr>
        <w:t>з пріоритетних за</w:t>
      </w:r>
      <w:r>
        <w:rPr>
          <w:rFonts w:ascii="Times New Roman" w:hAnsi="Times New Roman" w:cs="Times New Roman"/>
          <w:sz w:val="24"/>
          <w:szCs w:val="24"/>
        </w:rPr>
        <w:t>вдань</w:t>
      </w:r>
      <w:r w:rsidRPr="005F5F75">
        <w:rPr>
          <w:rFonts w:ascii="Times New Roman" w:hAnsi="Times New Roman" w:cs="Times New Roman"/>
          <w:sz w:val="24"/>
          <w:szCs w:val="24"/>
        </w:rPr>
        <w:t xml:space="preserve"> </w:t>
      </w:r>
      <w:r>
        <w:rPr>
          <w:rFonts w:ascii="Times New Roman" w:hAnsi="Times New Roman" w:cs="Times New Roman"/>
          <w:sz w:val="24"/>
          <w:szCs w:val="24"/>
        </w:rPr>
        <w:t xml:space="preserve">для </w:t>
      </w:r>
      <w:r w:rsidRPr="005F5F75">
        <w:rPr>
          <w:rFonts w:ascii="Times New Roman" w:hAnsi="Times New Roman" w:cs="Times New Roman"/>
          <w:sz w:val="24"/>
          <w:szCs w:val="24"/>
        </w:rPr>
        <w:t>планування розвитку міста. Інтеграція елементів живої природи у міський простір створюватиме позитивне сприйняття міста його мешканцями та підвищуватиме привабливість</w:t>
      </w:r>
      <w:r w:rsidR="00712E03">
        <w:rPr>
          <w:rFonts w:ascii="Times New Roman" w:hAnsi="Times New Roman" w:cs="Times New Roman"/>
          <w:sz w:val="24"/>
          <w:szCs w:val="24"/>
        </w:rPr>
        <w:t xml:space="preserve"> Боярки</w:t>
      </w:r>
      <w:r w:rsidRPr="005F5F75">
        <w:rPr>
          <w:rFonts w:ascii="Times New Roman" w:hAnsi="Times New Roman" w:cs="Times New Roman"/>
          <w:sz w:val="24"/>
          <w:szCs w:val="24"/>
        </w:rPr>
        <w:t>.</w:t>
      </w:r>
    </w:p>
    <w:p w:rsidR="00EA706E" w:rsidRPr="00712E03" w:rsidRDefault="00EA706E" w:rsidP="00EA706E">
      <w:pPr>
        <w:rPr>
          <w:rFonts w:ascii="Times New Roman" w:hAnsi="Times New Roman" w:cs="Times New Roman"/>
          <w:sz w:val="8"/>
          <w:szCs w:val="8"/>
        </w:rPr>
      </w:pPr>
    </w:p>
    <w:p w:rsidR="00EA706E" w:rsidRDefault="00EA706E" w:rsidP="00712E03">
      <w:pPr>
        <w:ind w:firstLine="0"/>
        <w:rPr>
          <w:rFonts w:ascii="Times New Roman" w:hAnsi="Times New Roman" w:cs="Times New Roman"/>
          <w:sz w:val="24"/>
          <w:szCs w:val="24"/>
        </w:rPr>
      </w:pPr>
      <w:r w:rsidRPr="002254BA">
        <w:rPr>
          <w:rFonts w:ascii="Times New Roman" w:hAnsi="Times New Roman" w:cs="Times New Roman"/>
          <w:sz w:val="24"/>
          <w:szCs w:val="24"/>
        </w:rPr>
        <w:t xml:space="preserve">З цією метою </w:t>
      </w:r>
      <w:r w:rsidR="00712E03">
        <w:rPr>
          <w:rFonts w:ascii="Times New Roman" w:hAnsi="Times New Roman" w:cs="Times New Roman"/>
          <w:sz w:val="24"/>
          <w:szCs w:val="24"/>
        </w:rPr>
        <w:t>Боярка</w:t>
      </w:r>
      <w:r w:rsidRPr="002254BA">
        <w:rPr>
          <w:rFonts w:ascii="Times New Roman" w:hAnsi="Times New Roman" w:cs="Times New Roman"/>
          <w:sz w:val="24"/>
          <w:szCs w:val="24"/>
        </w:rPr>
        <w:t xml:space="preserve"> має у повній мірі використати потенціал свого розвитку як міста, </w:t>
      </w:r>
      <w:r w:rsidR="00712E03">
        <w:rPr>
          <w:rFonts w:ascii="Times New Roman" w:hAnsi="Times New Roman" w:cs="Times New Roman"/>
          <w:sz w:val="24"/>
          <w:szCs w:val="24"/>
        </w:rPr>
        <w:t>поряд з яким розташовані величні лісові масиви</w:t>
      </w:r>
      <w:r w:rsidRPr="002254BA">
        <w:rPr>
          <w:rFonts w:ascii="Times New Roman" w:hAnsi="Times New Roman" w:cs="Times New Roman"/>
          <w:sz w:val="24"/>
          <w:szCs w:val="24"/>
        </w:rPr>
        <w:t xml:space="preserve">. </w:t>
      </w:r>
      <w:r w:rsidR="00712E03">
        <w:rPr>
          <w:rFonts w:ascii="Times New Roman" w:hAnsi="Times New Roman" w:cs="Times New Roman"/>
          <w:sz w:val="24"/>
          <w:szCs w:val="24"/>
        </w:rPr>
        <w:t>Ліс</w:t>
      </w:r>
      <w:r w:rsidR="0022625B">
        <w:rPr>
          <w:rFonts w:ascii="Times New Roman" w:hAnsi="Times New Roman" w:cs="Times New Roman"/>
          <w:sz w:val="24"/>
          <w:szCs w:val="24"/>
        </w:rPr>
        <w:t xml:space="preserve"> має стати для міста</w:t>
      </w:r>
      <w:r w:rsidRPr="002254BA">
        <w:rPr>
          <w:rFonts w:ascii="Times New Roman" w:hAnsi="Times New Roman" w:cs="Times New Roman"/>
          <w:sz w:val="24"/>
          <w:szCs w:val="24"/>
        </w:rPr>
        <w:t xml:space="preserve"> не просто межею між </w:t>
      </w:r>
      <w:r w:rsidR="00712E03">
        <w:rPr>
          <w:rFonts w:ascii="Times New Roman" w:hAnsi="Times New Roman" w:cs="Times New Roman"/>
          <w:sz w:val="24"/>
          <w:szCs w:val="24"/>
        </w:rPr>
        <w:t>північною та південно-західною</w:t>
      </w:r>
      <w:r w:rsidRPr="002254BA">
        <w:rPr>
          <w:rFonts w:ascii="Times New Roman" w:hAnsi="Times New Roman" w:cs="Times New Roman"/>
          <w:sz w:val="24"/>
          <w:szCs w:val="24"/>
        </w:rPr>
        <w:t xml:space="preserve"> його частиною, а реальною значимою віссю, яка суттєво впливає на протікання життя у місті і є одним з елементів його ідентичності. </w:t>
      </w:r>
      <w:r>
        <w:rPr>
          <w:rFonts w:ascii="Times New Roman" w:hAnsi="Times New Roman" w:cs="Times New Roman"/>
          <w:sz w:val="24"/>
          <w:szCs w:val="24"/>
        </w:rPr>
        <w:t>Слід</w:t>
      </w:r>
      <w:r w:rsidRPr="002254BA">
        <w:rPr>
          <w:rFonts w:ascii="Times New Roman" w:hAnsi="Times New Roman" w:cs="Times New Roman"/>
          <w:sz w:val="24"/>
          <w:szCs w:val="24"/>
        </w:rPr>
        <w:t xml:space="preserve"> </w:t>
      </w:r>
      <w:r>
        <w:rPr>
          <w:rFonts w:ascii="Times New Roman" w:hAnsi="Times New Roman" w:cs="Times New Roman"/>
          <w:sz w:val="24"/>
          <w:szCs w:val="24"/>
        </w:rPr>
        <w:t>розширити використання можливостей</w:t>
      </w:r>
      <w:r w:rsidR="00712E03">
        <w:rPr>
          <w:rFonts w:ascii="Times New Roman" w:hAnsi="Times New Roman" w:cs="Times New Roman"/>
          <w:sz w:val="24"/>
          <w:szCs w:val="24"/>
        </w:rPr>
        <w:t xml:space="preserve"> лісу </w:t>
      </w:r>
      <w:r w:rsidRPr="002254BA">
        <w:rPr>
          <w:rFonts w:ascii="Times New Roman" w:hAnsi="Times New Roman" w:cs="Times New Roman"/>
          <w:sz w:val="24"/>
          <w:szCs w:val="24"/>
        </w:rPr>
        <w:t xml:space="preserve">для організації </w:t>
      </w:r>
      <w:r w:rsidR="00712E03">
        <w:rPr>
          <w:rFonts w:ascii="Times New Roman" w:hAnsi="Times New Roman" w:cs="Times New Roman"/>
          <w:sz w:val="24"/>
          <w:szCs w:val="24"/>
        </w:rPr>
        <w:t>історико-</w:t>
      </w:r>
      <w:r w:rsidRPr="002254BA">
        <w:rPr>
          <w:rFonts w:ascii="Times New Roman" w:hAnsi="Times New Roman" w:cs="Times New Roman"/>
          <w:sz w:val="24"/>
          <w:szCs w:val="24"/>
        </w:rPr>
        <w:t>культурних заходів, відпочинку, спорту та дозвілля, організ</w:t>
      </w:r>
      <w:r>
        <w:rPr>
          <w:rFonts w:ascii="Times New Roman" w:hAnsi="Times New Roman" w:cs="Times New Roman"/>
          <w:sz w:val="24"/>
          <w:szCs w:val="24"/>
        </w:rPr>
        <w:t>ації пішохідних зон</w:t>
      </w:r>
      <w:r w:rsidR="00712E03">
        <w:rPr>
          <w:rFonts w:ascii="Times New Roman" w:hAnsi="Times New Roman" w:cs="Times New Roman"/>
          <w:sz w:val="24"/>
          <w:szCs w:val="24"/>
        </w:rPr>
        <w:t>, туристичних маршрутів та вело доріжок тощо</w:t>
      </w:r>
      <w:r w:rsidRPr="002254BA">
        <w:rPr>
          <w:rFonts w:ascii="Times New Roman" w:hAnsi="Times New Roman" w:cs="Times New Roman"/>
          <w:sz w:val="24"/>
          <w:szCs w:val="24"/>
        </w:rPr>
        <w:t>.</w:t>
      </w:r>
    </w:p>
    <w:p w:rsidR="0022625B" w:rsidRPr="0022625B" w:rsidRDefault="0022625B" w:rsidP="00712E03">
      <w:pPr>
        <w:ind w:firstLine="0"/>
        <w:rPr>
          <w:rFonts w:ascii="Times New Roman" w:hAnsi="Times New Roman" w:cs="Times New Roman"/>
          <w:sz w:val="8"/>
          <w:szCs w:val="8"/>
        </w:rPr>
      </w:pPr>
    </w:p>
    <w:p w:rsidR="00EA706E" w:rsidRPr="00BA3517" w:rsidRDefault="00BA3517" w:rsidP="00BA3517">
      <w:pPr>
        <w:shd w:val="clear" w:color="auto" w:fill="D6E3BC" w:themeFill="accent3" w:themeFillTint="66"/>
        <w:ind w:firstLine="0"/>
        <w:rPr>
          <w:rFonts w:ascii="Times New Roman" w:hAnsi="Times New Roman" w:cs="Times New Roman"/>
          <w:b/>
          <w:sz w:val="24"/>
          <w:szCs w:val="24"/>
        </w:rPr>
      </w:pPr>
      <w:r w:rsidRPr="00BA3517">
        <w:rPr>
          <w:rFonts w:ascii="Times New Roman" w:hAnsi="Times New Roman" w:cs="Times New Roman"/>
          <w:b/>
          <w:sz w:val="24"/>
          <w:szCs w:val="24"/>
        </w:rPr>
        <w:t>Оперативні цілі:</w:t>
      </w:r>
    </w:p>
    <w:p w:rsidR="00EA706E" w:rsidRPr="00712E03" w:rsidRDefault="00BA3517" w:rsidP="00712E03">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.4</w:t>
      </w:r>
      <w:r>
        <w:rPr>
          <w:rFonts w:ascii="Times New Roman" w:hAnsi="Times New Roman" w:cs="Times New Roman"/>
          <w:b/>
          <w:sz w:val="24"/>
          <w:szCs w:val="24"/>
        </w:rPr>
        <w:t>.1.</w:t>
      </w:r>
      <w:r w:rsidRPr="00712E03">
        <w:rPr>
          <w:rFonts w:ascii="Times New Roman" w:hAnsi="Times New Roman" w:cs="Times New Roman"/>
          <w:b/>
          <w:sz w:val="24"/>
          <w:szCs w:val="24"/>
        </w:rPr>
        <w:t xml:space="preserve"> </w:t>
      </w:r>
      <w:r>
        <w:rPr>
          <w:rFonts w:ascii="Times New Roman" w:hAnsi="Times New Roman" w:cs="Times New Roman"/>
          <w:b/>
          <w:sz w:val="24"/>
          <w:szCs w:val="24"/>
        </w:rPr>
        <w:t>Формування концепції</w:t>
      </w:r>
      <w:r w:rsidR="00EA706E" w:rsidRPr="00712E03">
        <w:rPr>
          <w:rFonts w:ascii="Times New Roman" w:hAnsi="Times New Roman" w:cs="Times New Roman"/>
          <w:b/>
          <w:sz w:val="24"/>
          <w:szCs w:val="24"/>
        </w:rPr>
        <w:t xml:space="preserve"> розвитку </w:t>
      </w:r>
      <w:r w:rsidR="00712E03">
        <w:rPr>
          <w:rFonts w:ascii="Times New Roman" w:hAnsi="Times New Roman" w:cs="Times New Roman"/>
          <w:b/>
          <w:sz w:val="24"/>
          <w:szCs w:val="24"/>
        </w:rPr>
        <w:t xml:space="preserve">лісу </w:t>
      </w:r>
      <w:r w:rsidR="00EA706E" w:rsidRPr="00712E03">
        <w:rPr>
          <w:rFonts w:ascii="Times New Roman" w:hAnsi="Times New Roman" w:cs="Times New Roman"/>
          <w:b/>
          <w:sz w:val="24"/>
          <w:szCs w:val="24"/>
        </w:rPr>
        <w:t>як складової міського простору.</w:t>
      </w:r>
      <w:proofErr w:type="gramEnd"/>
      <w:r w:rsidR="00EA706E" w:rsidRPr="00712E03">
        <w:rPr>
          <w:rFonts w:ascii="Times New Roman" w:hAnsi="Times New Roman" w:cs="Times New Roman"/>
          <w:b/>
          <w:sz w:val="24"/>
          <w:szCs w:val="24"/>
        </w:rPr>
        <w:t xml:space="preserve"> </w:t>
      </w:r>
      <w:r w:rsidR="00712E03">
        <w:rPr>
          <w:rFonts w:ascii="Times New Roman" w:hAnsi="Times New Roman" w:cs="Times New Roman"/>
          <w:sz w:val="24"/>
          <w:szCs w:val="24"/>
        </w:rPr>
        <w:t>У</w:t>
      </w:r>
      <w:r w:rsidR="00EA706E" w:rsidRPr="00712E03">
        <w:rPr>
          <w:rFonts w:ascii="Times New Roman" w:hAnsi="Times New Roman" w:cs="Times New Roman"/>
          <w:sz w:val="24"/>
          <w:szCs w:val="24"/>
        </w:rPr>
        <w:t xml:space="preserve"> рамках цієї конц</w:t>
      </w:r>
      <w:r w:rsidR="00712E03">
        <w:rPr>
          <w:rFonts w:ascii="Times New Roman" w:hAnsi="Times New Roman" w:cs="Times New Roman"/>
          <w:sz w:val="24"/>
          <w:szCs w:val="24"/>
        </w:rPr>
        <w:t>епції, яка має бути розроблена й</w:t>
      </w:r>
      <w:r w:rsidR="00EA706E" w:rsidRPr="00712E03">
        <w:rPr>
          <w:rFonts w:ascii="Times New Roman" w:hAnsi="Times New Roman" w:cs="Times New Roman"/>
          <w:sz w:val="24"/>
          <w:szCs w:val="24"/>
        </w:rPr>
        <w:t xml:space="preserve"> затверджена, необхідно визначити з перспективою на майбутнє місце </w:t>
      </w:r>
      <w:r w:rsidR="00712E03">
        <w:rPr>
          <w:rFonts w:ascii="Times New Roman" w:hAnsi="Times New Roman" w:cs="Times New Roman"/>
          <w:sz w:val="24"/>
          <w:szCs w:val="24"/>
        </w:rPr>
        <w:t>лісу в</w:t>
      </w:r>
      <w:r w:rsidR="00EA706E" w:rsidRPr="00712E03">
        <w:rPr>
          <w:rFonts w:ascii="Times New Roman" w:hAnsi="Times New Roman" w:cs="Times New Roman"/>
          <w:sz w:val="24"/>
          <w:szCs w:val="24"/>
        </w:rPr>
        <w:t xml:space="preserve"> міському просторі з врахуванням базових принципів екологічної безпеки, збереження зелені, широкого використання публічних просторів, розвитку мобільності.</w:t>
      </w:r>
    </w:p>
    <w:p w:rsidR="00EA706E" w:rsidRPr="00712E03" w:rsidRDefault="00EA706E" w:rsidP="00EA706E">
      <w:pPr>
        <w:pStyle w:val="a9"/>
        <w:rPr>
          <w:rFonts w:ascii="Times New Roman" w:hAnsi="Times New Roman" w:cs="Times New Roman"/>
          <w:sz w:val="8"/>
          <w:szCs w:val="8"/>
        </w:rPr>
      </w:pPr>
    </w:p>
    <w:p w:rsidR="00EA706E" w:rsidRPr="00712E03" w:rsidRDefault="00BA3517" w:rsidP="00712E03">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.4</w:t>
      </w:r>
      <w:r>
        <w:rPr>
          <w:rFonts w:ascii="Times New Roman" w:hAnsi="Times New Roman" w:cs="Times New Roman"/>
          <w:b/>
          <w:sz w:val="24"/>
          <w:szCs w:val="24"/>
        </w:rPr>
        <w:t>.2. Створення лісових</w:t>
      </w:r>
      <w:r w:rsidR="00712E03">
        <w:rPr>
          <w:rFonts w:ascii="Times New Roman" w:hAnsi="Times New Roman" w:cs="Times New Roman"/>
          <w:b/>
          <w:sz w:val="24"/>
          <w:szCs w:val="24"/>
        </w:rPr>
        <w:t xml:space="preserve"> </w:t>
      </w:r>
      <w:r>
        <w:rPr>
          <w:rFonts w:ascii="Times New Roman" w:hAnsi="Times New Roman" w:cs="Times New Roman"/>
          <w:b/>
          <w:sz w:val="24"/>
          <w:szCs w:val="24"/>
        </w:rPr>
        <w:t>громадських місць</w:t>
      </w:r>
      <w:r w:rsidR="00EA706E" w:rsidRPr="00712E03">
        <w:rPr>
          <w:rFonts w:ascii="Times New Roman" w:hAnsi="Times New Roman" w:cs="Times New Roman"/>
          <w:b/>
          <w:sz w:val="24"/>
          <w:szCs w:val="24"/>
        </w:rPr>
        <w:t>.</w:t>
      </w:r>
      <w:proofErr w:type="gramEnd"/>
      <w:r w:rsidR="00EA706E" w:rsidRPr="00712E03">
        <w:rPr>
          <w:rFonts w:ascii="Times New Roman" w:hAnsi="Times New Roman" w:cs="Times New Roman"/>
          <w:b/>
          <w:sz w:val="24"/>
          <w:szCs w:val="24"/>
        </w:rPr>
        <w:t xml:space="preserve"> </w:t>
      </w:r>
      <w:r w:rsidR="00EA706E" w:rsidRPr="00712E03">
        <w:rPr>
          <w:rFonts w:ascii="Times New Roman" w:hAnsi="Times New Roman" w:cs="Times New Roman"/>
          <w:sz w:val="24"/>
          <w:szCs w:val="24"/>
        </w:rPr>
        <w:t xml:space="preserve">Місто має облаштовувати у </w:t>
      </w:r>
      <w:r>
        <w:rPr>
          <w:rFonts w:ascii="Times New Roman" w:hAnsi="Times New Roman" w:cs="Times New Roman"/>
          <w:sz w:val="24"/>
          <w:szCs w:val="24"/>
        </w:rPr>
        <w:t>лісі</w:t>
      </w:r>
      <w:r w:rsidR="00EA706E" w:rsidRPr="00712E03">
        <w:rPr>
          <w:rFonts w:ascii="Times New Roman" w:hAnsi="Times New Roman" w:cs="Times New Roman"/>
          <w:sz w:val="24"/>
          <w:szCs w:val="24"/>
        </w:rPr>
        <w:t xml:space="preserve"> нові громадські простори з, алеями, літніми кафе та </w:t>
      </w:r>
      <w:r w:rsidR="00712E03">
        <w:rPr>
          <w:rFonts w:ascii="Times New Roman" w:hAnsi="Times New Roman" w:cs="Times New Roman"/>
          <w:sz w:val="24"/>
          <w:szCs w:val="24"/>
        </w:rPr>
        <w:t xml:space="preserve">зонами відпочинку, пішохідними та </w:t>
      </w:r>
      <w:proofErr w:type="spellStart"/>
      <w:r w:rsidR="00712E03">
        <w:rPr>
          <w:rFonts w:ascii="Times New Roman" w:hAnsi="Times New Roman" w:cs="Times New Roman"/>
          <w:sz w:val="24"/>
          <w:szCs w:val="24"/>
        </w:rPr>
        <w:t>велодоріжками</w:t>
      </w:r>
      <w:proofErr w:type="spellEnd"/>
      <w:r w:rsidR="00712E03">
        <w:rPr>
          <w:rFonts w:ascii="Times New Roman" w:hAnsi="Times New Roman" w:cs="Times New Roman"/>
          <w:sz w:val="24"/>
          <w:szCs w:val="24"/>
        </w:rPr>
        <w:t xml:space="preserve">, тенісними кортами, </w:t>
      </w:r>
      <w:r w:rsidR="00EA706E" w:rsidRPr="00712E03">
        <w:rPr>
          <w:rFonts w:ascii="Times New Roman" w:hAnsi="Times New Roman" w:cs="Times New Roman"/>
          <w:sz w:val="24"/>
          <w:szCs w:val="24"/>
        </w:rPr>
        <w:t xml:space="preserve"> волейбольними та іншими спортивними майданчиками, інфраструктурою для </w:t>
      </w:r>
      <w:r w:rsidR="00712E03">
        <w:rPr>
          <w:rFonts w:ascii="Times New Roman" w:hAnsi="Times New Roman" w:cs="Times New Roman"/>
          <w:sz w:val="24"/>
          <w:szCs w:val="24"/>
        </w:rPr>
        <w:t>різних</w:t>
      </w:r>
      <w:r w:rsidR="00EA706E" w:rsidRPr="00712E03">
        <w:rPr>
          <w:rFonts w:ascii="Times New Roman" w:hAnsi="Times New Roman" w:cs="Times New Roman"/>
          <w:sz w:val="24"/>
          <w:szCs w:val="24"/>
        </w:rPr>
        <w:t xml:space="preserve"> видів спорту та відпочинку, які повинні </w:t>
      </w:r>
      <w:r w:rsidR="00712E03">
        <w:rPr>
          <w:rFonts w:ascii="Times New Roman" w:hAnsi="Times New Roman" w:cs="Times New Roman"/>
          <w:sz w:val="24"/>
          <w:szCs w:val="24"/>
        </w:rPr>
        <w:t xml:space="preserve">залучати </w:t>
      </w:r>
      <w:r w:rsidR="00EA706E" w:rsidRPr="00712E03">
        <w:rPr>
          <w:rFonts w:ascii="Times New Roman" w:hAnsi="Times New Roman" w:cs="Times New Roman"/>
          <w:sz w:val="24"/>
          <w:szCs w:val="24"/>
        </w:rPr>
        <w:t xml:space="preserve"> городян </w:t>
      </w:r>
      <w:r w:rsidR="00712E03">
        <w:rPr>
          <w:rFonts w:ascii="Times New Roman" w:hAnsi="Times New Roman" w:cs="Times New Roman"/>
          <w:sz w:val="24"/>
          <w:szCs w:val="24"/>
        </w:rPr>
        <w:t xml:space="preserve">та туристів </w:t>
      </w:r>
      <w:r w:rsidR="00EA706E" w:rsidRPr="00712E03">
        <w:rPr>
          <w:rFonts w:ascii="Times New Roman" w:hAnsi="Times New Roman" w:cs="Times New Roman"/>
          <w:sz w:val="24"/>
          <w:szCs w:val="24"/>
        </w:rPr>
        <w:t>до</w:t>
      </w:r>
      <w:r w:rsidR="00712E03">
        <w:rPr>
          <w:rFonts w:ascii="Times New Roman" w:hAnsi="Times New Roman" w:cs="Times New Roman"/>
          <w:sz w:val="24"/>
          <w:szCs w:val="24"/>
        </w:rPr>
        <w:t xml:space="preserve"> зон відпочинку</w:t>
      </w:r>
      <w:r>
        <w:rPr>
          <w:rFonts w:ascii="Times New Roman" w:hAnsi="Times New Roman" w:cs="Times New Roman"/>
          <w:sz w:val="24"/>
          <w:szCs w:val="24"/>
        </w:rPr>
        <w:t xml:space="preserve"> в</w:t>
      </w:r>
      <w:r w:rsidR="00EA706E" w:rsidRPr="00712E03">
        <w:rPr>
          <w:rFonts w:ascii="Times New Roman" w:hAnsi="Times New Roman" w:cs="Times New Roman"/>
          <w:sz w:val="24"/>
          <w:szCs w:val="24"/>
        </w:rPr>
        <w:t xml:space="preserve"> літній час.</w:t>
      </w:r>
    </w:p>
    <w:p w:rsidR="00EA706E" w:rsidRDefault="00EA706E" w:rsidP="00EA706E">
      <w:pPr>
        <w:pStyle w:val="a9"/>
        <w:rPr>
          <w:rFonts w:ascii="Times New Roman" w:hAnsi="Times New Roman" w:cs="Times New Roman"/>
          <w:b/>
          <w:sz w:val="8"/>
          <w:szCs w:val="8"/>
        </w:rPr>
      </w:pPr>
    </w:p>
    <w:p w:rsidR="00E252DA" w:rsidRDefault="00BA3517" w:rsidP="00E252DA">
      <w:pPr>
        <w:ind w:firstLine="0"/>
        <w:rPr>
          <w:rFonts w:ascii="Times New Roman" w:hAnsi="Times New Roman" w:cs="Times New Roman"/>
          <w:b/>
          <w:sz w:val="24"/>
          <w:szCs w:val="24"/>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.4</w:t>
      </w:r>
      <w:r>
        <w:rPr>
          <w:rFonts w:ascii="Times New Roman" w:hAnsi="Times New Roman" w:cs="Times New Roman"/>
          <w:b/>
          <w:sz w:val="24"/>
          <w:szCs w:val="24"/>
        </w:rPr>
        <w:t>.3. Розвиток міських ставків</w:t>
      </w:r>
      <w:r w:rsidR="00E252DA">
        <w:rPr>
          <w:rFonts w:ascii="Times New Roman" w:hAnsi="Times New Roman" w:cs="Times New Roman"/>
          <w:b/>
          <w:sz w:val="24"/>
          <w:szCs w:val="24"/>
        </w:rPr>
        <w:t xml:space="preserve"> як рекреаці</w:t>
      </w:r>
      <w:r>
        <w:rPr>
          <w:rFonts w:ascii="Times New Roman" w:hAnsi="Times New Roman" w:cs="Times New Roman"/>
          <w:b/>
          <w:sz w:val="24"/>
          <w:szCs w:val="24"/>
        </w:rPr>
        <w:t>йних зон.</w:t>
      </w:r>
      <w:proofErr w:type="gramEnd"/>
    </w:p>
    <w:p w:rsidR="00E252DA" w:rsidRDefault="00E252DA" w:rsidP="00E252DA">
      <w:pPr>
        <w:ind w:firstLine="0"/>
        <w:rPr>
          <w:rFonts w:ascii="Times New Roman" w:hAnsi="Times New Roman" w:cs="Times New Roman"/>
          <w:sz w:val="24"/>
          <w:szCs w:val="24"/>
        </w:rPr>
      </w:pPr>
      <w:r>
        <w:rPr>
          <w:rFonts w:ascii="Times New Roman" w:hAnsi="Times New Roman" w:cs="Times New Roman"/>
          <w:sz w:val="24"/>
          <w:szCs w:val="24"/>
        </w:rPr>
        <w:t xml:space="preserve">Місто має облаштувати </w:t>
      </w:r>
      <w:r w:rsidR="0022625B">
        <w:rPr>
          <w:rFonts w:ascii="Times New Roman" w:hAnsi="Times New Roman" w:cs="Times New Roman"/>
          <w:sz w:val="24"/>
          <w:szCs w:val="24"/>
        </w:rPr>
        <w:t>ставки</w:t>
      </w:r>
      <w:r>
        <w:rPr>
          <w:rFonts w:ascii="Times New Roman" w:hAnsi="Times New Roman" w:cs="Times New Roman"/>
          <w:sz w:val="24"/>
          <w:szCs w:val="24"/>
        </w:rPr>
        <w:t xml:space="preserve"> міста з пляжами, </w:t>
      </w:r>
      <w:r w:rsidR="00C50A99" w:rsidRPr="00544517">
        <w:rPr>
          <w:rFonts w:ascii="Times New Roman" w:hAnsi="Times New Roman" w:cs="Times New Roman"/>
          <w:sz w:val="24"/>
          <w:szCs w:val="24"/>
        </w:rPr>
        <w:t xml:space="preserve">Місто має облаштовувати </w:t>
      </w:r>
      <w:r w:rsidR="00C50A99">
        <w:rPr>
          <w:rFonts w:ascii="Times New Roman" w:hAnsi="Times New Roman" w:cs="Times New Roman"/>
          <w:sz w:val="24"/>
          <w:szCs w:val="24"/>
        </w:rPr>
        <w:t xml:space="preserve">міські </w:t>
      </w:r>
      <w:r w:rsidR="0022625B">
        <w:rPr>
          <w:rFonts w:ascii="Times New Roman" w:hAnsi="Times New Roman" w:cs="Times New Roman"/>
          <w:sz w:val="24"/>
          <w:szCs w:val="24"/>
        </w:rPr>
        <w:t xml:space="preserve">ставки </w:t>
      </w:r>
      <w:r w:rsidR="00C50A99" w:rsidRPr="00544517">
        <w:rPr>
          <w:rFonts w:ascii="Times New Roman" w:hAnsi="Times New Roman" w:cs="Times New Roman"/>
          <w:sz w:val="24"/>
          <w:szCs w:val="24"/>
        </w:rPr>
        <w:t xml:space="preserve"> </w:t>
      </w:r>
      <w:r w:rsidR="00C50A99">
        <w:rPr>
          <w:rFonts w:ascii="Times New Roman" w:hAnsi="Times New Roman" w:cs="Times New Roman"/>
          <w:sz w:val="24"/>
          <w:szCs w:val="24"/>
        </w:rPr>
        <w:t xml:space="preserve">як зони активного відпочинку та </w:t>
      </w:r>
      <w:r w:rsidR="00C50A99" w:rsidRPr="00544517">
        <w:rPr>
          <w:rFonts w:ascii="Times New Roman" w:hAnsi="Times New Roman" w:cs="Times New Roman"/>
          <w:sz w:val="24"/>
          <w:szCs w:val="24"/>
        </w:rPr>
        <w:t>нові громадські простори з</w:t>
      </w:r>
      <w:r w:rsidR="00C50A99">
        <w:rPr>
          <w:rFonts w:ascii="Times New Roman" w:hAnsi="Times New Roman" w:cs="Times New Roman"/>
          <w:sz w:val="24"/>
          <w:szCs w:val="24"/>
        </w:rPr>
        <w:t xml:space="preserve"> </w:t>
      </w:r>
      <w:r w:rsidR="00C50A99" w:rsidRPr="00544517">
        <w:rPr>
          <w:rFonts w:ascii="Times New Roman" w:hAnsi="Times New Roman" w:cs="Times New Roman"/>
          <w:sz w:val="24"/>
          <w:szCs w:val="24"/>
        </w:rPr>
        <w:t>пляжами, волейбольними та іншими спортивними майданчиками, літніми кафе та ресторанами</w:t>
      </w:r>
      <w:r w:rsidR="00C50A99">
        <w:rPr>
          <w:rFonts w:ascii="Times New Roman" w:hAnsi="Times New Roman" w:cs="Times New Roman"/>
          <w:sz w:val="24"/>
          <w:szCs w:val="24"/>
        </w:rPr>
        <w:t>,</w:t>
      </w:r>
      <w:r w:rsidR="00C50A99" w:rsidRPr="00544517">
        <w:rPr>
          <w:rFonts w:ascii="Times New Roman" w:hAnsi="Times New Roman" w:cs="Times New Roman"/>
          <w:sz w:val="24"/>
          <w:szCs w:val="24"/>
        </w:rPr>
        <w:t xml:space="preserve"> інфраструктурою для водних</w:t>
      </w:r>
      <w:r w:rsidR="00C50A99">
        <w:rPr>
          <w:rFonts w:ascii="Times New Roman" w:hAnsi="Times New Roman" w:cs="Times New Roman"/>
          <w:sz w:val="24"/>
          <w:szCs w:val="24"/>
        </w:rPr>
        <w:t xml:space="preserve"> видів спорту та відпочинку</w:t>
      </w:r>
      <w:r w:rsidR="00C50A99" w:rsidRPr="00544517">
        <w:rPr>
          <w:rFonts w:ascii="Times New Roman" w:hAnsi="Times New Roman" w:cs="Times New Roman"/>
          <w:sz w:val="24"/>
          <w:szCs w:val="24"/>
        </w:rPr>
        <w:t>, які повинні «наблизити» г</w:t>
      </w:r>
      <w:r w:rsidR="00C50A99">
        <w:rPr>
          <w:rFonts w:ascii="Times New Roman" w:hAnsi="Times New Roman" w:cs="Times New Roman"/>
          <w:sz w:val="24"/>
          <w:szCs w:val="24"/>
        </w:rPr>
        <w:t>оро</w:t>
      </w:r>
      <w:r w:rsidR="00C50A99" w:rsidRPr="00544517">
        <w:rPr>
          <w:rFonts w:ascii="Times New Roman" w:hAnsi="Times New Roman" w:cs="Times New Roman"/>
          <w:sz w:val="24"/>
          <w:szCs w:val="24"/>
        </w:rPr>
        <w:t xml:space="preserve">дян до </w:t>
      </w:r>
      <w:r w:rsidR="00C50A99">
        <w:rPr>
          <w:rFonts w:ascii="Times New Roman" w:hAnsi="Times New Roman" w:cs="Times New Roman"/>
          <w:sz w:val="24"/>
          <w:szCs w:val="24"/>
        </w:rPr>
        <w:t>міських ставків</w:t>
      </w:r>
      <w:r w:rsidR="00C50A99" w:rsidRPr="00544517">
        <w:rPr>
          <w:rFonts w:ascii="Times New Roman" w:hAnsi="Times New Roman" w:cs="Times New Roman"/>
          <w:sz w:val="24"/>
          <w:szCs w:val="24"/>
        </w:rPr>
        <w:t>. Одночасно повинні проектуватись заходи з насичення громадським життям прибережної зони, особливо у літній час.</w:t>
      </w:r>
    </w:p>
    <w:p w:rsidR="0022625B" w:rsidRPr="0022625B" w:rsidRDefault="0022625B" w:rsidP="00E252DA">
      <w:pPr>
        <w:ind w:firstLine="0"/>
        <w:rPr>
          <w:rFonts w:ascii="Times New Roman" w:hAnsi="Times New Roman" w:cs="Times New Roman"/>
          <w:sz w:val="8"/>
          <w:szCs w:val="8"/>
        </w:rPr>
      </w:pPr>
    </w:p>
    <w:p w:rsidR="00154151" w:rsidRPr="00AF0D92" w:rsidRDefault="00154151" w:rsidP="00154151">
      <w:pPr>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.4</w:t>
      </w:r>
      <w:r>
        <w:rPr>
          <w:rFonts w:ascii="Times New Roman" w:hAnsi="Times New Roman" w:cs="Times New Roman"/>
          <w:b/>
          <w:sz w:val="24"/>
          <w:szCs w:val="24"/>
        </w:rPr>
        <w:t xml:space="preserve">.4. </w:t>
      </w:r>
      <w:r w:rsidRPr="00AF0D92">
        <w:rPr>
          <w:rFonts w:ascii="Times New Roman" w:hAnsi="Times New Roman" w:cs="Times New Roman"/>
          <w:b/>
          <w:sz w:val="24"/>
          <w:szCs w:val="24"/>
        </w:rPr>
        <w:t>Формування мережі творчих установ.</w:t>
      </w:r>
      <w:proofErr w:type="gramEnd"/>
      <w:r w:rsidRPr="00AF0D92">
        <w:rPr>
          <w:rFonts w:ascii="Times New Roman" w:hAnsi="Times New Roman" w:cs="Times New Roman"/>
          <w:b/>
          <w:sz w:val="24"/>
          <w:szCs w:val="24"/>
        </w:rPr>
        <w:t xml:space="preserve"> </w:t>
      </w:r>
      <w:r w:rsidRPr="00AF0D92">
        <w:rPr>
          <w:rFonts w:ascii="Times New Roman" w:hAnsi="Times New Roman" w:cs="Times New Roman"/>
          <w:sz w:val="24"/>
          <w:szCs w:val="24"/>
        </w:rPr>
        <w:t xml:space="preserve">Місто сприятиме розвитку мережі культурних закладів, у тому числі інноваційного характеру (міні-театрів, творчих майстерень, міні-музеїв тощо), використовуючи вільні нежитлові приміщення, що перебувають у комунальній власності, для надання в оренду ініціаторам різного роду творчих </w:t>
      </w:r>
      <w:proofErr w:type="spellStart"/>
      <w:r w:rsidRPr="00AF0D92">
        <w:rPr>
          <w:rFonts w:ascii="Times New Roman" w:hAnsi="Times New Roman" w:cs="Times New Roman"/>
          <w:sz w:val="24"/>
          <w:szCs w:val="24"/>
        </w:rPr>
        <w:t>активностей</w:t>
      </w:r>
      <w:proofErr w:type="spellEnd"/>
      <w:r w:rsidRPr="00AF0D92">
        <w:rPr>
          <w:rFonts w:ascii="Times New Roman" w:hAnsi="Times New Roman" w:cs="Times New Roman"/>
          <w:sz w:val="24"/>
          <w:szCs w:val="24"/>
        </w:rPr>
        <w:t xml:space="preserve">. Мають бути передбачені нові можливості більш ефективного використання для цих цілей приміщень, які традиційно обслуговували культурні потреби мешканців (бібліотеки, клуби). </w:t>
      </w:r>
    </w:p>
    <w:p w:rsidR="00154151" w:rsidRPr="00AF0D92" w:rsidRDefault="00154151" w:rsidP="00154151">
      <w:pPr>
        <w:pStyle w:val="a9"/>
        <w:rPr>
          <w:rFonts w:ascii="Times New Roman" w:hAnsi="Times New Roman" w:cs="Times New Roman"/>
          <w:sz w:val="8"/>
          <w:szCs w:val="8"/>
        </w:rPr>
      </w:pPr>
    </w:p>
    <w:p w:rsidR="00154151" w:rsidRDefault="00154151" w:rsidP="00154151">
      <w:pPr>
        <w:tabs>
          <w:tab w:val="left" w:pos="1141"/>
        </w:tabs>
        <w:ind w:firstLine="0"/>
        <w:rPr>
          <w:rFonts w:ascii="Times New Roman" w:hAnsi="Times New Roman" w:cs="Times New Roman"/>
          <w:sz w:val="24"/>
          <w:szCs w:val="24"/>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.4</w:t>
      </w:r>
      <w:r>
        <w:rPr>
          <w:rFonts w:ascii="Times New Roman" w:hAnsi="Times New Roman" w:cs="Times New Roman"/>
          <w:b/>
          <w:sz w:val="24"/>
          <w:szCs w:val="24"/>
        </w:rPr>
        <w:t>.5. Створення культурних та спортивних центрів</w:t>
      </w:r>
      <w:r w:rsidRPr="00AF0D92">
        <w:rPr>
          <w:rFonts w:ascii="Times New Roman" w:hAnsi="Times New Roman" w:cs="Times New Roman"/>
          <w:b/>
          <w:sz w:val="24"/>
          <w:szCs w:val="24"/>
        </w:rPr>
        <w:t>.</w:t>
      </w:r>
      <w:proofErr w:type="gramEnd"/>
      <w:r w:rsidRPr="00AF0D92">
        <w:rPr>
          <w:rFonts w:ascii="Times New Roman" w:hAnsi="Times New Roman" w:cs="Times New Roman"/>
          <w:b/>
          <w:sz w:val="24"/>
          <w:szCs w:val="24"/>
        </w:rPr>
        <w:t xml:space="preserve"> </w:t>
      </w:r>
      <w:r w:rsidRPr="00AF0D92">
        <w:rPr>
          <w:rFonts w:ascii="Times New Roman" w:hAnsi="Times New Roman" w:cs="Times New Roman"/>
          <w:sz w:val="24"/>
          <w:szCs w:val="24"/>
        </w:rPr>
        <w:t>У просторових планах розвитку міста  мають бути враховані можливості для створення нових знакових культурних та спортивних об’єктів. Місто також здійснюватиме пошук інвестиційних ресурсів для реконструкції наявних та створення нових знакових об’єктів культурної та спортивної інфраструктури.</w:t>
      </w:r>
      <w:r w:rsidRPr="00154151">
        <w:rPr>
          <w:rFonts w:ascii="Times New Roman" w:hAnsi="Times New Roman" w:cs="Times New Roman"/>
          <w:sz w:val="24"/>
          <w:szCs w:val="24"/>
        </w:rPr>
        <w:t xml:space="preserve"> </w:t>
      </w:r>
      <w:r>
        <w:rPr>
          <w:rFonts w:ascii="Times New Roman" w:hAnsi="Times New Roman" w:cs="Times New Roman"/>
          <w:sz w:val="24"/>
          <w:szCs w:val="24"/>
        </w:rPr>
        <w:t xml:space="preserve">Місто має розробити та здійснити будівництво спортивного комплексу з трибунами не менш ніж на 1000 місць, басейну, спортивних площадок, вело доріжок, місць для улаштування спортивних та </w:t>
      </w:r>
      <w:proofErr w:type="spellStart"/>
      <w:r>
        <w:rPr>
          <w:rFonts w:ascii="Times New Roman" w:hAnsi="Times New Roman" w:cs="Times New Roman"/>
          <w:sz w:val="24"/>
          <w:szCs w:val="24"/>
        </w:rPr>
        <w:t>дозвіллевих</w:t>
      </w:r>
      <w:proofErr w:type="spellEnd"/>
      <w:r>
        <w:rPr>
          <w:rFonts w:ascii="Times New Roman" w:hAnsi="Times New Roman" w:cs="Times New Roman"/>
          <w:sz w:val="24"/>
          <w:szCs w:val="24"/>
        </w:rPr>
        <w:t xml:space="preserve"> заходів тощо. Наявність такої інфраструктури стане могутнім стимулом для залучення киян до створення системи відпочинку вихідного дня.</w:t>
      </w:r>
    </w:p>
    <w:p w:rsidR="00154151" w:rsidRPr="00AF0D92" w:rsidRDefault="00154151" w:rsidP="00154151">
      <w:pPr>
        <w:ind w:firstLine="0"/>
        <w:rPr>
          <w:rFonts w:ascii="Times New Roman" w:hAnsi="Times New Roman" w:cs="Times New Roman"/>
          <w:b/>
          <w:sz w:val="24"/>
          <w:szCs w:val="24"/>
        </w:rPr>
      </w:pPr>
      <w:proofErr w:type="gramStart"/>
      <w:r>
        <w:rPr>
          <w:rFonts w:ascii="Times New Roman" w:hAnsi="Times New Roman" w:cs="Times New Roman"/>
          <w:b/>
          <w:sz w:val="24"/>
          <w:szCs w:val="24"/>
          <w:lang w:val="en-US"/>
        </w:rPr>
        <w:t>D</w:t>
      </w:r>
      <w:r w:rsidR="00FE7D46">
        <w:rPr>
          <w:rFonts w:ascii="Times New Roman" w:hAnsi="Times New Roman" w:cs="Times New Roman"/>
          <w:b/>
          <w:sz w:val="24"/>
          <w:szCs w:val="24"/>
        </w:rPr>
        <w:t>.4</w:t>
      </w:r>
      <w:r>
        <w:rPr>
          <w:rFonts w:ascii="Times New Roman" w:hAnsi="Times New Roman" w:cs="Times New Roman"/>
          <w:b/>
          <w:sz w:val="24"/>
          <w:szCs w:val="24"/>
        </w:rPr>
        <w:t xml:space="preserve">.6. </w:t>
      </w:r>
      <w:r w:rsidRPr="00AF0D92">
        <w:rPr>
          <w:rFonts w:ascii="Times New Roman" w:hAnsi="Times New Roman" w:cs="Times New Roman"/>
          <w:b/>
          <w:sz w:val="24"/>
          <w:szCs w:val="24"/>
        </w:rPr>
        <w:t>Розвиток сервісної інфраструктури.</w:t>
      </w:r>
      <w:proofErr w:type="gramEnd"/>
      <w:r w:rsidRPr="00AF0D92">
        <w:rPr>
          <w:rFonts w:ascii="Times New Roman" w:hAnsi="Times New Roman" w:cs="Times New Roman"/>
          <w:b/>
          <w:sz w:val="24"/>
          <w:szCs w:val="24"/>
        </w:rPr>
        <w:t xml:space="preserve"> </w:t>
      </w:r>
      <w:r>
        <w:rPr>
          <w:rFonts w:ascii="Times New Roman" w:hAnsi="Times New Roman" w:cs="Times New Roman"/>
          <w:sz w:val="24"/>
          <w:szCs w:val="24"/>
        </w:rPr>
        <w:t>М</w:t>
      </w:r>
      <w:r w:rsidRPr="00AF0D92">
        <w:rPr>
          <w:rFonts w:ascii="Times New Roman" w:hAnsi="Times New Roman" w:cs="Times New Roman"/>
          <w:sz w:val="24"/>
          <w:szCs w:val="24"/>
        </w:rPr>
        <w:t xml:space="preserve">іська влада спільно з приватним бізнесом дбатиме про розвиток сервісної інфраструктури (мережа кафе, ресторанів, готелів), формування кластеру туристичних послуг та забезпечення належної якості сервісів, у тому </w:t>
      </w:r>
      <w:r w:rsidRPr="00AF0D92">
        <w:rPr>
          <w:rFonts w:ascii="Times New Roman" w:hAnsi="Times New Roman" w:cs="Times New Roman"/>
          <w:sz w:val="24"/>
          <w:szCs w:val="24"/>
        </w:rPr>
        <w:lastRenderedPageBreak/>
        <w:t>числі розширюючи можливості використання приміщень першого поверху для громадських функцій. Місто також має сприяти розширенню інфраструктури для проведення конференцій. Все це також сприятиме підвищенню туристичної привабливості міста, збільшенню надходжень від туризму та міжнародному обміну знаннями та досвідом.</w:t>
      </w:r>
      <w:r>
        <w:rPr>
          <w:rFonts w:ascii="Times New Roman" w:hAnsi="Times New Roman" w:cs="Times New Roman"/>
          <w:sz w:val="24"/>
          <w:szCs w:val="24"/>
        </w:rPr>
        <w:t xml:space="preserve"> </w:t>
      </w:r>
    </w:p>
    <w:p w:rsidR="00EA706E" w:rsidRPr="00E252DA" w:rsidRDefault="00EA706E" w:rsidP="00EA706E">
      <w:pPr>
        <w:autoSpaceDE w:val="0"/>
        <w:autoSpaceDN w:val="0"/>
        <w:rPr>
          <w:rFonts w:ascii="Times New Roman" w:hAnsi="Times New Roman" w:cs="Times New Roman"/>
          <w:color w:val="000000"/>
          <w:sz w:val="8"/>
          <w:szCs w:val="8"/>
        </w:rPr>
      </w:pPr>
    </w:p>
    <w:p w:rsidR="00EA706E" w:rsidRPr="00544517" w:rsidRDefault="00E252DA" w:rsidP="00E252DA">
      <w:pPr>
        <w:ind w:firstLine="0"/>
        <w:rPr>
          <w:rFonts w:ascii="Times New Roman" w:hAnsi="Times New Roman" w:cs="Times New Roman"/>
          <w:b/>
          <w:sz w:val="24"/>
          <w:szCs w:val="24"/>
          <w:u w:val="single"/>
        </w:rPr>
      </w:pPr>
      <w:r>
        <w:rPr>
          <w:rFonts w:ascii="Times New Roman" w:hAnsi="Times New Roman" w:cs="Times New Roman"/>
          <w:b/>
          <w:sz w:val="24"/>
          <w:szCs w:val="24"/>
          <w:u w:val="single"/>
        </w:rPr>
        <w:t>Індикатори</w:t>
      </w:r>
      <w:r w:rsidR="00EA706E" w:rsidRPr="00544517">
        <w:rPr>
          <w:rFonts w:ascii="Times New Roman" w:hAnsi="Times New Roman" w:cs="Times New Roman"/>
          <w:b/>
          <w:sz w:val="24"/>
          <w:szCs w:val="24"/>
          <w:u w:val="single"/>
        </w:rPr>
        <w:t>:</w:t>
      </w:r>
    </w:p>
    <w:p w:rsidR="00EA706E" w:rsidRPr="00544517" w:rsidRDefault="00EA706E" w:rsidP="00800822">
      <w:pPr>
        <w:pStyle w:val="a9"/>
        <w:numPr>
          <w:ilvl w:val="0"/>
          <w:numId w:val="24"/>
        </w:numPr>
        <w:shd w:val="clear" w:color="auto" w:fill="D6E3BC" w:themeFill="accent3" w:themeFillTint="66"/>
        <w:ind w:left="284" w:firstLine="0"/>
        <w:jc w:val="left"/>
        <w:rPr>
          <w:rFonts w:ascii="Times New Roman" w:hAnsi="Times New Roman" w:cs="Times New Roman"/>
          <w:sz w:val="24"/>
          <w:szCs w:val="24"/>
        </w:rPr>
      </w:pPr>
      <w:r w:rsidRPr="00544517">
        <w:rPr>
          <w:rFonts w:ascii="Times New Roman" w:hAnsi="Times New Roman" w:cs="Times New Roman"/>
          <w:sz w:val="24"/>
          <w:szCs w:val="24"/>
        </w:rPr>
        <w:t>розр</w:t>
      </w:r>
      <w:r w:rsidR="00E252DA">
        <w:rPr>
          <w:rFonts w:ascii="Times New Roman" w:hAnsi="Times New Roman" w:cs="Times New Roman"/>
          <w:sz w:val="24"/>
          <w:szCs w:val="24"/>
        </w:rPr>
        <w:t xml:space="preserve">облена і затверджена концепція «Ліс як складова </w:t>
      </w:r>
      <w:r w:rsidR="0081473D">
        <w:rPr>
          <w:rFonts w:ascii="Times New Roman" w:hAnsi="Times New Roman" w:cs="Times New Roman"/>
          <w:sz w:val="24"/>
          <w:szCs w:val="24"/>
        </w:rPr>
        <w:t xml:space="preserve">публічного </w:t>
      </w:r>
      <w:r w:rsidR="00E252DA">
        <w:rPr>
          <w:rFonts w:ascii="Times New Roman" w:hAnsi="Times New Roman" w:cs="Times New Roman"/>
          <w:sz w:val="24"/>
          <w:szCs w:val="24"/>
        </w:rPr>
        <w:t>простору міста»</w:t>
      </w:r>
      <w:r w:rsidRPr="00544517">
        <w:rPr>
          <w:rFonts w:ascii="Times New Roman" w:hAnsi="Times New Roman" w:cs="Times New Roman"/>
          <w:sz w:val="24"/>
          <w:szCs w:val="24"/>
        </w:rPr>
        <w:t>;</w:t>
      </w:r>
    </w:p>
    <w:p w:rsidR="00EA706E" w:rsidRPr="00C50A99" w:rsidRDefault="00EA706E" w:rsidP="00800822">
      <w:pPr>
        <w:pStyle w:val="a9"/>
        <w:numPr>
          <w:ilvl w:val="0"/>
          <w:numId w:val="24"/>
        </w:numPr>
        <w:shd w:val="clear" w:color="auto" w:fill="D6E3BC" w:themeFill="accent3" w:themeFillTint="66"/>
        <w:autoSpaceDE w:val="0"/>
        <w:autoSpaceDN w:val="0"/>
        <w:ind w:left="284" w:firstLine="0"/>
        <w:jc w:val="left"/>
        <w:rPr>
          <w:rFonts w:ascii="Times New Roman" w:hAnsi="Times New Roman" w:cs="Times New Roman"/>
          <w:color w:val="000000"/>
        </w:rPr>
      </w:pPr>
      <w:r w:rsidRPr="00544517">
        <w:rPr>
          <w:rFonts w:ascii="Times New Roman" w:hAnsi="Times New Roman" w:cs="Times New Roman"/>
          <w:sz w:val="24"/>
          <w:szCs w:val="24"/>
        </w:rPr>
        <w:t xml:space="preserve">кількість </w:t>
      </w:r>
      <w:r>
        <w:rPr>
          <w:rFonts w:ascii="Times New Roman" w:hAnsi="Times New Roman" w:cs="Times New Roman"/>
          <w:sz w:val="24"/>
          <w:szCs w:val="24"/>
        </w:rPr>
        <w:t>заходів</w:t>
      </w:r>
      <w:r w:rsidRPr="00544517">
        <w:rPr>
          <w:rFonts w:ascii="Times New Roman" w:hAnsi="Times New Roman" w:cs="Times New Roman"/>
          <w:sz w:val="24"/>
          <w:szCs w:val="24"/>
        </w:rPr>
        <w:t xml:space="preserve">, організованих в </w:t>
      </w:r>
      <w:r w:rsidR="00E252DA">
        <w:rPr>
          <w:rFonts w:ascii="Times New Roman" w:hAnsi="Times New Roman" w:cs="Times New Roman"/>
          <w:sz w:val="24"/>
          <w:szCs w:val="24"/>
        </w:rPr>
        <w:t>лісових зонах</w:t>
      </w:r>
      <w:r>
        <w:rPr>
          <w:rFonts w:ascii="Times New Roman" w:hAnsi="Times New Roman" w:cs="Times New Roman"/>
          <w:sz w:val="24"/>
          <w:szCs w:val="24"/>
        </w:rPr>
        <w:t>;</w:t>
      </w:r>
      <w:r w:rsidRPr="00544517">
        <w:rPr>
          <w:rFonts w:ascii="Times New Roman" w:hAnsi="Times New Roman" w:cs="Times New Roman"/>
          <w:sz w:val="24"/>
          <w:szCs w:val="24"/>
        </w:rPr>
        <w:t xml:space="preserve"> </w:t>
      </w:r>
    </w:p>
    <w:p w:rsidR="00C50A99" w:rsidRPr="00FA6114" w:rsidRDefault="00C50A99" w:rsidP="00800822">
      <w:pPr>
        <w:pStyle w:val="a9"/>
        <w:numPr>
          <w:ilvl w:val="0"/>
          <w:numId w:val="24"/>
        </w:numPr>
        <w:shd w:val="clear" w:color="auto" w:fill="D6E3BC" w:themeFill="accent3" w:themeFillTint="66"/>
        <w:autoSpaceDE w:val="0"/>
        <w:autoSpaceDN w:val="0"/>
        <w:ind w:left="284" w:firstLine="0"/>
        <w:jc w:val="left"/>
        <w:rPr>
          <w:rFonts w:ascii="Times New Roman" w:hAnsi="Times New Roman" w:cs="Times New Roman"/>
          <w:color w:val="000000"/>
        </w:rPr>
      </w:pPr>
      <w:r>
        <w:rPr>
          <w:rFonts w:ascii="Times New Roman" w:hAnsi="Times New Roman" w:cs="Times New Roman"/>
          <w:sz w:val="24"/>
          <w:szCs w:val="24"/>
        </w:rPr>
        <w:t>кількість заходів організованих біля міських ставків;</w:t>
      </w:r>
    </w:p>
    <w:p w:rsidR="00AB1CC2" w:rsidRPr="00AB1CC2" w:rsidRDefault="00EA706E" w:rsidP="00800822">
      <w:pPr>
        <w:pStyle w:val="a9"/>
        <w:numPr>
          <w:ilvl w:val="0"/>
          <w:numId w:val="24"/>
        </w:numPr>
        <w:shd w:val="clear" w:color="auto" w:fill="D6E3BC" w:themeFill="accent3" w:themeFillTint="66"/>
        <w:autoSpaceDE w:val="0"/>
        <w:autoSpaceDN w:val="0"/>
        <w:ind w:left="284" w:firstLine="0"/>
        <w:jc w:val="left"/>
        <w:rPr>
          <w:rFonts w:ascii="Times New Roman" w:hAnsi="Times New Roman" w:cs="Times New Roman"/>
          <w:color w:val="000000"/>
        </w:rPr>
      </w:pPr>
      <w:r w:rsidRPr="00FA6114">
        <w:rPr>
          <w:rFonts w:ascii="Times New Roman" w:hAnsi="Times New Roman" w:cs="Times New Roman"/>
          <w:sz w:val="24"/>
          <w:szCs w:val="24"/>
        </w:rPr>
        <w:t xml:space="preserve">кількість проектів, які стосуються оновлення </w:t>
      </w:r>
      <w:r w:rsidR="00E252DA">
        <w:rPr>
          <w:rFonts w:ascii="Times New Roman" w:hAnsi="Times New Roman" w:cs="Times New Roman"/>
          <w:sz w:val="24"/>
          <w:szCs w:val="24"/>
        </w:rPr>
        <w:t>лісової інфраструктури</w:t>
      </w:r>
      <w:r w:rsidR="00AB1CC2">
        <w:rPr>
          <w:rFonts w:ascii="Times New Roman" w:hAnsi="Times New Roman" w:cs="Times New Roman"/>
          <w:sz w:val="24"/>
          <w:szCs w:val="24"/>
        </w:rPr>
        <w:t>.</w:t>
      </w:r>
    </w:p>
    <w:p w:rsidR="00154151" w:rsidRPr="005F5F75" w:rsidRDefault="00154151" w:rsidP="00800822">
      <w:pPr>
        <w:pStyle w:val="a9"/>
        <w:numPr>
          <w:ilvl w:val="0"/>
          <w:numId w:val="26"/>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кількість об’єктів спортивної інфраструктури;</w:t>
      </w:r>
    </w:p>
    <w:p w:rsidR="00154151" w:rsidRPr="005F5F75" w:rsidRDefault="00154151" w:rsidP="00800822">
      <w:pPr>
        <w:pStyle w:val="a9"/>
        <w:numPr>
          <w:ilvl w:val="0"/>
          <w:numId w:val="26"/>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впроваджені стандарти якості сервісів;</w:t>
      </w:r>
    </w:p>
    <w:p w:rsidR="00154151" w:rsidRDefault="00154151" w:rsidP="00800822">
      <w:pPr>
        <w:pStyle w:val="a9"/>
        <w:numPr>
          <w:ilvl w:val="0"/>
          <w:numId w:val="26"/>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 xml:space="preserve">кількість закладів </w:t>
      </w:r>
      <w:r>
        <w:rPr>
          <w:rFonts w:ascii="Times New Roman" w:hAnsi="Times New Roman" w:cs="Times New Roman"/>
          <w:sz w:val="24"/>
          <w:szCs w:val="24"/>
        </w:rPr>
        <w:t>у</w:t>
      </w:r>
      <w:r w:rsidRPr="005F5F75">
        <w:rPr>
          <w:rFonts w:ascii="Times New Roman" w:hAnsi="Times New Roman" w:cs="Times New Roman"/>
          <w:sz w:val="24"/>
          <w:szCs w:val="24"/>
        </w:rPr>
        <w:t xml:space="preserve"> мережі громадського харчування;</w:t>
      </w:r>
    </w:p>
    <w:p w:rsidR="00154151" w:rsidRPr="005F5F75" w:rsidRDefault="00154151" w:rsidP="00800822">
      <w:pPr>
        <w:pStyle w:val="a9"/>
        <w:numPr>
          <w:ilvl w:val="0"/>
          <w:numId w:val="26"/>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 xml:space="preserve">кількість номерів готельного фонду </w:t>
      </w:r>
      <w:r>
        <w:rPr>
          <w:rFonts w:ascii="Times New Roman" w:hAnsi="Times New Roman" w:cs="Times New Roman"/>
          <w:sz w:val="24"/>
          <w:szCs w:val="24"/>
        </w:rPr>
        <w:t>за</w:t>
      </w:r>
      <w:r w:rsidRPr="005F5F75">
        <w:rPr>
          <w:rFonts w:ascii="Times New Roman" w:hAnsi="Times New Roman" w:cs="Times New Roman"/>
          <w:sz w:val="24"/>
          <w:szCs w:val="24"/>
        </w:rPr>
        <w:t xml:space="preserve"> категоріям</w:t>
      </w:r>
      <w:r>
        <w:rPr>
          <w:rFonts w:ascii="Times New Roman" w:hAnsi="Times New Roman" w:cs="Times New Roman"/>
          <w:sz w:val="24"/>
          <w:szCs w:val="24"/>
        </w:rPr>
        <w:t>и</w:t>
      </w:r>
      <w:r w:rsidRPr="005F5F75">
        <w:rPr>
          <w:rFonts w:ascii="Times New Roman" w:hAnsi="Times New Roman" w:cs="Times New Roman"/>
          <w:sz w:val="24"/>
          <w:szCs w:val="24"/>
        </w:rPr>
        <w:t xml:space="preserve"> якості;</w:t>
      </w:r>
    </w:p>
    <w:p w:rsidR="00154151" w:rsidRPr="005F5F75" w:rsidRDefault="00154151" w:rsidP="00800822">
      <w:pPr>
        <w:pStyle w:val="a9"/>
        <w:numPr>
          <w:ilvl w:val="0"/>
          <w:numId w:val="26"/>
        </w:numPr>
        <w:shd w:val="clear" w:color="auto" w:fill="D6E3BC" w:themeFill="accent3" w:themeFillTint="66"/>
        <w:ind w:left="284" w:firstLine="0"/>
        <w:jc w:val="left"/>
        <w:rPr>
          <w:rFonts w:ascii="Times New Roman" w:hAnsi="Times New Roman" w:cs="Times New Roman"/>
          <w:sz w:val="24"/>
          <w:szCs w:val="24"/>
        </w:rPr>
      </w:pPr>
      <w:r w:rsidRPr="005F5F75">
        <w:rPr>
          <w:rFonts w:ascii="Times New Roman" w:hAnsi="Times New Roman" w:cs="Times New Roman"/>
          <w:sz w:val="24"/>
          <w:szCs w:val="24"/>
        </w:rPr>
        <w:t>кількість проведених міжнародних семінарів та конференцій;</w:t>
      </w:r>
    </w:p>
    <w:p w:rsidR="00BA3517" w:rsidRPr="00AF4314" w:rsidRDefault="00154151" w:rsidP="00800822">
      <w:pPr>
        <w:pStyle w:val="a9"/>
        <w:numPr>
          <w:ilvl w:val="0"/>
          <w:numId w:val="26"/>
        </w:numPr>
        <w:shd w:val="clear" w:color="auto" w:fill="D6E3BC" w:themeFill="accent3" w:themeFillTint="66"/>
        <w:autoSpaceDE w:val="0"/>
        <w:autoSpaceDN w:val="0"/>
        <w:ind w:left="284" w:firstLine="0"/>
        <w:jc w:val="left"/>
        <w:rPr>
          <w:rFonts w:ascii="Times New Roman" w:hAnsi="Times New Roman" w:cs="Times New Roman"/>
          <w:b/>
          <w:sz w:val="24"/>
          <w:szCs w:val="24"/>
        </w:rPr>
      </w:pPr>
      <w:r w:rsidRPr="00AF4314">
        <w:rPr>
          <w:rFonts w:ascii="Times New Roman" w:hAnsi="Times New Roman" w:cs="Times New Roman"/>
          <w:sz w:val="24"/>
          <w:szCs w:val="24"/>
        </w:rPr>
        <w:t>загальна кількість туристів, які відвідали Боярку</w:t>
      </w:r>
      <w:r w:rsidR="00AF4314" w:rsidRPr="00AF4314">
        <w:rPr>
          <w:rFonts w:ascii="Times New Roman" w:hAnsi="Times New Roman" w:cs="Times New Roman"/>
          <w:sz w:val="24"/>
          <w:szCs w:val="24"/>
        </w:rPr>
        <w:t>.</w:t>
      </w:r>
    </w:p>
    <w:p w:rsidR="00836376" w:rsidRDefault="00836376" w:rsidP="00836376">
      <w:pPr>
        <w:ind w:left="-567"/>
        <w:rPr>
          <w:lang w:val="ru-RU" w:eastAsia="uk-UA"/>
        </w:rPr>
      </w:pPr>
      <w:r>
        <w:rPr>
          <w:noProof/>
          <w:lang w:val="ru-RU" w:eastAsia="ru-RU"/>
        </w:rPr>
        <mc:AlternateContent>
          <mc:Choice Requires="wps">
            <w:drawing>
              <wp:anchor distT="0" distB="0" distL="114300" distR="114300" simplePos="0" relativeHeight="251794432" behindDoc="0" locked="0" layoutInCell="1" allowOverlap="1" wp14:anchorId="179AB187" wp14:editId="2499353A">
                <wp:simplePos x="0" y="0"/>
                <wp:positionH relativeFrom="column">
                  <wp:posOffset>608378</wp:posOffset>
                </wp:positionH>
                <wp:positionV relativeFrom="paragraph">
                  <wp:posOffset>119943</wp:posOffset>
                </wp:positionV>
                <wp:extent cx="4580626" cy="612648"/>
                <wp:effectExtent l="76200" t="38100" r="86995" b="111760"/>
                <wp:wrapNone/>
                <wp:docPr id="21" name="Блок-схема: альтернативный процесс 21"/>
                <wp:cNvGraphicFramePr/>
                <a:graphic xmlns:a="http://schemas.openxmlformats.org/drawingml/2006/main">
                  <a:graphicData uri="http://schemas.microsoft.com/office/word/2010/wordprocessingShape">
                    <wps:wsp>
                      <wps:cNvSpPr/>
                      <wps:spPr>
                        <a:xfrm>
                          <a:off x="0" y="0"/>
                          <a:ext cx="4580626" cy="612648"/>
                        </a:xfrm>
                        <a:prstGeom prst="flowChartAlternateProcess">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346E25" w:rsidRPr="000B1332" w:rsidRDefault="00346E25" w:rsidP="00836376">
                            <w:pPr>
                              <w:jc w:val="center"/>
                              <w:rPr>
                                <w:b/>
                                <w:sz w:val="28"/>
                                <w:szCs w:val="28"/>
                                <w:lang w:val="ru-RU"/>
                              </w:rPr>
                            </w:pPr>
                            <w:r w:rsidRPr="00164C0C">
                              <w:rPr>
                                <w:b/>
                                <w:sz w:val="28"/>
                                <w:szCs w:val="28"/>
                              </w:rPr>
                              <w:t xml:space="preserve">Стратегічний </w:t>
                            </w:r>
                            <w:r>
                              <w:rPr>
                                <w:b/>
                                <w:sz w:val="28"/>
                                <w:szCs w:val="28"/>
                              </w:rPr>
                              <w:t xml:space="preserve">пріоритет </w:t>
                            </w:r>
                            <w:r>
                              <w:rPr>
                                <w:b/>
                                <w:sz w:val="28"/>
                                <w:szCs w:val="28"/>
                                <w:lang w:val="en-US"/>
                              </w:rPr>
                              <w:t>D</w:t>
                            </w:r>
                          </w:p>
                          <w:p w:rsidR="00346E25" w:rsidRPr="00D57666" w:rsidRDefault="00346E25" w:rsidP="00836376">
                            <w:pPr>
                              <w:jc w:val="center"/>
                              <w:rPr>
                                <w:b/>
                                <w:sz w:val="24"/>
                                <w:szCs w:val="24"/>
                              </w:rPr>
                            </w:pPr>
                            <w:r>
                              <w:rPr>
                                <w:b/>
                                <w:sz w:val="24"/>
                                <w:szCs w:val="24"/>
                              </w:rPr>
                              <w:t>Рекреаційний центр столиці та пристоличного регіону</w:t>
                            </w:r>
                          </w:p>
                          <w:p w:rsidR="00346E25" w:rsidRDefault="00346E25" w:rsidP="008363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альтернативный процесс 21" o:spid="_x0000_s1108" type="#_x0000_t176" style="position:absolute;left:0;text-align:left;margin-left:47.9pt;margin-top:9.45pt;width:360.7pt;height:48.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" fillcolor="#e5b8b7 [1301]" stroked="f" strokeweight="2pt">
                <v:shadow on="t" color="black" opacity="20971f" offset="0,2.2pt"/>
                <v:textbox>
                  <w:txbxContent>
                    <w:p w:rsidR="00346E25" w:rsidRPr="000B1332" w:rsidRDefault="00346E25" w:rsidP="00836376">
                      <w:pPr>
                        <w:jc w:val="center"/>
                        <w:rPr>
                          <w:b/>
                          <w:sz w:val="28"/>
                          <w:szCs w:val="28"/>
                          <w:lang w:val="ru-RU"/>
                        </w:rPr>
                      </w:pPr>
                      <w:r w:rsidRPr="00164C0C">
                        <w:rPr>
                          <w:b/>
                          <w:sz w:val="28"/>
                          <w:szCs w:val="28"/>
                        </w:rPr>
                        <w:t xml:space="preserve">Стратегічний </w:t>
                      </w:r>
                      <w:r>
                        <w:rPr>
                          <w:b/>
                          <w:sz w:val="28"/>
                          <w:szCs w:val="28"/>
                        </w:rPr>
                        <w:t xml:space="preserve">пріоритет </w:t>
                      </w:r>
                      <w:r>
                        <w:rPr>
                          <w:b/>
                          <w:sz w:val="28"/>
                          <w:szCs w:val="28"/>
                          <w:lang w:val="en-US"/>
                        </w:rPr>
                        <w:t>D</w:t>
                      </w:r>
                    </w:p>
                    <w:p w:rsidR="00346E25" w:rsidRPr="00D57666" w:rsidRDefault="00346E25" w:rsidP="00836376">
                      <w:pPr>
                        <w:jc w:val="center"/>
                        <w:rPr>
                          <w:b/>
                          <w:sz w:val="24"/>
                          <w:szCs w:val="24"/>
                        </w:rPr>
                      </w:pPr>
                      <w:r>
                        <w:rPr>
                          <w:b/>
                          <w:sz w:val="24"/>
                          <w:szCs w:val="24"/>
                        </w:rPr>
                        <w:t>Рекреаційний центр столиці та пристоличного регіону</w:t>
                      </w:r>
                    </w:p>
                    <w:p w:rsidR="00346E25" w:rsidRDefault="00346E25" w:rsidP="00836376"/>
                  </w:txbxContent>
                </v:textbox>
              </v:shape>
            </w:pict>
          </mc:Fallback>
        </mc:AlternateContent>
      </w: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836376" w:rsidP="00836376">
      <w:pPr>
        <w:ind w:left="-567"/>
        <w:rPr>
          <w:lang w:val="ru-RU" w:eastAsia="uk-UA"/>
        </w:rPr>
      </w:pPr>
    </w:p>
    <w:p w:rsidR="0081473D" w:rsidRDefault="0081473D" w:rsidP="00836376">
      <w:pPr>
        <w:ind w:left="-567"/>
        <w:rPr>
          <w:lang w:val="ru-RU" w:eastAsia="uk-UA"/>
        </w:rPr>
      </w:pPr>
    </w:p>
    <w:p w:rsidR="00836376" w:rsidRDefault="000B1332" w:rsidP="00836376">
      <w:pPr>
        <w:ind w:left="-567"/>
        <w:rPr>
          <w:lang w:val="ru-RU" w:eastAsia="uk-UA"/>
        </w:rPr>
      </w:pPr>
      <w:r>
        <w:rPr>
          <w:noProof/>
          <w:lang w:val="ru-RU" w:eastAsia="ru-RU"/>
        </w:rPr>
        <mc:AlternateContent>
          <mc:Choice Requires="wps">
            <w:drawing>
              <wp:anchor distT="0" distB="0" distL="114300" distR="114300" simplePos="0" relativeHeight="251795456" behindDoc="0" locked="0" layoutInCell="1" allowOverlap="1" wp14:anchorId="249BB9DB" wp14:editId="0535BA7D">
                <wp:simplePos x="0" y="0"/>
                <wp:positionH relativeFrom="column">
                  <wp:posOffset>4671060</wp:posOffset>
                </wp:positionH>
                <wp:positionV relativeFrom="paragraph">
                  <wp:posOffset>46355</wp:posOffset>
                </wp:positionV>
                <wp:extent cx="1595755" cy="956310"/>
                <wp:effectExtent l="0" t="0" r="23495" b="1524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6">
                            <a:lumMod val="40000"/>
                            <a:lumOff val="60000"/>
                          </a:schemeClr>
                        </a:solidFill>
                        <a:ln w="25400" cap="flat" cmpd="sng" algn="ctr">
                          <a:solidFill>
                            <a:schemeClr val="accent6">
                              <a:lumMod val="40000"/>
                              <a:lumOff val="60000"/>
                            </a:schemeClr>
                          </a:solidFill>
                          <a:prstDash val="solid"/>
                        </a:ln>
                        <a:effectLst>
                          <a:innerShdw blurRad="63500" dist="50800" dir="18900000">
                            <a:prstClr val="black">
                              <a:alpha val="50000"/>
                            </a:prstClr>
                          </a:innerShdw>
                        </a:effectLst>
                      </wps:spPr>
                      <wps:txbx>
                        <w:txbxContent>
                          <w:p w:rsidR="00346E25" w:rsidRPr="0037391A" w:rsidRDefault="00346E25" w:rsidP="0037391A">
                            <w:pPr>
                              <w:ind w:firstLine="0"/>
                              <w:rPr>
                                <w:rFonts w:cstheme="minorHAnsi"/>
                                <w:b/>
                              </w:rPr>
                            </w:pPr>
                            <w:r w:rsidRPr="0037391A">
                              <w:rPr>
                                <w:rFonts w:cstheme="minorHAnsi"/>
                                <w:b/>
                              </w:rPr>
                              <w:t xml:space="preserve">Стратегічна ціль </w:t>
                            </w:r>
                            <w:r w:rsidRPr="0037391A">
                              <w:rPr>
                                <w:rFonts w:cstheme="minorHAnsi"/>
                                <w:b/>
                                <w:lang w:val="en-US"/>
                              </w:rPr>
                              <w:t>D</w:t>
                            </w:r>
                            <w:r w:rsidRPr="0037391A">
                              <w:rPr>
                                <w:rFonts w:cstheme="minorHAnsi"/>
                                <w:b/>
                              </w:rPr>
                              <w:t xml:space="preserve">.4. </w:t>
                            </w:r>
                          </w:p>
                          <w:p w:rsidR="00346E25" w:rsidRPr="0037391A" w:rsidRDefault="00346E25" w:rsidP="00FE7D46">
                            <w:pPr>
                              <w:ind w:firstLine="0"/>
                              <w:jc w:val="center"/>
                              <w:rPr>
                                <w:rFonts w:cstheme="minorHAnsi"/>
                              </w:rPr>
                            </w:pPr>
                            <w:r w:rsidRPr="0037391A">
                              <w:rPr>
                                <w:rFonts w:cstheme="minorHAnsi"/>
                              </w:rPr>
                              <w:t>Створення центру рекреації столиці та регіону</w:t>
                            </w:r>
                          </w:p>
                          <w:p w:rsidR="00346E25" w:rsidRPr="005869B0" w:rsidRDefault="00346E25" w:rsidP="00836376">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109" style="position:absolute;left:0;text-align:left;margin-left:367.8pt;margin-top:3.65pt;width:125.65pt;height:75.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" fillcolor="#fbd4b4 [1305]" strokecolor="#fbd4b4 [1305]" strokeweight="2pt">
                <v:textbox>
                  <w:txbxContent>
                    <w:p w:rsidR="00346E25" w:rsidRPr="0037391A" w:rsidRDefault="00346E25" w:rsidP="0037391A">
                      <w:pPr>
                        <w:ind w:firstLine="0"/>
                        <w:rPr>
                          <w:rFonts w:cstheme="minorHAnsi"/>
                          <w:b/>
                        </w:rPr>
                      </w:pPr>
                      <w:r w:rsidRPr="0037391A">
                        <w:rPr>
                          <w:rFonts w:cstheme="minorHAnsi"/>
                          <w:b/>
                        </w:rPr>
                        <w:t xml:space="preserve">Стратегічна ціль </w:t>
                      </w:r>
                      <w:r w:rsidRPr="0037391A">
                        <w:rPr>
                          <w:rFonts w:cstheme="minorHAnsi"/>
                          <w:b/>
                          <w:lang w:val="en-US"/>
                        </w:rPr>
                        <w:t>D</w:t>
                      </w:r>
                      <w:r w:rsidRPr="0037391A">
                        <w:rPr>
                          <w:rFonts w:cstheme="minorHAnsi"/>
                          <w:b/>
                        </w:rPr>
                        <w:t xml:space="preserve">.4. </w:t>
                      </w:r>
                    </w:p>
                    <w:p w:rsidR="00346E25" w:rsidRPr="0037391A" w:rsidRDefault="00346E25" w:rsidP="00FE7D46">
                      <w:pPr>
                        <w:ind w:firstLine="0"/>
                        <w:jc w:val="center"/>
                        <w:rPr>
                          <w:rFonts w:cstheme="minorHAnsi"/>
                        </w:rPr>
                      </w:pPr>
                      <w:r w:rsidRPr="0037391A">
                        <w:rPr>
                          <w:rFonts w:cstheme="minorHAnsi"/>
                        </w:rPr>
                        <w:t>Створення центру рекреації столиці та регіону</w:t>
                      </w:r>
                    </w:p>
                    <w:p w:rsidR="00346E25" w:rsidRPr="005869B0" w:rsidRDefault="00346E25" w:rsidP="00836376">
                      <w:pPr>
                        <w:ind w:firstLine="0"/>
                        <w:jc w:val="center"/>
                      </w:pPr>
                    </w:p>
                  </w:txbxContent>
                </v:textbox>
              </v:roundrect>
            </w:pict>
          </mc:Fallback>
        </mc:AlternateContent>
      </w:r>
      <w:r>
        <w:rPr>
          <w:noProof/>
          <w:lang w:val="ru-RU" w:eastAsia="ru-RU"/>
        </w:rPr>
        <mc:AlternateContent>
          <mc:Choice Requires="wps">
            <w:drawing>
              <wp:anchor distT="0" distB="0" distL="114300" distR="114300" simplePos="0" relativeHeight="251797504" behindDoc="0" locked="0" layoutInCell="1" allowOverlap="1" wp14:anchorId="793FFC2A" wp14:editId="26B9BE49">
                <wp:simplePos x="0" y="0"/>
                <wp:positionH relativeFrom="column">
                  <wp:posOffset>2954655</wp:posOffset>
                </wp:positionH>
                <wp:positionV relativeFrom="paragraph">
                  <wp:posOffset>55245</wp:posOffset>
                </wp:positionV>
                <wp:extent cx="1595755" cy="956310"/>
                <wp:effectExtent l="0" t="0" r="23495" b="1524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595755" cy="956310"/>
                        </a:xfrm>
                        <a:prstGeom prst="roundRect">
                          <a:avLst/>
                        </a:prstGeom>
                        <a:solidFill>
                          <a:schemeClr val="accent5">
                            <a:lumMod val="40000"/>
                            <a:lumOff val="60000"/>
                          </a:schemeClr>
                        </a:solidFill>
                        <a:ln w="25400" cap="flat" cmpd="sng" algn="ctr">
                          <a:solidFill>
                            <a:schemeClr val="accent5">
                              <a:lumMod val="40000"/>
                              <a:lumOff val="60000"/>
                            </a:schemeClr>
                          </a:solidFill>
                          <a:prstDash val="solid"/>
                        </a:ln>
                        <a:effectLst>
                          <a:innerShdw blurRad="114300">
                            <a:prstClr val="black"/>
                          </a:innerShdw>
                        </a:effectLst>
                      </wps:spPr>
                      <wps:txbx>
                        <w:txbxContent>
                          <w:p w:rsidR="00346E25" w:rsidRPr="0037391A" w:rsidRDefault="00346E25" w:rsidP="0037391A">
                            <w:pPr>
                              <w:ind w:firstLine="0"/>
                              <w:jc w:val="center"/>
                              <w:rPr>
                                <w:rFonts w:cstheme="minorHAnsi"/>
                                <w:b/>
                              </w:rPr>
                            </w:pPr>
                            <w:r w:rsidRPr="0037391A">
                              <w:rPr>
                                <w:rFonts w:cstheme="minorHAnsi"/>
                                <w:b/>
                              </w:rPr>
                              <w:t xml:space="preserve">Стратегічна ціль </w:t>
                            </w:r>
                            <w:r w:rsidRPr="0037391A">
                              <w:rPr>
                                <w:rFonts w:cstheme="minorHAnsi"/>
                                <w:b/>
                                <w:lang w:val="en-US"/>
                              </w:rPr>
                              <w:t>D</w:t>
                            </w:r>
                            <w:r w:rsidRPr="0037391A">
                              <w:rPr>
                                <w:rFonts w:cstheme="minorHAnsi"/>
                                <w:b/>
                              </w:rPr>
                              <w:t>.3.</w:t>
                            </w:r>
                          </w:p>
                          <w:p w:rsidR="00346E25" w:rsidRPr="0037391A" w:rsidRDefault="00346E25" w:rsidP="00FE7D46">
                            <w:pPr>
                              <w:ind w:firstLine="0"/>
                              <w:jc w:val="center"/>
                              <w:rPr>
                                <w:rFonts w:cstheme="minorHAnsi"/>
                              </w:rPr>
                            </w:pPr>
                            <w:r>
                              <w:rPr>
                                <w:rFonts w:cstheme="minorHAnsi"/>
                              </w:rPr>
                              <w:t>Розвиток с</w:t>
                            </w:r>
                            <w:r w:rsidRPr="0037391A">
                              <w:rPr>
                                <w:rFonts w:cstheme="minorHAnsi"/>
                              </w:rPr>
                              <w:t>учасн</w:t>
                            </w:r>
                            <w:r>
                              <w:rPr>
                                <w:rFonts w:cstheme="minorHAnsi"/>
                              </w:rPr>
                              <w:t>ої</w:t>
                            </w:r>
                            <w:r w:rsidRPr="0037391A">
                              <w:rPr>
                                <w:rFonts w:cstheme="minorHAnsi"/>
                              </w:rPr>
                              <w:t xml:space="preserve"> </w:t>
                            </w:r>
                            <w:r>
                              <w:rPr>
                                <w:rFonts w:cstheme="minorHAnsi"/>
                              </w:rPr>
                              <w:t>міської інфраструктури</w:t>
                            </w:r>
                            <w:r w:rsidRPr="0037391A">
                              <w:rPr>
                                <w:rFonts w:cstheme="minorHAnsi"/>
                              </w:rPr>
                              <w:t xml:space="preserve"> </w:t>
                            </w:r>
                          </w:p>
                          <w:p w:rsidR="00346E25" w:rsidRPr="005869B0" w:rsidRDefault="00346E25" w:rsidP="00836376">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 o:spid="_x0000_s1110" style="position:absolute;left:0;text-align:left;margin-left:232.65pt;margin-top:4.35pt;width:125.65pt;height:75.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" fillcolor="#b6dde8 [1304]" strokecolor="#b6dde8 [1304]" strokeweight="2pt">
                <v:textbox>
                  <w:txbxContent>
                    <w:p w:rsidR="00346E25" w:rsidRPr="0037391A" w:rsidRDefault="00346E25" w:rsidP="0037391A">
                      <w:pPr>
                        <w:ind w:firstLine="0"/>
                        <w:jc w:val="center"/>
                        <w:rPr>
                          <w:rFonts w:cstheme="minorHAnsi"/>
                          <w:b/>
                        </w:rPr>
                      </w:pPr>
                      <w:r w:rsidRPr="0037391A">
                        <w:rPr>
                          <w:rFonts w:cstheme="minorHAnsi"/>
                          <w:b/>
                        </w:rPr>
                        <w:t xml:space="preserve">Стратегічна ціль </w:t>
                      </w:r>
                      <w:r w:rsidRPr="0037391A">
                        <w:rPr>
                          <w:rFonts w:cstheme="minorHAnsi"/>
                          <w:b/>
                          <w:lang w:val="en-US"/>
                        </w:rPr>
                        <w:t>D</w:t>
                      </w:r>
                      <w:r w:rsidRPr="0037391A">
                        <w:rPr>
                          <w:rFonts w:cstheme="minorHAnsi"/>
                          <w:b/>
                        </w:rPr>
                        <w:t>.3.</w:t>
                      </w:r>
                    </w:p>
                    <w:p w:rsidR="00346E25" w:rsidRPr="0037391A" w:rsidRDefault="00346E25" w:rsidP="00FE7D46">
                      <w:pPr>
                        <w:ind w:firstLine="0"/>
                        <w:jc w:val="center"/>
                        <w:rPr>
                          <w:rFonts w:cstheme="minorHAnsi"/>
                        </w:rPr>
                      </w:pPr>
                      <w:r>
                        <w:rPr>
                          <w:rFonts w:cstheme="minorHAnsi"/>
                        </w:rPr>
                        <w:t>Розвиток с</w:t>
                      </w:r>
                      <w:r w:rsidRPr="0037391A">
                        <w:rPr>
                          <w:rFonts w:cstheme="minorHAnsi"/>
                        </w:rPr>
                        <w:t>учасн</w:t>
                      </w:r>
                      <w:r>
                        <w:rPr>
                          <w:rFonts w:cstheme="minorHAnsi"/>
                        </w:rPr>
                        <w:t>ої</w:t>
                      </w:r>
                      <w:r w:rsidRPr="0037391A">
                        <w:rPr>
                          <w:rFonts w:cstheme="minorHAnsi"/>
                        </w:rPr>
                        <w:t xml:space="preserve"> </w:t>
                      </w:r>
                      <w:r>
                        <w:rPr>
                          <w:rFonts w:cstheme="minorHAnsi"/>
                        </w:rPr>
                        <w:t>міської інфраструктури</w:t>
                      </w:r>
                      <w:r w:rsidRPr="0037391A">
                        <w:rPr>
                          <w:rFonts w:cstheme="minorHAnsi"/>
                        </w:rPr>
                        <w:t xml:space="preserve"> </w:t>
                      </w:r>
                    </w:p>
                    <w:p w:rsidR="00346E25" w:rsidRPr="005869B0" w:rsidRDefault="00346E25" w:rsidP="00836376">
                      <w:pPr>
                        <w:ind w:firstLine="0"/>
                        <w:jc w:val="center"/>
                      </w:pPr>
                    </w:p>
                  </w:txbxContent>
                </v:textbox>
              </v:roundrect>
            </w:pict>
          </mc:Fallback>
        </mc:AlternateContent>
      </w:r>
      <w:r>
        <w:rPr>
          <w:noProof/>
          <w:lang w:val="ru-RU" w:eastAsia="ru-RU"/>
        </w:rPr>
        <mc:AlternateContent>
          <mc:Choice Requires="wps">
            <w:drawing>
              <wp:anchor distT="0" distB="0" distL="114300" distR="114300" simplePos="0" relativeHeight="251796480" behindDoc="0" locked="0" layoutInCell="1" allowOverlap="1" wp14:anchorId="3EC5C711" wp14:editId="4472BB21">
                <wp:simplePos x="0" y="0"/>
                <wp:positionH relativeFrom="column">
                  <wp:posOffset>1298575</wp:posOffset>
                </wp:positionH>
                <wp:positionV relativeFrom="paragraph">
                  <wp:posOffset>52705</wp:posOffset>
                </wp:positionV>
                <wp:extent cx="1552575" cy="965200"/>
                <wp:effectExtent l="0" t="0" r="28575" b="2540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552575" cy="965200"/>
                        </a:xfrm>
                        <a:prstGeom prst="roundRect">
                          <a:avLst/>
                        </a:prstGeom>
                        <a:solidFill>
                          <a:schemeClr val="accent4">
                            <a:lumMod val="20000"/>
                            <a:lumOff val="80000"/>
                          </a:schemeClr>
                        </a:solidFill>
                        <a:ln w="25400" cap="flat" cmpd="sng" algn="ctr">
                          <a:solidFill>
                            <a:schemeClr val="accent4">
                              <a:lumMod val="20000"/>
                              <a:lumOff val="80000"/>
                            </a:schemeClr>
                          </a:solidFill>
                          <a:prstDash val="solid"/>
                        </a:ln>
                        <a:effectLst>
                          <a:innerShdw blurRad="114300">
                            <a:prstClr val="black"/>
                          </a:innerShdw>
                        </a:effectLst>
                      </wps:spPr>
                      <wps:txbx>
                        <w:txbxContent>
                          <w:p w:rsidR="00346E25" w:rsidRPr="0037391A" w:rsidRDefault="00346E25" w:rsidP="0037391A">
                            <w:pPr>
                              <w:ind w:firstLine="0"/>
                              <w:jc w:val="center"/>
                              <w:rPr>
                                <w:rFonts w:cstheme="minorHAnsi"/>
                                <w:b/>
                              </w:rPr>
                            </w:pPr>
                            <w:r w:rsidRPr="0037391A">
                              <w:rPr>
                                <w:rFonts w:cstheme="minorHAnsi"/>
                                <w:b/>
                              </w:rPr>
                              <w:t xml:space="preserve">Стратегічна ціль </w:t>
                            </w:r>
                            <w:r w:rsidRPr="0037391A">
                              <w:rPr>
                                <w:rFonts w:cstheme="minorHAnsi"/>
                                <w:b/>
                                <w:lang w:val="en-US"/>
                              </w:rPr>
                              <w:t>D</w:t>
                            </w:r>
                            <w:r>
                              <w:rPr>
                                <w:rFonts w:cstheme="minorHAnsi"/>
                                <w:b/>
                              </w:rPr>
                              <w:t>.2</w:t>
                            </w:r>
                            <w:r w:rsidRPr="0037391A">
                              <w:rPr>
                                <w:rFonts w:cstheme="minorHAnsi"/>
                                <w:b/>
                              </w:rPr>
                              <w:t>.</w:t>
                            </w:r>
                          </w:p>
                          <w:p w:rsidR="00346E25" w:rsidRPr="0037391A" w:rsidRDefault="00346E25" w:rsidP="00FE7D46">
                            <w:pPr>
                              <w:ind w:firstLine="0"/>
                              <w:jc w:val="center"/>
                              <w:rPr>
                                <w:rFonts w:cstheme="minorHAnsi"/>
                              </w:rPr>
                            </w:pPr>
                            <w:r w:rsidRPr="0037391A">
                              <w:rPr>
                                <w:rFonts w:cstheme="minorHAnsi"/>
                              </w:rPr>
                              <w:t xml:space="preserve">Формування </w:t>
                            </w:r>
                            <w:r>
                              <w:rPr>
                                <w:rFonts w:cstheme="minorHAnsi"/>
                              </w:rPr>
                              <w:t xml:space="preserve"> комплексу </w:t>
                            </w:r>
                            <w:r w:rsidRPr="0037391A">
                              <w:rPr>
                                <w:rFonts w:cstheme="minorHAnsi"/>
                              </w:rPr>
                              <w:t>сучасної житлової забудови</w:t>
                            </w:r>
                          </w:p>
                          <w:p w:rsidR="00346E25" w:rsidRPr="00C96F26" w:rsidRDefault="00346E25" w:rsidP="00836376">
                            <w:pPr>
                              <w:ind w:firstLine="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 o:spid="_x0000_s1111" style="position:absolute;left:0;text-align:left;margin-left:102.25pt;margin-top:4.15pt;width:122.25pt;height: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" fillcolor="#e5dfec [663]" strokecolor="#e5dfec [663]" strokeweight="2pt">
                <v:textbox>
                  <w:txbxContent>
                    <w:p w:rsidR="00346E25" w:rsidRPr="0037391A" w:rsidRDefault="00346E25" w:rsidP="0037391A">
                      <w:pPr>
                        <w:ind w:firstLine="0"/>
                        <w:jc w:val="center"/>
                        <w:rPr>
                          <w:rFonts w:cstheme="minorHAnsi"/>
                          <w:b/>
                        </w:rPr>
                      </w:pPr>
                      <w:r w:rsidRPr="0037391A">
                        <w:rPr>
                          <w:rFonts w:cstheme="minorHAnsi"/>
                          <w:b/>
                        </w:rPr>
                        <w:t xml:space="preserve">Стратегічна ціль </w:t>
                      </w:r>
                      <w:r w:rsidRPr="0037391A">
                        <w:rPr>
                          <w:rFonts w:cstheme="minorHAnsi"/>
                          <w:b/>
                          <w:lang w:val="en-US"/>
                        </w:rPr>
                        <w:t>D</w:t>
                      </w:r>
                      <w:r>
                        <w:rPr>
                          <w:rFonts w:cstheme="minorHAnsi"/>
                          <w:b/>
                        </w:rPr>
                        <w:t>.2</w:t>
                      </w:r>
                      <w:r w:rsidRPr="0037391A">
                        <w:rPr>
                          <w:rFonts w:cstheme="minorHAnsi"/>
                          <w:b/>
                        </w:rPr>
                        <w:t>.</w:t>
                      </w:r>
                    </w:p>
                    <w:p w:rsidR="00346E25" w:rsidRPr="0037391A" w:rsidRDefault="00346E25" w:rsidP="00FE7D46">
                      <w:pPr>
                        <w:ind w:firstLine="0"/>
                        <w:jc w:val="center"/>
                        <w:rPr>
                          <w:rFonts w:cstheme="minorHAnsi"/>
                        </w:rPr>
                      </w:pPr>
                      <w:r w:rsidRPr="0037391A">
                        <w:rPr>
                          <w:rFonts w:cstheme="minorHAnsi"/>
                        </w:rPr>
                        <w:t xml:space="preserve">Формування </w:t>
                      </w:r>
                      <w:r>
                        <w:rPr>
                          <w:rFonts w:cstheme="minorHAnsi"/>
                        </w:rPr>
                        <w:t xml:space="preserve"> комплексу </w:t>
                      </w:r>
                      <w:r w:rsidRPr="0037391A">
                        <w:rPr>
                          <w:rFonts w:cstheme="minorHAnsi"/>
                        </w:rPr>
                        <w:t>сучасної житлової забудови</w:t>
                      </w:r>
                    </w:p>
                    <w:p w:rsidR="00346E25" w:rsidRPr="00C96F26" w:rsidRDefault="00346E25" w:rsidP="00836376">
                      <w:pPr>
                        <w:ind w:firstLine="0"/>
                        <w:jc w:val="center"/>
                        <w:rPr>
                          <w:b/>
                        </w:rPr>
                      </w:pPr>
                    </w:p>
                  </w:txbxContent>
                </v:textbox>
              </v:roundrect>
            </w:pict>
          </mc:Fallback>
        </mc:AlternateContent>
      </w:r>
      <w:r w:rsidR="00836376">
        <w:rPr>
          <w:noProof/>
          <w:lang w:val="ru-RU" w:eastAsia="ru-RU"/>
        </w:rPr>
        <mc:AlternateContent>
          <mc:Choice Requires="wps">
            <w:drawing>
              <wp:anchor distT="0" distB="0" distL="114300" distR="114300" simplePos="0" relativeHeight="251798528" behindDoc="0" locked="0" layoutInCell="1" allowOverlap="1" wp14:anchorId="0081C6AC" wp14:editId="0DAF5442">
                <wp:simplePos x="0" y="0"/>
                <wp:positionH relativeFrom="column">
                  <wp:posOffset>-357505</wp:posOffset>
                </wp:positionH>
                <wp:positionV relativeFrom="paragraph">
                  <wp:posOffset>55245</wp:posOffset>
                </wp:positionV>
                <wp:extent cx="1552575" cy="956945"/>
                <wp:effectExtent l="0" t="0" r="28575" b="14605"/>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1552575" cy="956945"/>
                        </a:xfrm>
                        <a:prstGeom prst="roundRect">
                          <a:avLst/>
                        </a:prstGeom>
                        <a:solidFill>
                          <a:schemeClr val="accent3">
                            <a:lumMod val="40000"/>
                            <a:lumOff val="60000"/>
                          </a:schemeClr>
                        </a:solidFill>
                        <a:ln w="25400" cap="flat" cmpd="sng" algn="ctr">
                          <a:solidFill>
                            <a:schemeClr val="accent3">
                              <a:lumMod val="40000"/>
                              <a:lumOff val="60000"/>
                            </a:schemeClr>
                          </a:solidFill>
                          <a:prstDash val="solid"/>
                        </a:ln>
                        <a:effectLst>
                          <a:innerShdw blurRad="63500" dist="50800" dir="13500000">
                            <a:prstClr val="black">
                              <a:alpha val="50000"/>
                            </a:prstClr>
                          </a:innerShdw>
                        </a:effectLst>
                      </wps:spPr>
                      <wps:txbx>
                        <w:txbxContent>
                          <w:p w:rsidR="00346E25" w:rsidRPr="0037391A" w:rsidRDefault="00346E25" w:rsidP="0037391A">
                            <w:pPr>
                              <w:ind w:firstLine="0"/>
                              <w:jc w:val="center"/>
                              <w:rPr>
                                <w:rFonts w:cstheme="minorHAnsi"/>
                                <w:b/>
                              </w:rPr>
                            </w:pPr>
                            <w:r w:rsidRPr="0037391A">
                              <w:rPr>
                                <w:rFonts w:cstheme="minorHAnsi"/>
                                <w:b/>
                              </w:rPr>
                              <w:t xml:space="preserve">Стратегічна ціль </w:t>
                            </w:r>
                            <w:r w:rsidRPr="0037391A">
                              <w:rPr>
                                <w:rFonts w:cstheme="minorHAnsi"/>
                                <w:b/>
                                <w:lang w:val="en-US"/>
                              </w:rPr>
                              <w:t>D</w:t>
                            </w:r>
                            <w:r w:rsidRPr="0037391A">
                              <w:rPr>
                                <w:rFonts w:cstheme="minorHAnsi"/>
                                <w:b/>
                              </w:rPr>
                              <w:t>.</w:t>
                            </w:r>
                            <w:r w:rsidRPr="0037391A">
                              <w:rPr>
                                <w:rFonts w:cstheme="minorHAnsi"/>
                                <w:b/>
                                <w:lang w:val="ru-RU"/>
                              </w:rPr>
                              <w:t>1.</w:t>
                            </w:r>
                          </w:p>
                          <w:p w:rsidR="00346E25" w:rsidRPr="0037391A" w:rsidRDefault="00346E25" w:rsidP="00862D12">
                            <w:pPr>
                              <w:ind w:firstLine="0"/>
                              <w:jc w:val="center"/>
                              <w:rPr>
                                <w:rFonts w:cstheme="minorHAnsi"/>
                              </w:rPr>
                            </w:pPr>
                            <w:r w:rsidRPr="0037391A">
                              <w:rPr>
                                <w:rFonts w:cstheme="minorHAnsi"/>
                              </w:rPr>
                              <w:t>Створення міста комфортного проживання</w:t>
                            </w:r>
                          </w:p>
                          <w:p w:rsidR="00346E25" w:rsidRPr="007A03B6" w:rsidRDefault="00346E25" w:rsidP="00836376">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2" o:spid="_x0000_s1112" style="position:absolute;left:0;text-align:left;margin-left:-28.15pt;margin-top:4.35pt;width:122.25pt;height:7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" fillcolor="#d6e3bc [1302]" strokecolor="#d6e3bc [1302]" strokeweight="2pt">
                <v:textbox>
                  <w:txbxContent>
                    <w:p w:rsidR="00346E25" w:rsidRPr="0037391A" w:rsidRDefault="00346E25" w:rsidP="0037391A">
                      <w:pPr>
                        <w:ind w:firstLine="0"/>
                        <w:jc w:val="center"/>
                        <w:rPr>
                          <w:rFonts w:cstheme="minorHAnsi"/>
                          <w:b/>
                        </w:rPr>
                      </w:pPr>
                      <w:r w:rsidRPr="0037391A">
                        <w:rPr>
                          <w:rFonts w:cstheme="minorHAnsi"/>
                          <w:b/>
                        </w:rPr>
                        <w:t xml:space="preserve">Стратегічна ціль </w:t>
                      </w:r>
                      <w:r w:rsidRPr="0037391A">
                        <w:rPr>
                          <w:rFonts w:cstheme="minorHAnsi"/>
                          <w:b/>
                          <w:lang w:val="en-US"/>
                        </w:rPr>
                        <w:t>D</w:t>
                      </w:r>
                      <w:r w:rsidRPr="0037391A">
                        <w:rPr>
                          <w:rFonts w:cstheme="minorHAnsi"/>
                          <w:b/>
                        </w:rPr>
                        <w:t>.</w:t>
                      </w:r>
                      <w:r w:rsidRPr="0037391A">
                        <w:rPr>
                          <w:rFonts w:cstheme="minorHAnsi"/>
                          <w:b/>
                          <w:lang w:val="ru-RU"/>
                        </w:rPr>
                        <w:t>1.</w:t>
                      </w:r>
                    </w:p>
                    <w:p w:rsidR="00346E25" w:rsidRPr="0037391A" w:rsidRDefault="00346E25" w:rsidP="00862D12">
                      <w:pPr>
                        <w:ind w:firstLine="0"/>
                        <w:jc w:val="center"/>
                        <w:rPr>
                          <w:rFonts w:cstheme="minorHAnsi"/>
                        </w:rPr>
                      </w:pPr>
                      <w:r w:rsidRPr="0037391A">
                        <w:rPr>
                          <w:rFonts w:cstheme="minorHAnsi"/>
                        </w:rPr>
                        <w:t>Створення міста комфортного проживання</w:t>
                      </w:r>
                    </w:p>
                    <w:p w:rsidR="00346E25" w:rsidRPr="007A03B6" w:rsidRDefault="00346E25" w:rsidP="00836376">
                      <w:pPr>
                        <w:ind w:firstLine="0"/>
                        <w:jc w:val="center"/>
                      </w:pPr>
                    </w:p>
                  </w:txbxContent>
                </v:textbox>
              </v:roundrect>
            </w:pict>
          </mc:Fallback>
        </mc:AlternateContent>
      </w: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FE7D46" w:rsidP="00836376">
      <w:pPr>
        <w:ind w:left="-567"/>
        <w:rPr>
          <w:lang w:val="ru-RU" w:eastAsia="uk-UA"/>
        </w:rPr>
      </w:pPr>
      <w:r>
        <w:rPr>
          <w:noProof/>
          <w:lang w:val="ru-RU" w:eastAsia="ru-RU"/>
        </w:rPr>
        <mc:AlternateContent>
          <mc:Choice Requires="wps">
            <w:drawing>
              <wp:anchor distT="0" distB="0" distL="114300" distR="114300" simplePos="0" relativeHeight="251799552" behindDoc="0" locked="0" layoutInCell="1" allowOverlap="1" wp14:anchorId="1A401C0E" wp14:editId="28810D48">
                <wp:simplePos x="0" y="0"/>
                <wp:positionH relativeFrom="column">
                  <wp:posOffset>-262890</wp:posOffset>
                </wp:positionH>
                <wp:positionV relativeFrom="paragraph">
                  <wp:posOffset>115570</wp:posOffset>
                </wp:positionV>
                <wp:extent cx="6529705" cy="231140"/>
                <wp:effectExtent l="0" t="0" r="23495" b="16510"/>
                <wp:wrapNone/>
                <wp:docPr id="53" name="Поле 53"/>
                <wp:cNvGraphicFramePr/>
                <a:graphic xmlns:a="http://schemas.openxmlformats.org/drawingml/2006/main">
                  <a:graphicData uri="http://schemas.microsoft.com/office/word/2010/wordprocessingShape">
                    <wps:wsp>
                      <wps:cNvSpPr txBox="1"/>
                      <wps:spPr>
                        <a:xfrm>
                          <a:off x="0" y="0"/>
                          <a:ext cx="6529705" cy="231140"/>
                        </a:xfrm>
                        <a:prstGeom prst="rect">
                          <a:avLst/>
                        </a:prstGeom>
                        <a:solidFill>
                          <a:schemeClr val="accent2">
                            <a:lumMod val="20000"/>
                            <a:lumOff val="80000"/>
                          </a:schemeClr>
                        </a:solidFill>
                        <a:ln w="6350">
                          <a:solidFill>
                            <a:schemeClr val="accent2">
                              <a:lumMod val="20000"/>
                              <a:lumOff val="80000"/>
                            </a:schemeClr>
                          </a:solidFill>
                        </a:ln>
                        <a:effectLst>
                          <a:innerShdw blurRad="63500" dist="50800" dir="162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346E25" w:rsidRPr="00153F5C" w:rsidRDefault="00346E25" w:rsidP="00836376">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rsidP="00836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113" type="#_x0000_t202" style="position:absolute;left:0;text-align:left;margin-left:-20.7pt;margin-top:9.1pt;width:514.15pt;height:18.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" fillcolor="#f2dbdb [661]" strokecolor="#f2dbdb [661]" strokeweight=".5pt">
                <v:textbox>
                  <w:txbxContent>
                    <w:p w:rsidR="00346E25" w:rsidRPr="00153F5C" w:rsidRDefault="00346E25" w:rsidP="00836376">
                      <w:pPr>
                        <w:ind w:firstLine="0"/>
                        <w:jc w:val="center"/>
                        <w:rPr>
                          <w:rFonts w:ascii="Times New Roman" w:hAnsi="Times New Roman" w:cs="Times New Roman"/>
                          <w:b/>
                          <w:i/>
                        </w:rPr>
                      </w:pPr>
                      <w:r w:rsidRPr="00153F5C">
                        <w:rPr>
                          <w:rFonts w:ascii="Times New Roman" w:hAnsi="Times New Roman" w:cs="Times New Roman"/>
                          <w:b/>
                          <w:i/>
                        </w:rPr>
                        <w:t>Оперативні цілі</w:t>
                      </w:r>
                    </w:p>
                    <w:p w:rsidR="00346E25" w:rsidRDefault="00346E25" w:rsidP="00836376"/>
                  </w:txbxContent>
                </v:textbox>
              </v:shape>
            </w:pict>
          </mc:Fallback>
        </mc:AlternateContent>
      </w:r>
    </w:p>
    <w:p w:rsidR="00836376" w:rsidRDefault="00836376" w:rsidP="00836376">
      <w:pPr>
        <w:ind w:left="-567"/>
        <w:rPr>
          <w:lang w:val="ru-RU" w:eastAsia="uk-UA"/>
        </w:rPr>
      </w:pPr>
    </w:p>
    <w:p w:rsidR="00836376" w:rsidRDefault="00D63F7B" w:rsidP="00836376">
      <w:pPr>
        <w:ind w:left="-567"/>
        <w:rPr>
          <w:lang w:eastAsia="uk-UA"/>
        </w:rPr>
      </w:pPr>
      <w:r w:rsidRPr="003C6CF0">
        <w:rPr>
          <w:noProof/>
          <w:lang w:val="ru-RU" w:eastAsia="ru-RU"/>
        </w:rPr>
        <mc:AlternateContent>
          <mc:Choice Requires="wps">
            <w:drawing>
              <wp:anchor distT="0" distB="0" distL="114300" distR="114300" simplePos="0" relativeHeight="251805696" behindDoc="0" locked="0" layoutInCell="1" allowOverlap="1" wp14:anchorId="3AC8849F" wp14:editId="3994A26D">
                <wp:simplePos x="0" y="0"/>
                <wp:positionH relativeFrom="column">
                  <wp:posOffset>4879268</wp:posOffset>
                </wp:positionH>
                <wp:positionV relativeFrom="paragraph">
                  <wp:posOffset>156773</wp:posOffset>
                </wp:positionV>
                <wp:extent cx="1457325" cy="707366"/>
                <wp:effectExtent l="0" t="0" r="28575" b="17145"/>
                <wp:wrapNone/>
                <wp:docPr id="56" name="Поле 56"/>
                <wp:cNvGraphicFramePr/>
                <a:graphic xmlns:a="http://schemas.openxmlformats.org/drawingml/2006/main">
                  <a:graphicData uri="http://schemas.microsoft.com/office/word/2010/wordprocessingShape">
                    <wps:wsp>
                      <wps:cNvSpPr txBox="1"/>
                      <wps:spPr>
                        <a:xfrm>
                          <a:off x="0" y="0"/>
                          <a:ext cx="1457325" cy="707366"/>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.4.1.</w:t>
                            </w:r>
                            <w:r w:rsidRPr="00D63F7B">
                              <w:rPr>
                                <w:rFonts w:ascii="Times New Roman" w:hAnsi="Times New Roman" w:cs="Times New Roman"/>
                                <w:sz w:val="20"/>
                                <w:szCs w:val="20"/>
                              </w:rPr>
                              <w:t xml:space="preserve"> Формування концепції розвитку лісу як складової міського простору.</w:t>
                            </w:r>
                            <w:proofErr w:type="gramEnd"/>
                          </w:p>
                          <w:p w:rsidR="00346E25" w:rsidRDefault="00346E25" w:rsidP="00D63F7B">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114" type="#_x0000_t202" style="position:absolute;left:0;text-align:left;margin-left:384.2pt;margin-top:12.35pt;width:114.75pt;height:55.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" fillcolor="#fde9d9 [665]" strokecolor="#fde9d9 [665]" strokeweight=".5pt">
                <v:textbo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.4.1.</w:t>
                      </w:r>
                      <w:r w:rsidRPr="00D63F7B">
                        <w:rPr>
                          <w:rFonts w:ascii="Times New Roman" w:hAnsi="Times New Roman" w:cs="Times New Roman"/>
                          <w:sz w:val="20"/>
                          <w:szCs w:val="20"/>
                        </w:rPr>
                        <w:t xml:space="preserve"> Формування концепції розвитку лісу як складової міського простору.</w:t>
                      </w:r>
                      <w:proofErr w:type="gramEnd"/>
                    </w:p>
                    <w:p w:rsidR="00346E25" w:rsidRDefault="00346E25" w:rsidP="00D63F7B">
                      <w:pPr>
                        <w:ind w:firstLine="0"/>
                        <w:jc w:val="center"/>
                      </w:pPr>
                    </w:p>
                  </w:txbxContent>
                </v:textbox>
              </v:shape>
            </w:pict>
          </mc:Fallback>
        </mc:AlternateContent>
      </w:r>
      <w:r w:rsidR="008E354A" w:rsidRPr="003C6CF0">
        <w:rPr>
          <w:noProof/>
          <w:lang w:val="ru-RU" w:eastAsia="ru-RU"/>
        </w:rPr>
        <mc:AlternateContent>
          <mc:Choice Requires="wps">
            <w:drawing>
              <wp:anchor distT="0" distB="0" distL="114300" distR="114300" simplePos="0" relativeHeight="251804672" behindDoc="0" locked="0" layoutInCell="1" allowOverlap="1" wp14:anchorId="5F2394E8" wp14:editId="73145E99">
                <wp:simplePos x="0" y="0"/>
                <wp:positionH relativeFrom="column">
                  <wp:posOffset>3093600</wp:posOffset>
                </wp:positionH>
                <wp:positionV relativeFrom="paragraph">
                  <wp:posOffset>165399</wp:posOffset>
                </wp:positionV>
                <wp:extent cx="1457325" cy="664233"/>
                <wp:effectExtent l="57150" t="95250" r="85725" b="40640"/>
                <wp:wrapNone/>
                <wp:docPr id="335" name="Поле 335"/>
                <wp:cNvGraphicFramePr/>
                <a:graphic xmlns:a="http://schemas.openxmlformats.org/drawingml/2006/main">
                  <a:graphicData uri="http://schemas.microsoft.com/office/word/2010/wordprocessingShape">
                    <wps:wsp>
                      <wps:cNvSpPr txBox="1"/>
                      <wps:spPr>
                        <a:xfrm>
                          <a:off x="0" y="0"/>
                          <a:ext cx="1457325" cy="664233"/>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8E354A" w:rsidRDefault="00346E25" w:rsidP="008E354A">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.3.1.</w:t>
                            </w:r>
                            <w:r w:rsidRPr="008E354A">
                              <w:rPr>
                                <w:rFonts w:ascii="Times New Roman" w:hAnsi="Times New Roman" w:cs="Times New Roman"/>
                                <w:sz w:val="20"/>
                                <w:szCs w:val="20"/>
                              </w:rPr>
                              <w:t xml:space="preserve"> Надання комунальних послуг на рівні європейських стандартів</w:t>
                            </w:r>
                            <w:r>
                              <w:rPr>
                                <w:rFonts w:ascii="Times New Roman" w:hAnsi="Times New Roman" w:cs="Times New Roman"/>
                                <w:sz w:val="20"/>
                                <w:szCs w:val="20"/>
                              </w:rPr>
                              <w:t>.</w:t>
                            </w:r>
                            <w:proofErr w:type="gramEnd"/>
                          </w:p>
                          <w:p w:rsidR="00346E25" w:rsidRDefault="00346E25" w:rsidP="0083637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5" o:spid="_x0000_s1115" type="#_x0000_t202" style="position:absolute;left:0;text-align:left;margin-left:243.6pt;margin-top:13pt;width:114.75pt;height:52.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" fillcolor="#daeef3 [664]" strokecolor="#daeef3 [664]" strokeweight=".5pt">
                <v:shadow on="t" color="black" opacity="26214f" origin=",.5" offset="0,-3pt"/>
                <v:textbox>
                  <w:txbxContent>
                    <w:p w:rsidR="00346E25" w:rsidRPr="008E354A" w:rsidRDefault="00346E25" w:rsidP="008E354A">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.3.1.</w:t>
                      </w:r>
                      <w:r w:rsidRPr="008E354A">
                        <w:rPr>
                          <w:rFonts w:ascii="Times New Roman" w:hAnsi="Times New Roman" w:cs="Times New Roman"/>
                          <w:sz w:val="20"/>
                          <w:szCs w:val="20"/>
                        </w:rPr>
                        <w:t xml:space="preserve"> Надання комунальних послуг на рівні європейських стандартів</w:t>
                      </w:r>
                      <w:r>
                        <w:rPr>
                          <w:rFonts w:ascii="Times New Roman" w:hAnsi="Times New Roman" w:cs="Times New Roman"/>
                          <w:sz w:val="20"/>
                          <w:szCs w:val="20"/>
                        </w:rPr>
                        <w:t>.</w:t>
                      </w:r>
                      <w:proofErr w:type="gramEnd"/>
                    </w:p>
                    <w:p w:rsidR="00346E25" w:rsidRDefault="00346E25" w:rsidP="00836376">
                      <w:pPr>
                        <w:ind w:firstLine="0"/>
                      </w:pPr>
                    </w:p>
                  </w:txbxContent>
                </v:textbox>
              </v:shape>
            </w:pict>
          </mc:Fallback>
        </mc:AlternateContent>
      </w:r>
      <w:r w:rsidR="004171D7">
        <w:rPr>
          <w:noProof/>
          <w:lang w:val="ru-RU" w:eastAsia="ru-RU"/>
        </w:rPr>
        <mc:AlternateContent>
          <mc:Choice Requires="wps">
            <w:drawing>
              <wp:anchor distT="0" distB="0" distL="114300" distR="114300" simplePos="0" relativeHeight="251800576" behindDoc="0" locked="0" layoutInCell="1" allowOverlap="1" wp14:anchorId="6F7DF702" wp14:editId="4E7A096D">
                <wp:simplePos x="0" y="0"/>
                <wp:positionH relativeFrom="column">
                  <wp:posOffset>-314325</wp:posOffset>
                </wp:positionH>
                <wp:positionV relativeFrom="paragraph">
                  <wp:posOffset>156845</wp:posOffset>
                </wp:positionV>
                <wp:extent cx="1457325" cy="542925"/>
                <wp:effectExtent l="95250" t="95250" r="66675" b="66675"/>
                <wp:wrapNone/>
                <wp:docPr id="333" name="Поле 333"/>
                <wp:cNvGraphicFramePr/>
                <a:graphic xmlns:a="http://schemas.openxmlformats.org/drawingml/2006/main">
                  <a:graphicData uri="http://schemas.microsoft.com/office/word/2010/wordprocessingShape">
                    <wps:wsp>
                      <wps:cNvSpPr txBox="1"/>
                      <wps:spPr>
                        <a:xfrm>
                          <a:off x="0" y="0"/>
                          <a:ext cx="1457325" cy="542925"/>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46E25" w:rsidRPr="004171D7" w:rsidRDefault="00346E25" w:rsidP="004171D7">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lang w:val="ru-RU"/>
                              </w:rPr>
                              <w:t>.1.1</w:t>
                            </w:r>
                            <w:r w:rsidRPr="004171D7">
                              <w:rPr>
                                <w:rFonts w:ascii="Times New Roman" w:hAnsi="Times New Roman" w:cs="Times New Roman"/>
                                <w:sz w:val="20"/>
                                <w:szCs w:val="20"/>
                                <w:lang w:val="ru-RU"/>
                              </w:rPr>
                              <w:t xml:space="preserve">. </w:t>
                            </w:r>
                            <w:proofErr w:type="spellStart"/>
                            <w:r w:rsidRPr="004171D7">
                              <w:rPr>
                                <w:rFonts w:ascii="Times New Roman" w:hAnsi="Times New Roman" w:cs="Times New Roman"/>
                                <w:sz w:val="20"/>
                                <w:szCs w:val="20"/>
                                <w:lang w:val="ru-RU"/>
                              </w:rPr>
                              <w:t>Розроблення</w:t>
                            </w:r>
                            <w:proofErr w:type="spellEnd"/>
                            <w:r w:rsidRPr="004171D7">
                              <w:rPr>
                                <w:rFonts w:ascii="Times New Roman" w:hAnsi="Times New Roman" w:cs="Times New Roman"/>
                                <w:sz w:val="20"/>
                                <w:szCs w:val="20"/>
                                <w:lang w:val="ru-RU"/>
                              </w:rPr>
                              <w:t xml:space="preserve"> </w:t>
                            </w:r>
                            <w:r w:rsidRPr="004171D7">
                              <w:rPr>
                                <w:rFonts w:ascii="Times New Roman" w:hAnsi="Times New Roman" w:cs="Times New Roman"/>
                                <w:sz w:val="20"/>
                                <w:szCs w:val="20"/>
                              </w:rPr>
                              <w:t>стратегії просторового розвитку.</w:t>
                            </w:r>
                            <w:proofErr w:type="gramEnd"/>
                          </w:p>
                          <w:p w:rsidR="00346E25" w:rsidRDefault="00346E25" w:rsidP="00836376">
                            <w:pPr>
                              <w:autoSpaceDE w:val="0"/>
                              <w:autoSpaceDN w:val="0"/>
                              <w:adjustRightInd w:val="0"/>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3" o:spid="_x0000_s1116" type="#_x0000_t202" style="position:absolute;left:0;text-align:left;margin-left:-24.75pt;margin-top:12.35pt;width:114.75pt;height:4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" fillcolor="#eaf1dd [662]" strokecolor="#eaf1dd [662]" strokeweight=".5pt">
                <v:shadow on="t" color="black" opacity="26214f" origin=".5,.5" offset="-.74836mm,-.74836mm"/>
                <v:textbox>
                  <w:txbxContent>
                    <w:p w:rsidR="00346E25" w:rsidRPr="004171D7" w:rsidRDefault="00346E25" w:rsidP="004171D7">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lang w:val="ru-RU"/>
                        </w:rPr>
                        <w:t>.1.1</w:t>
                      </w:r>
                      <w:r w:rsidRPr="004171D7">
                        <w:rPr>
                          <w:rFonts w:ascii="Times New Roman" w:hAnsi="Times New Roman" w:cs="Times New Roman"/>
                          <w:sz w:val="20"/>
                          <w:szCs w:val="20"/>
                          <w:lang w:val="ru-RU"/>
                        </w:rPr>
                        <w:t xml:space="preserve">. </w:t>
                      </w:r>
                      <w:proofErr w:type="spellStart"/>
                      <w:r w:rsidRPr="004171D7">
                        <w:rPr>
                          <w:rFonts w:ascii="Times New Roman" w:hAnsi="Times New Roman" w:cs="Times New Roman"/>
                          <w:sz w:val="20"/>
                          <w:szCs w:val="20"/>
                          <w:lang w:val="ru-RU"/>
                        </w:rPr>
                        <w:t>Розроблення</w:t>
                      </w:r>
                      <w:proofErr w:type="spellEnd"/>
                      <w:r w:rsidRPr="004171D7">
                        <w:rPr>
                          <w:rFonts w:ascii="Times New Roman" w:hAnsi="Times New Roman" w:cs="Times New Roman"/>
                          <w:sz w:val="20"/>
                          <w:szCs w:val="20"/>
                          <w:lang w:val="ru-RU"/>
                        </w:rPr>
                        <w:t xml:space="preserve"> </w:t>
                      </w:r>
                      <w:r w:rsidRPr="004171D7">
                        <w:rPr>
                          <w:rFonts w:ascii="Times New Roman" w:hAnsi="Times New Roman" w:cs="Times New Roman"/>
                          <w:sz w:val="20"/>
                          <w:szCs w:val="20"/>
                        </w:rPr>
                        <w:t>стратегії просторового розвитку.</w:t>
                      </w:r>
                      <w:proofErr w:type="gramEnd"/>
                    </w:p>
                    <w:p w:rsidR="00346E25" w:rsidRDefault="00346E25" w:rsidP="00836376">
                      <w:pPr>
                        <w:autoSpaceDE w:val="0"/>
                        <w:autoSpaceDN w:val="0"/>
                        <w:adjustRightInd w:val="0"/>
                        <w:ind w:firstLine="0"/>
                        <w:jc w:val="center"/>
                      </w:pPr>
                    </w:p>
                  </w:txbxContent>
                </v:textbox>
              </v:shape>
            </w:pict>
          </mc:Fallback>
        </mc:AlternateContent>
      </w:r>
    </w:p>
    <w:p w:rsidR="00836376" w:rsidRPr="005E40C4" w:rsidRDefault="00836376" w:rsidP="00836376">
      <w:pPr>
        <w:ind w:left="-567"/>
        <w:rPr>
          <w:lang w:eastAsia="uk-UA"/>
        </w:rPr>
      </w:pPr>
      <w:r w:rsidRPr="003C6CF0">
        <w:rPr>
          <w:noProof/>
          <w:lang w:val="ru-RU" w:eastAsia="ru-RU"/>
        </w:rPr>
        <mc:AlternateContent>
          <mc:Choice Requires="wps">
            <w:drawing>
              <wp:anchor distT="0" distB="0" distL="114300" distR="114300" simplePos="0" relativeHeight="251803648" behindDoc="0" locked="0" layoutInCell="1" allowOverlap="1" wp14:anchorId="210340EE" wp14:editId="14DEBEE8">
                <wp:simplePos x="0" y="0"/>
                <wp:positionH relativeFrom="column">
                  <wp:posOffset>1351064</wp:posOffset>
                </wp:positionH>
                <wp:positionV relativeFrom="paragraph">
                  <wp:posOffset>-1642</wp:posOffset>
                </wp:positionV>
                <wp:extent cx="1457325" cy="526043"/>
                <wp:effectExtent l="57150" t="95250" r="85725" b="45720"/>
                <wp:wrapNone/>
                <wp:docPr id="334" name="Поле 334"/>
                <wp:cNvGraphicFramePr/>
                <a:graphic xmlns:a="http://schemas.openxmlformats.org/drawingml/2006/main">
                  <a:graphicData uri="http://schemas.microsoft.com/office/word/2010/wordprocessingShape">
                    <wps:wsp>
                      <wps:cNvSpPr txBox="1"/>
                      <wps:spPr>
                        <a:xfrm>
                          <a:off x="0" y="0"/>
                          <a:ext cx="1457325" cy="526043"/>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81473D" w:rsidRDefault="00346E25" w:rsidP="0081473D">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.2.1.</w:t>
                            </w:r>
                            <w:r w:rsidRPr="0081473D">
                              <w:rPr>
                                <w:rFonts w:ascii="Times New Roman" w:hAnsi="Times New Roman" w:cs="Times New Roman"/>
                                <w:sz w:val="20"/>
                                <w:szCs w:val="20"/>
                              </w:rPr>
                              <w:t xml:space="preserve"> Впровадження сучасних стандартів житлової забудови.</w:t>
                            </w:r>
                            <w:proofErr w:type="gramEnd"/>
                          </w:p>
                          <w:p w:rsidR="00346E25" w:rsidRDefault="00346E25" w:rsidP="0083637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4" o:spid="_x0000_s1117" type="#_x0000_t202" style="position:absolute;left:0;text-align:left;margin-left:106.4pt;margin-top:-.15pt;width:114.75pt;height:41.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" fillcolor="#e5dfec [663]" strokecolor="#e5dfec [663]" strokeweight=".5pt">
                <v:shadow on="t" color="black" opacity="26214f" origin=",.5" offset="0,-3pt"/>
                <v:textbox>
                  <w:txbxContent>
                    <w:p w:rsidR="00346E25" w:rsidRPr="0081473D" w:rsidRDefault="00346E25" w:rsidP="0081473D">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.2.1.</w:t>
                      </w:r>
                      <w:r w:rsidRPr="0081473D">
                        <w:rPr>
                          <w:rFonts w:ascii="Times New Roman" w:hAnsi="Times New Roman" w:cs="Times New Roman"/>
                          <w:sz w:val="20"/>
                          <w:szCs w:val="20"/>
                        </w:rPr>
                        <w:t xml:space="preserve"> Впровадження сучасних стандартів житлової забудови.</w:t>
                      </w:r>
                      <w:proofErr w:type="gramEnd"/>
                    </w:p>
                    <w:p w:rsidR="00346E25" w:rsidRDefault="00346E25" w:rsidP="00836376">
                      <w:pPr>
                        <w:ind w:firstLine="0"/>
                        <w:jc w:val="center"/>
                      </w:pPr>
                    </w:p>
                  </w:txbxContent>
                </v:textbox>
              </v:shape>
            </w:pict>
          </mc:Fallback>
        </mc:AlternateContent>
      </w: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4171D7" w:rsidP="00836376">
      <w:pPr>
        <w:ind w:left="-567"/>
        <w:rPr>
          <w:lang w:val="ru-RU" w:eastAsia="uk-UA"/>
        </w:rPr>
      </w:pPr>
      <w:r w:rsidRPr="00C96F26">
        <w:rPr>
          <w:noProof/>
          <w:lang w:val="ru-RU" w:eastAsia="ru-RU"/>
        </w:rPr>
        <mc:AlternateContent>
          <mc:Choice Requires="wps">
            <w:drawing>
              <wp:anchor distT="0" distB="0" distL="114300" distR="114300" simplePos="0" relativeHeight="251801600" behindDoc="0" locked="0" layoutInCell="1" allowOverlap="1" wp14:anchorId="53F8B7A9" wp14:editId="07AABFB1">
                <wp:simplePos x="0" y="0"/>
                <wp:positionH relativeFrom="column">
                  <wp:posOffset>-312420</wp:posOffset>
                </wp:positionH>
                <wp:positionV relativeFrom="paragraph">
                  <wp:posOffset>102870</wp:posOffset>
                </wp:positionV>
                <wp:extent cx="1456690" cy="542925"/>
                <wp:effectExtent l="95250" t="95250" r="48260" b="66675"/>
                <wp:wrapNone/>
                <wp:docPr id="372" name="Поле 372"/>
                <wp:cNvGraphicFramePr/>
                <a:graphic xmlns:a="http://schemas.openxmlformats.org/drawingml/2006/main">
                  <a:graphicData uri="http://schemas.microsoft.com/office/word/2010/wordprocessingShape">
                    <wps:wsp>
                      <wps:cNvSpPr txBox="1"/>
                      <wps:spPr>
                        <a:xfrm>
                          <a:off x="0" y="0"/>
                          <a:ext cx="1456690" cy="542925"/>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txbx>
                        <w:txbxContent>
                          <w:p w:rsidR="00346E25" w:rsidRPr="004171D7" w:rsidRDefault="00346E25" w:rsidP="004171D7">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lang w:val="ru-RU"/>
                              </w:rPr>
                              <w:t>.1.2</w:t>
                            </w:r>
                            <w:r w:rsidRPr="004171D7">
                              <w:rPr>
                                <w:rFonts w:ascii="Times New Roman" w:hAnsi="Times New Roman" w:cs="Times New Roman"/>
                                <w:sz w:val="20"/>
                                <w:szCs w:val="20"/>
                                <w:lang w:val="ru-RU"/>
                              </w:rPr>
                              <w:t xml:space="preserve">. </w:t>
                            </w:r>
                            <w:proofErr w:type="spellStart"/>
                            <w:r w:rsidRPr="004171D7">
                              <w:rPr>
                                <w:rFonts w:ascii="Times New Roman" w:hAnsi="Times New Roman" w:cs="Times New Roman"/>
                                <w:sz w:val="20"/>
                                <w:szCs w:val="20"/>
                                <w:lang w:val="ru-RU"/>
                              </w:rPr>
                              <w:t>Затвердження</w:t>
                            </w:r>
                            <w:proofErr w:type="spellEnd"/>
                            <w:r w:rsidRPr="004171D7">
                              <w:rPr>
                                <w:rFonts w:ascii="Times New Roman" w:hAnsi="Times New Roman" w:cs="Times New Roman"/>
                                <w:sz w:val="20"/>
                                <w:szCs w:val="20"/>
                                <w:lang w:val="ru-RU"/>
                              </w:rPr>
                              <w:t xml:space="preserve"> </w:t>
                            </w:r>
                            <w:r w:rsidRPr="004171D7">
                              <w:rPr>
                                <w:rFonts w:ascii="Times New Roman" w:hAnsi="Times New Roman" w:cs="Times New Roman"/>
                                <w:sz w:val="20"/>
                                <w:szCs w:val="20"/>
                              </w:rPr>
                              <w:t>Генерального плану та плану зонування території.</w:t>
                            </w:r>
                            <w:proofErr w:type="gramEnd"/>
                          </w:p>
                          <w:p w:rsidR="00346E25" w:rsidRPr="009414D9" w:rsidRDefault="00346E25" w:rsidP="00836376">
                            <w:pPr>
                              <w:autoSpaceDE w:val="0"/>
                              <w:autoSpaceDN w:val="0"/>
                              <w:adjustRightInd w:val="0"/>
                              <w:ind w:firstLine="0"/>
                              <w:jc w:val="center"/>
                              <w:rPr>
                                <w:rStyle w:val="hps"/>
                                <w:rFonts w:ascii="Times New Roman" w:hAnsi="Times New Roman" w:cs="Times New Roman"/>
                                <w:sz w:val="20"/>
                                <w:szCs w:val="20"/>
                              </w:rPr>
                            </w:pPr>
                          </w:p>
                          <w:p w:rsidR="00346E25" w:rsidRDefault="00346E25" w:rsidP="0083637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2" o:spid="_x0000_s1118" type="#_x0000_t202" style="position:absolute;left:0;text-align:left;margin-left:-24.6pt;margin-top:8.1pt;width:114.7pt;height:42.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" fillcolor="#eaf1dd [662]" strokecolor="#eaf1dd [662]" strokeweight=".5pt">
                <v:shadow on="t" color="black" opacity="26214f" origin=".5,.5" offset="-.74836mm,-.74836mm"/>
                <v:textbox>
                  <w:txbxContent>
                    <w:p w:rsidR="00346E25" w:rsidRPr="004171D7" w:rsidRDefault="00346E25" w:rsidP="004171D7">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lang w:val="ru-RU"/>
                        </w:rPr>
                        <w:t>.1.2</w:t>
                      </w:r>
                      <w:r w:rsidRPr="004171D7">
                        <w:rPr>
                          <w:rFonts w:ascii="Times New Roman" w:hAnsi="Times New Roman" w:cs="Times New Roman"/>
                          <w:sz w:val="20"/>
                          <w:szCs w:val="20"/>
                          <w:lang w:val="ru-RU"/>
                        </w:rPr>
                        <w:t xml:space="preserve">. </w:t>
                      </w:r>
                      <w:proofErr w:type="spellStart"/>
                      <w:r w:rsidRPr="004171D7">
                        <w:rPr>
                          <w:rFonts w:ascii="Times New Roman" w:hAnsi="Times New Roman" w:cs="Times New Roman"/>
                          <w:sz w:val="20"/>
                          <w:szCs w:val="20"/>
                          <w:lang w:val="ru-RU"/>
                        </w:rPr>
                        <w:t>Затвердження</w:t>
                      </w:r>
                      <w:proofErr w:type="spellEnd"/>
                      <w:r w:rsidRPr="004171D7">
                        <w:rPr>
                          <w:rFonts w:ascii="Times New Roman" w:hAnsi="Times New Roman" w:cs="Times New Roman"/>
                          <w:sz w:val="20"/>
                          <w:szCs w:val="20"/>
                          <w:lang w:val="ru-RU"/>
                        </w:rPr>
                        <w:t xml:space="preserve"> </w:t>
                      </w:r>
                      <w:r w:rsidRPr="004171D7">
                        <w:rPr>
                          <w:rFonts w:ascii="Times New Roman" w:hAnsi="Times New Roman" w:cs="Times New Roman"/>
                          <w:sz w:val="20"/>
                          <w:szCs w:val="20"/>
                        </w:rPr>
                        <w:t>Генерального плану та плану зонування території.</w:t>
                      </w:r>
                      <w:proofErr w:type="gramEnd"/>
                    </w:p>
                    <w:p w:rsidR="00346E25" w:rsidRPr="009414D9" w:rsidRDefault="00346E25" w:rsidP="00836376">
                      <w:pPr>
                        <w:autoSpaceDE w:val="0"/>
                        <w:autoSpaceDN w:val="0"/>
                        <w:adjustRightInd w:val="0"/>
                        <w:ind w:firstLine="0"/>
                        <w:jc w:val="center"/>
                        <w:rPr>
                          <w:rStyle w:val="hps"/>
                          <w:rFonts w:ascii="Times New Roman" w:hAnsi="Times New Roman" w:cs="Times New Roman"/>
                          <w:sz w:val="20"/>
                          <w:szCs w:val="20"/>
                        </w:rPr>
                      </w:pPr>
                    </w:p>
                    <w:p w:rsidR="00346E25" w:rsidRDefault="00346E25" w:rsidP="00836376">
                      <w:pPr>
                        <w:ind w:firstLine="0"/>
                        <w:jc w:val="center"/>
                      </w:pPr>
                    </w:p>
                  </w:txbxContent>
                </v:textbox>
              </v:shape>
            </w:pict>
          </mc:Fallback>
        </mc:AlternateContent>
      </w:r>
      <w:r w:rsidR="00836376" w:rsidRPr="003C6CF0">
        <w:rPr>
          <w:noProof/>
          <w:lang w:val="ru-RU" w:eastAsia="ru-RU"/>
        </w:rPr>
        <mc:AlternateContent>
          <mc:Choice Requires="wps">
            <w:drawing>
              <wp:anchor distT="0" distB="0" distL="114300" distR="114300" simplePos="0" relativeHeight="251806720" behindDoc="0" locked="0" layoutInCell="1" allowOverlap="1" wp14:anchorId="110D1D4B" wp14:editId="3F297347">
                <wp:simplePos x="0" y="0"/>
                <wp:positionH relativeFrom="column">
                  <wp:posOffset>1351064</wp:posOffset>
                </wp:positionH>
                <wp:positionV relativeFrom="paragraph">
                  <wp:posOffset>99659</wp:posOffset>
                </wp:positionV>
                <wp:extent cx="1457325" cy="551551"/>
                <wp:effectExtent l="57150" t="95250" r="85725" b="39370"/>
                <wp:wrapNone/>
                <wp:docPr id="374" name="Поле 374"/>
                <wp:cNvGraphicFramePr/>
                <a:graphic xmlns:a="http://schemas.openxmlformats.org/drawingml/2006/main">
                  <a:graphicData uri="http://schemas.microsoft.com/office/word/2010/wordprocessingShape">
                    <wps:wsp>
                      <wps:cNvSpPr txBox="1"/>
                      <wps:spPr>
                        <a:xfrm>
                          <a:off x="0" y="0"/>
                          <a:ext cx="1457325" cy="551551"/>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Default="00346E25" w:rsidP="00836376">
                            <w:pPr>
                              <w:ind w:firstLine="0"/>
                              <w:jc w:val="cente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.2.2.</w:t>
                            </w:r>
                            <w:r w:rsidRPr="0081473D">
                              <w:rPr>
                                <w:rFonts w:ascii="Times New Roman" w:hAnsi="Times New Roman" w:cs="Times New Roman"/>
                                <w:sz w:val="20"/>
                                <w:szCs w:val="20"/>
                              </w:rPr>
                              <w:t xml:space="preserve"> Реконструкція існуюч</w:t>
                            </w:r>
                            <w:r>
                              <w:rPr>
                                <w:rFonts w:ascii="Times New Roman" w:hAnsi="Times New Roman" w:cs="Times New Roman"/>
                                <w:sz w:val="20"/>
                                <w:szCs w:val="20"/>
                              </w:rPr>
                              <w:t>ого та зведення нового житла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4" o:spid="_x0000_s1119" type="#_x0000_t202" style="position:absolute;left:0;text-align:left;margin-left:106.4pt;margin-top:7.85pt;width:114.75pt;height:4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" fillcolor="#e5dfec [663]" strokecolor="#e5dfec [663]" strokeweight=".5pt">
                <v:shadow on="t" color="black" opacity="26214f" origin=",.5" offset="0,-3pt"/>
                <v:textbox>
                  <w:txbxContent>
                    <w:p w:rsidR="00346E25" w:rsidRDefault="00346E25" w:rsidP="00836376">
                      <w:pPr>
                        <w:ind w:firstLine="0"/>
                        <w:jc w:val="cente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.2.2.</w:t>
                      </w:r>
                      <w:r w:rsidRPr="0081473D">
                        <w:rPr>
                          <w:rFonts w:ascii="Times New Roman" w:hAnsi="Times New Roman" w:cs="Times New Roman"/>
                          <w:sz w:val="20"/>
                          <w:szCs w:val="20"/>
                        </w:rPr>
                        <w:t xml:space="preserve"> Реконструкція існуюч</w:t>
                      </w:r>
                      <w:r>
                        <w:rPr>
                          <w:rFonts w:ascii="Times New Roman" w:hAnsi="Times New Roman" w:cs="Times New Roman"/>
                          <w:sz w:val="20"/>
                          <w:szCs w:val="20"/>
                        </w:rPr>
                        <w:t>ого та зведення нового житла</w:t>
                      </w:r>
                    </w:p>
                  </w:txbxContent>
                </v:textbox>
              </v:shape>
            </w:pict>
          </mc:Fallback>
        </mc:AlternateContent>
      </w:r>
    </w:p>
    <w:p w:rsidR="00836376" w:rsidRDefault="00D63F7B" w:rsidP="00836376">
      <w:pPr>
        <w:ind w:left="-567"/>
        <w:rPr>
          <w:lang w:val="ru-RU" w:eastAsia="uk-UA"/>
        </w:rPr>
      </w:pPr>
      <w:r w:rsidRPr="009649D8">
        <w:rPr>
          <w:noProof/>
          <w:lang w:val="ru-RU" w:eastAsia="ru-RU"/>
        </w:rPr>
        <mc:AlternateContent>
          <mc:Choice Requires="wps">
            <w:drawing>
              <wp:anchor distT="0" distB="0" distL="114300" distR="114300" simplePos="0" relativeHeight="251810816" behindDoc="0" locked="0" layoutInCell="1" allowOverlap="1" wp14:anchorId="411DF0AC" wp14:editId="34A6DB44">
                <wp:simplePos x="0" y="0"/>
                <wp:positionH relativeFrom="column">
                  <wp:posOffset>4878705</wp:posOffset>
                </wp:positionH>
                <wp:positionV relativeFrom="paragraph">
                  <wp:posOffset>101600</wp:posOffset>
                </wp:positionV>
                <wp:extent cx="1457325" cy="551180"/>
                <wp:effectExtent l="0" t="0" r="28575" b="20320"/>
                <wp:wrapNone/>
                <wp:docPr id="336" name="Поле 336"/>
                <wp:cNvGraphicFramePr/>
                <a:graphic xmlns:a="http://schemas.openxmlformats.org/drawingml/2006/main">
                  <a:graphicData uri="http://schemas.microsoft.com/office/word/2010/wordprocessingShape">
                    <wps:wsp>
                      <wps:cNvSpPr txBox="1"/>
                      <wps:spPr>
                        <a:xfrm>
                          <a:off x="0" y="0"/>
                          <a:ext cx="1457325" cy="551180"/>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.4.2.</w:t>
                            </w:r>
                            <w:r w:rsidRPr="00D63F7B">
                              <w:rPr>
                                <w:rFonts w:ascii="Times New Roman" w:hAnsi="Times New Roman" w:cs="Times New Roman"/>
                                <w:sz w:val="20"/>
                                <w:szCs w:val="20"/>
                              </w:rPr>
                              <w:t xml:space="preserve"> Створення лісових громадських місць.</w:t>
                            </w:r>
                            <w:proofErr w:type="gramEnd"/>
                          </w:p>
                          <w:p w:rsidR="00346E25" w:rsidRDefault="00346E25" w:rsidP="00D63F7B">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6" o:spid="_x0000_s1120" type="#_x0000_t202" style="position:absolute;left:0;text-align:left;margin-left:384.15pt;margin-top:8pt;width:114.75pt;height:43.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" fillcolor="#fde9d9 [665]" strokecolor="#fde9d9 [665]" strokeweight=".5pt">
                <v:textbo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.4.2.</w:t>
                      </w:r>
                      <w:r w:rsidRPr="00D63F7B">
                        <w:rPr>
                          <w:rFonts w:ascii="Times New Roman" w:hAnsi="Times New Roman" w:cs="Times New Roman"/>
                          <w:sz w:val="20"/>
                          <w:szCs w:val="20"/>
                        </w:rPr>
                        <w:t xml:space="preserve"> Створення лісових громадських місць.</w:t>
                      </w:r>
                      <w:proofErr w:type="gramEnd"/>
                    </w:p>
                    <w:p w:rsidR="00346E25" w:rsidRDefault="00346E25" w:rsidP="00D63F7B">
                      <w:pPr>
                        <w:ind w:firstLine="0"/>
                        <w:jc w:val="center"/>
                      </w:pPr>
                    </w:p>
                  </w:txbxContent>
                </v:textbox>
              </v:shape>
            </w:pict>
          </mc:Fallback>
        </mc:AlternateContent>
      </w:r>
      <w:r w:rsidR="008E354A" w:rsidRPr="00F753A1">
        <w:rPr>
          <w:noProof/>
          <w:lang w:val="ru-RU" w:eastAsia="ru-RU"/>
        </w:rPr>
        <mc:AlternateContent>
          <mc:Choice Requires="wps">
            <w:drawing>
              <wp:anchor distT="0" distB="0" distL="114300" distR="114300" simplePos="0" relativeHeight="251808768" behindDoc="0" locked="0" layoutInCell="1" allowOverlap="1" wp14:anchorId="41758F71" wp14:editId="560CB8E4">
                <wp:simplePos x="0" y="0"/>
                <wp:positionH relativeFrom="column">
                  <wp:posOffset>3093600</wp:posOffset>
                </wp:positionH>
                <wp:positionV relativeFrom="paragraph">
                  <wp:posOffset>80345</wp:posOffset>
                </wp:positionV>
                <wp:extent cx="1457325" cy="569344"/>
                <wp:effectExtent l="57150" t="95250" r="85725" b="40640"/>
                <wp:wrapNone/>
                <wp:docPr id="337" name="Поле 337"/>
                <wp:cNvGraphicFramePr/>
                <a:graphic xmlns:a="http://schemas.openxmlformats.org/drawingml/2006/main">
                  <a:graphicData uri="http://schemas.microsoft.com/office/word/2010/wordprocessingShape">
                    <wps:wsp>
                      <wps:cNvSpPr txBox="1"/>
                      <wps:spPr>
                        <a:xfrm>
                          <a:off x="0" y="0"/>
                          <a:ext cx="1457325" cy="569344"/>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.3.2.</w:t>
                            </w:r>
                            <w:r w:rsidRPr="008E354A">
                              <w:rPr>
                                <w:rFonts w:ascii="Times New Roman" w:hAnsi="Times New Roman" w:cs="Times New Roman"/>
                                <w:sz w:val="20"/>
                                <w:szCs w:val="20"/>
                              </w:rPr>
                              <w:t xml:space="preserve"> </w:t>
                            </w:r>
                            <w:proofErr w:type="gramStart"/>
                            <w:r w:rsidRPr="008E354A">
                              <w:rPr>
                                <w:rFonts w:ascii="Times New Roman" w:hAnsi="Times New Roman" w:cs="Times New Roman"/>
                                <w:sz w:val="20"/>
                                <w:szCs w:val="20"/>
                                <w:lang w:eastAsia="ru-RU"/>
                              </w:rPr>
                              <w:t xml:space="preserve">Розробка </w:t>
                            </w:r>
                            <w:r>
                              <w:rPr>
                                <w:rFonts w:ascii="Times New Roman" w:hAnsi="Times New Roman" w:cs="Times New Roman"/>
                                <w:sz w:val="20"/>
                                <w:szCs w:val="20"/>
                                <w:lang w:eastAsia="ru-RU"/>
                              </w:rPr>
                              <w:t xml:space="preserve"> та</w:t>
                            </w:r>
                            <w:proofErr w:type="gramEnd"/>
                            <w:r>
                              <w:rPr>
                                <w:rFonts w:ascii="Times New Roman" w:hAnsi="Times New Roman" w:cs="Times New Roman"/>
                                <w:sz w:val="20"/>
                                <w:szCs w:val="20"/>
                                <w:lang w:eastAsia="ru-RU"/>
                              </w:rPr>
                              <w:t xml:space="preserve"> впровадження </w:t>
                            </w:r>
                            <w:r w:rsidRPr="008E354A">
                              <w:rPr>
                                <w:rFonts w:ascii="Times New Roman" w:hAnsi="Times New Roman" w:cs="Times New Roman"/>
                                <w:sz w:val="20"/>
                                <w:szCs w:val="20"/>
                                <w:lang w:eastAsia="ru-RU"/>
                              </w:rPr>
                              <w:t>транспортної стратегії.</w:t>
                            </w:r>
                          </w:p>
                          <w:p w:rsidR="00346E25" w:rsidRPr="00C96F26" w:rsidRDefault="00346E25" w:rsidP="00836376">
                            <w:pPr>
                              <w:ind w:firstLine="0"/>
                              <w:jc w:val="left"/>
                              <w:rPr>
                                <w:sz w:val="20"/>
                                <w:szCs w:val="20"/>
                                <w:lang w:val="ru-RU" w:eastAsia="uk-UA"/>
                              </w:rPr>
                            </w:pPr>
                          </w:p>
                          <w:p w:rsidR="00346E25" w:rsidRDefault="00346E25" w:rsidP="0083637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7" o:spid="_x0000_s1121" type="#_x0000_t202" style="position:absolute;left:0;text-align:left;margin-left:243.6pt;margin-top:6.35pt;width:114.75pt;height:44.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" fillcolor="#daeef3 [664]" strokecolor="#daeef3 [664]" strokeweight=".5pt">
                <v:shadow on="t" color="black" opacity="26214f" origin=",.5" offset="0,-3pt"/>
                <v:textbox>
                  <w:txbxContent>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.3.2.</w:t>
                      </w:r>
                      <w:r w:rsidRPr="008E354A">
                        <w:rPr>
                          <w:rFonts w:ascii="Times New Roman" w:hAnsi="Times New Roman" w:cs="Times New Roman"/>
                          <w:sz w:val="20"/>
                          <w:szCs w:val="20"/>
                        </w:rPr>
                        <w:t xml:space="preserve"> </w:t>
                      </w:r>
                      <w:proofErr w:type="gramStart"/>
                      <w:r w:rsidRPr="008E354A">
                        <w:rPr>
                          <w:rFonts w:ascii="Times New Roman" w:hAnsi="Times New Roman" w:cs="Times New Roman"/>
                          <w:sz w:val="20"/>
                          <w:szCs w:val="20"/>
                          <w:lang w:eastAsia="ru-RU"/>
                        </w:rPr>
                        <w:t xml:space="preserve">Розробка </w:t>
                      </w:r>
                      <w:r>
                        <w:rPr>
                          <w:rFonts w:ascii="Times New Roman" w:hAnsi="Times New Roman" w:cs="Times New Roman"/>
                          <w:sz w:val="20"/>
                          <w:szCs w:val="20"/>
                          <w:lang w:eastAsia="ru-RU"/>
                        </w:rPr>
                        <w:t xml:space="preserve"> та</w:t>
                      </w:r>
                      <w:proofErr w:type="gramEnd"/>
                      <w:r>
                        <w:rPr>
                          <w:rFonts w:ascii="Times New Roman" w:hAnsi="Times New Roman" w:cs="Times New Roman"/>
                          <w:sz w:val="20"/>
                          <w:szCs w:val="20"/>
                          <w:lang w:eastAsia="ru-RU"/>
                        </w:rPr>
                        <w:t xml:space="preserve"> впровадження </w:t>
                      </w:r>
                      <w:r w:rsidRPr="008E354A">
                        <w:rPr>
                          <w:rFonts w:ascii="Times New Roman" w:hAnsi="Times New Roman" w:cs="Times New Roman"/>
                          <w:sz w:val="20"/>
                          <w:szCs w:val="20"/>
                          <w:lang w:eastAsia="ru-RU"/>
                        </w:rPr>
                        <w:t>транспортної стратегії.</w:t>
                      </w:r>
                    </w:p>
                    <w:p w:rsidR="00346E25" w:rsidRPr="00C96F26" w:rsidRDefault="00346E25" w:rsidP="00836376">
                      <w:pPr>
                        <w:ind w:firstLine="0"/>
                        <w:jc w:val="left"/>
                        <w:rPr>
                          <w:sz w:val="20"/>
                          <w:szCs w:val="20"/>
                          <w:lang w:val="ru-RU" w:eastAsia="uk-UA"/>
                        </w:rPr>
                      </w:pPr>
                    </w:p>
                    <w:p w:rsidR="00346E25" w:rsidRDefault="00346E25" w:rsidP="00836376">
                      <w:pPr>
                        <w:ind w:firstLine="0"/>
                      </w:pPr>
                    </w:p>
                  </w:txbxContent>
                </v:textbox>
              </v:shape>
            </w:pict>
          </mc:Fallback>
        </mc:AlternateContent>
      </w: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341357" w:rsidP="00836376">
      <w:pPr>
        <w:ind w:left="-567"/>
        <w:rPr>
          <w:lang w:val="ru-RU" w:eastAsia="uk-UA"/>
        </w:rPr>
      </w:pPr>
      <w:r w:rsidRPr="003C6CF0">
        <w:rPr>
          <w:noProof/>
          <w:lang w:val="ru-RU" w:eastAsia="ru-RU"/>
        </w:rPr>
        <mc:AlternateContent>
          <mc:Choice Requires="wps">
            <w:drawing>
              <wp:anchor distT="0" distB="0" distL="114300" distR="114300" simplePos="0" relativeHeight="251807744" behindDoc="0" locked="0" layoutInCell="1" allowOverlap="1" wp14:anchorId="4CD83940" wp14:editId="1E19262B">
                <wp:simplePos x="0" y="0"/>
                <wp:positionH relativeFrom="column">
                  <wp:posOffset>1351064</wp:posOffset>
                </wp:positionH>
                <wp:positionV relativeFrom="paragraph">
                  <wp:posOffset>56647</wp:posOffset>
                </wp:positionV>
                <wp:extent cx="1457325" cy="862641"/>
                <wp:effectExtent l="57150" t="95250" r="85725" b="33020"/>
                <wp:wrapNone/>
                <wp:docPr id="378" name="Поле 378"/>
                <wp:cNvGraphicFramePr/>
                <a:graphic xmlns:a="http://schemas.openxmlformats.org/drawingml/2006/main">
                  <a:graphicData uri="http://schemas.microsoft.com/office/word/2010/wordprocessingShape">
                    <wps:wsp>
                      <wps:cNvSpPr txBox="1"/>
                      <wps:spPr>
                        <a:xfrm>
                          <a:off x="0" y="0"/>
                          <a:ext cx="1457325" cy="862641"/>
                        </a:xfrm>
                        <a:prstGeom prst="rect">
                          <a:avLst/>
                        </a:prstGeom>
                        <a:solidFill>
                          <a:schemeClr val="accent4">
                            <a:lumMod val="20000"/>
                            <a:lumOff val="80000"/>
                          </a:schemeClr>
                        </a:solidFill>
                        <a:ln w="6350">
                          <a:solidFill>
                            <a:schemeClr val="accent4">
                              <a:lumMod val="20000"/>
                              <a:lumOff val="80000"/>
                            </a:schemeClr>
                          </a:solidFill>
                        </a:ln>
                        <a:effectLst>
                          <a:outerShdw blurRad="50800" dist="38100" dir="16200000" rotWithShape="0">
                            <a:prstClr val="black">
                              <a:alpha val="40000"/>
                            </a:prstClr>
                          </a:outerShdw>
                        </a:effectLst>
                      </wps:spPr>
                      <wps:txbx>
                        <w:txbxContent>
                          <w:p w:rsidR="00346E25" w:rsidRPr="0081473D" w:rsidRDefault="00346E25" w:rsidP="008E354A">
                            <w:pPr>
                              <w:ind w:firstLine="0"/>
                              <w:jc w:val="center"/>
                              <w:rPr>
                                <w:rFonts w:ascii="Times New Roman" w:hAnsi="Times New Roman" w:cs="Times New Roman"/>
                                <w:i/>
                                <w:sz w:val="20"/>
                                <w:szCs w:val="20"/>
                                <w:lang w:eastAsia="uk-UA"/>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.2.3</w:t>
                            </w:r>
                            <w:r w:rsidRPr="0081473D">
                              <w:rPr>
                                <w:rFonts w:ascii="Times New Roman" w:hAnsi="Times New Roman" w:cs="Times New Roman"/>
                                <w:sz w:val="20"/>
                                <w:szCs w:val="20"/>
                              </w:rPr>
                              <w:t xml:space="preserve">. Проектування </w:t>
                            </w:r>
                            <w:r>
                              <w:rPr>
                                <w:rFonts w:ascii="Times New Roman" w:hAnsi="Times New Roman" w:cs="Times New Roman"/>
                                <w:sz w:val="20"/>
                                <w:szCs w:val="20"/>
                              </w:rPr>
                              <w:t>та створення сучасного публічного простору на основі природного ландшафту.</w:t>
                            </w:r>
                            <w:proofErr w:type="gramEnd"/>
                          </w:p>
                          <w:p w:rsidR="00346E25" w:rsidRDefault="00346E25" w:rsidP="0083637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8" o:spid="_x0000_s1122" type="#_x0000_t202" style="position:absolute;left:0;text-align:left;margin-left:106.4pt;margin-top:4.45pt;width:114.75pt;height:6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" fillcolor="#e5dfec [663]" strokecolor="#e5dfec [663]" strokeweight=".5pt">
                <v:shadow on="t" color="black" opacity="26214f" origin=",.5" offset="0,-3pt"/>
                <v:textbox>
                  <w:txbxContent>
                    <w:p w:rsidR="00346E25" w:rsidRPr="0081473D" w:rsidRDefault="00346E25" w:rsidP="008E354A">
                      <w:pPr>
                        <w:ind w:firstLine="0"/>
                        <w:jc w:val="center"/>
                        <w:rPr>
                          <w:rFonts w:ascii="Times New Roman" w:hAnsi="Times New Roman" w:cs="Times New Roman"/>
                          <w:i/>
                          <w:sz w:val="20"/>
                          <w:szCs w:val="20"/>
                          <w:lang w:eastAsia="uk-UA"/>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.2.3</w:t>
                      </w:r>
                      <w:r w:rsidRPr="0081473D">
                        <w:rPr>
                          <w:rFonts w:ascii="Times New Roman" w:hAnsi="Times New Roman" w:cs="Times New Roman"/>
                          <w:sz w:val="20"/>
                          <w:szCs w:val="20"/>
                        </w:rPr>
                        <w:t xml:space="preserve">. Проектування </w:t>
                      </w:r>
                      <w:r>
                        <w:rPr>
                          <w:rFonts w:ascii="Times New Roman" w:hAnsi="Times New Roman" w:cs="Times New Roman"/>
                          <w:sz w:val="20"/>
                          <w:szCs w:val="20"/>
                        </w:rPr>
                        <w:t>та створення сучасного публічного простору на основі природного ландшафту.</w:t>
                      </w:r>
                      <w:proofErr w:type="gramEnd"/>
                    </w:p>
                    <w:p w:rsidR="00346E25" w:rsidRDefault="00346E25" w:rsidP="00836376">
                      <w:pPr>
                        <w:ind w:firstLine="0"/>
                        <w:jc w:val="center"/>
                      </w:pPr>
                    </w:p>
                  </w:txbxContent>
                </v:textbox>
              </v:shape>
            </w:pict>
          </mc:Fallback>
        </mc:AlternateContent>
      </w:r>
      <w:r w:rsidR="004171D7" w:rsidRPr="003C6CF0">
        <w:rPr>
          <w:noProof/>
          <w:lang w:val="ru-RU" w:eastAsia="ru-RU"/>
        </w:rPr>
        <mc:AlternateContent>
          <mc:Choice Requires="wps">
            <w:drawing>
              <wp:anchor distT="0" distB="0" distL="114300" distR="114300" simplePos="0" relativeHeight="251802624" behindDoc="0" locked="0" layoutInCell="1" allowOverlap="1" wp14:anchorId="7EE53C7D" wp14:editId="3B4E7B2D">
                <wp:simplePos x="0" y="0"/>
                <wp:positionH relativeFrom="column">
                  <wp:posOffset>-313690</wp:posOffset>
                </wp:positionH>
                <wp:positionV relativeFrom="paragraph">
                  <wp:posOffset>54598</wp:posOffset>
                </wp:positionV>
                <wp:extent cx="1457325" cy="534670"/>
                <wp:effectExtent l="95250" t="95250" r="66675" b="55880"/>
                <wp:wrapNone/>
                <wp:docPr id="376" name="Поле 376"/>
                <wp:cNvGraphicFramePr/>
                <a:graphic xmlns:a="http://schemas.openxmlformats.org/drawingml/2006/main">
                  <a:graphicData uri="http://schemas.microsoft.com/office/word/2010/wordprocessingShape">
                    <wps:wsp>
                      <wps:cNvSpPr txBox="1"/>
                      <wps:spPr>
                        <a:xfrm>
                          <a:off x="0" y="0"/>
                          <a:ext cx="1457325" cy="534670"/>
                        </a:xfrm>
                        <a:prstGeom prst="rect">
                          <a:avLst/>
                        </a:prstGeom>
                        <a:solidFill>
                          <a:schemeClr val="accent3">
                            <a:lumMod val="20000"/>
                            <a:lumOff val="80000"/>
                          </a:schemeClr>
                        </a:solidFill>
                        <a:ln w="6350">
                          <a:solidFill>
                            <a:schemeClr val="accent3">
                              <a:lumMod val="20000"/>
                              <a:lumOff val="80000"/>
                            </a:schemeClr>
                          </a:solidFill>
                        </a:ln>
                        <a:effectLst>
                          <a:outerShdw blurRad="50800" dist="38100" dir="13500000" algn="br" rotWithShape="0">
                            <a:prstClr val="black">
                              <a:alpha val="40000"/>
                            </a:prstClr>
                          </a:outerShdw>
                        </a:effectLst>
                      </wps:spPr>
                      <wps:txbx>
                        <w:txbxContent>
                          <w:p w:rsidR="00346E25" w:rsidRPr="004171D7" w:rsidRDefault="00346E25" w:rsidP="004171D7">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.1.3.</w:t>
                            </w:r>
                            <w:r w:rsidRPr="004171D7">
                              <w:rPr>
                                <w:rFonts w:ascii="Times New Roman" w:hAnsi="Times New Roman" w:cs="Times New Roman"/>
                                <w:sz w:val="20"/>
                                <w:szCs w:val="20"/>
                              </w:rPr>
                              <w:t xml:space="preserve"> Визначення оптимальних меж міста.</w:t>
                            </w:r>
                            <w:proofErr w:type="gramEnd"/>
                          </w:p>
                          <w:p w:rsidR="00346E25" w:rsidRPr="004171D7" w:rsidRDefault="00346E25" w:rsidP="00836376">
                            <w:pPr>
                              <w:ind w:firstLine="0"/>
                              <w:jc w:val="left"/>
                              <w:rPr>
                                <w:sz w:val="20"/>
                                <w:szCs w:val="20"/>
                                <w:lang w:eastAsia="uk-UA"/>
                              </w:rPr>
                            </w:pPr>
                          </w:p>
                          <w:p w:rsidR="00346E25" w:rsidRDefault="00346E25" w:rsidP="0083637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6" o:spid="_x0000_s1123" type="#_x0000_t202" style="position:absolute;left:0;text-align:left;margin-left:-24.7pt;margin-top:4.3pt;width:114.75pt;height:4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" fillcolor="#eaf1dd [662]" strokecolor="#eaf1dd [662]" strokeweight=".5pt">
                <v:shadow on="t" color="black" opacity="26214f" origin=".5,.5" offset="-.74836mm,-.74836mm"/>
                <v:textbox>
                  <w:txbxContent>
                    <w:p w:rsidR="00346E25" w:rsidRPr="004171D7" w:rsidRDefault="00346E25" w:rsidP="004171D7">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.1.3.</w:t>
                      </w:r>
                      <w:r w:rsidRPr="004171D7">
                        <w:rPr>
                          <w:rFonts w:ascii="Times New Roman" w:hAnsi="Times New Roman" w:cs="Times New Roman"/>
                          <w:sz w:val="20"/>
                          <w:szCs w:val="20"/>
                        </w:rPr>
                        <w:t xml:space="preserve"> Визначення оптимальних меж міста.</w:t>
                      </w:r>
                      <w:proofErr w:type="gramEnd"/>
                    </w:p>
                    <w:p w:rsidR="00346E25" w:rsidRPr="004171D7" w:rsidRDefault="00346E25" w:rsidP="00836376">
                      <w:pPr>
                        <w:ind w:firstLine="0"/>
                        <w:jc w:val="left"/>
                        <w:rPr>
                          <w:sz w:val="20"/>
                          <w:szCs w:val="20"/>
                          <w:lang w:eastAsia="uk-UA"/>
                        </w:rPr>
                      </w:pPr>
                    </w:p>
                    <w:p w:rsidR="00346E25" w:rsidRDefault="00346E25" w:rsidP="00836376">
                      <w:pPr>
                        <w:ind w:firstLine="0"/>
                      </w:pPr>
                    </w:p>
                  </w:txbxContent>
                </v:textbox>
              </v:shape>
            </w:pict>
          </mc:Fallback>
        </mc:AlternateContent>
      </w:r>
    </w:p>
    <w:p w:rsidR="00836376" w:rsidRDefault="00D63F7B" w:rsidP="00836376">
      <w:pPr>
        <w:ind w:left="-567"/>
        <w:rPr>
          <w:lang w:val="ru-RU" w:eastAsia="uk-UA"/>
        </w:rPr>
      </w:pPr>
      <w:r w:rsidRPr="009649D8">
        <w:rPr>
          <w:noProof/>
          <w:lang w:val="ru-RU" w:eastAsia="ru-RU"/>
        </w:rPr>
        <mc:AlternateContent>
          <mc:Choice Requires="wps">
            <w:drawing>
              <wp:anchor distT="0" distB="0" distL="114300" distR="114300" simplePos="0" relativeHeight="251811840" behindDoc="0" locked="0" layoutInCell="1" allowOverlap="1" wp14:anchorId="296AFBCE" wp14:editId="084AD433">
                <wp:simplePos x="0" y="0"/>
                <wp:positionH relativeFrom="column">
                  <wp:posOffset>4879268</wp:posOffset>
                </wp:positionH>
                <wp:positionV relativeFrom="paragraph">
                  <wp:posOffset>36709</wp:posOffset>
                </wp:positionV>
                <wp:extent cx="1457325" cy="560717"/>
                <wp:effectExtent l="0" t="0" r="28575" b="10795"/>
                <wp:wrapNone/>
                <wp:docPr id="377" name="Поле 377"/>
                <wp:cNvGraphicFramePr/>
                <a:graphic xmlns:a="http://schemas.openxmlformats.org/drawingml/2006/main">
                  <a:graphicData uri="http://schemas.microsoft.com/office/word/2010/wordprocessingShape">
                    <wps:wsp>
                      <wps:cNvSpPr txBox="1"/>
                      <wps:spPr>
                        <a:xfrm>
                          <a:off x="0" y="0"/>
                          <a:ext cx="1457325" cy="560717"/>
                        </a:xfrm>
                        <a:prstGeom prst="rect">
                          <a:avLst/>
                        </a:prstGeom>
                        <a:solidFill>
                          <a:schemeClr val="accent6">
                            <a:lumMod val="20000"/>
                            <a:lumOff val="80000"/>
                          </a:schemeClr>
                        </a:solidFill>
                        <a:ln w="6350">
                          <a:solidFill>
                            <a:schemeClr val="accent6">
                              <a:lumMod val="20000"/>
                              <a:lumOff val="80000"/>
                            </a:schemeClr>
                          </a:solidFill>
                        </a:ln>
                        <a:effectLst>
                          <a:innerShdw blurRad="63500" dist="50800" dir="18900000">
                            <a:prstClr val="black">
                              <a:alpha val="50000"/>
                            </a:prstClr>
                          </a:innerShdw>
                        </a:effectLst>
                      </wps:spPr>
                      <wps:txb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.4.3</w:t>
                            </w:r>
                            <w:r w:rsidRPr="00D63F7B">
                              <w:rPr>
                                <w:rFonts w:ascii="Times New Roman" w:hAnsi="Times New Roman" w:cs="Times New Roman"/>
                                <w:sz w:val="20"/>
                                <w:szCs w:val="20"/>
                              </w:rPr>
                              <w:t>. Розвиток міських ставків як рекреаційних зон.</w:t>
                            </w:r>
                            <w:proofErr w:type="gramEnd"/>
                          </w:p>
                          <w:p w:rsidR="00346E25" w:rsidRDefault="00346E25" w:rsidP="00D63F7B">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7" o:spid="_x0000_s1124" type="#_x0000_t202" style="position:absolute;left:0;text-align:left;margin-left:384.2pt;margin-top:2.9pt;width:114.75pt;height:4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" fillcolor="#fde9d9 [665]" strokecolor="#fde9d9 [665]" strokeweight=".5pt">
                <v:textbo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.4.3</w:t>
                      </w:r>
                      <w:r w:rsidRPr="00D63F7B">
                        <w:rPr>
                          <w:rFonts w:ascii="Times New Roman" w:hAnsi="Times New Roman" w:cs="Times New Roman"/>
                          <w:sz w:val="20"/>
                          <w:szCs w:val="20"/>
                        </w:rPr>
                        <w:t>. Розвиток міських ставків як рекреаційних зон.</w:t>
                      </w:r>
                      <w:proofErr w:type="gramEnd"/>
                    </w:p>
                    <w:p w:rsidR="00346E25" w:rsidRDefault="00346E25" w:rsidP="00D63F7B">
                      <w:pPr>
                        <w:ind w:firstLine="0"/>
                        <w:jc w:val="center"/>
                      </w:pPr>
                    </w:p>
                  </w:txbxContent>
                </v:textbox>
              </v:shape>
            </w:pict>
          </mc:Fallback>
        </mc:AlternateContent>
      </w:r>
      <w:r w:rsidR="008E354A" w:rsidRPr="00F753A1">
        <w:rPr>
          <w:noProof/>
          <w:lang w:val="ru-RU" w:eastAsia="ru-RU"/>
        </w:rPr>
        <mc:AlternateContent>
          <mc:Choice Requires="wps">
            <w:drawing>
              <wp:anchor distT="0" distB="0" distL="114300" distR="114300" simplePos="0" relativeHeight="251809792" behindDoc="0" locked="0" layoutInCell="1" allowOverlap="1" wp14:anchorId="44EDB613" wp14:editId="6E6EBD8F">
                <wp:simplePos x="0" y="0"/>
                <wp:positionH relativeFrom="column">
                  <wp:posOffset>3093600</wp:posOffset>
                </wp:positionH>
                <wp:positionV relativeFrom="paragraph">
                  <wp:posOffset>53963</wp:posOffset>
                </wp:positionV>
                <wp:extent cx="1457325" cy="370768"/>
                <wp:effectExtent l="57150" t="95250" r="85725" b="29845"/>
                <wp:wrapNone/>
                <wp:docPr id="375" name="Поле 375"/>
                <wp:cNvGraphicFramePr/>
                <a:graphic xmlns:a="http://schemas.openxmlformats.org/drawingml/2006/main">
                  <a:graphicData uri="http://schemas.microsoft.com/office/word/2010/wordprocessingShape">
                    <wps:wsp>
                      <wps:cNvSpPr txBox="1"/>
                      <wps:spPr>
                        <a:xfrm>
                          <a:off x="0" y="0"/>
                          <a:ext cx="1457325" cy="370768"/>
                        </a:xfrm>
                        <a:prstGeom prst="rect">
                          <a:avLst/>
                        </a:prstGeom>
                        <a:solidFill>
                          <a:schemeClr val="accent5">
                            <a:lumMod val="20000"/>
                            <a:lumOff val="80000"/>
                          </a:schemeClr>
                        </a:solidFill>
                        <a:ln w="6350">
                          <a:solidFill>
                            <a:schemeClr val="accent5">
                              <a:lumMod val="20000"/>
                              <a:lumOff val="80000"/>
                            </a:schemeClr>
                          </a:solidFill>
                        </a:ln>
                        <a:effectLst>
                          <a:outerShdw blurRad="50800" dist="38100" dir="16200000" rotWithShape="0">
                            <a:prstClr val="black">
                              <a:alpha val="40000"/>
                            </a:prstClr>
                          </a:outerShdw>
                        </a:effectLst>
                      </wps:spPr>
                      <wps:txbx>
                        <w:txbxContent>
                          <w:p w:rsidR="00346E25" w:rsidRDefault="00346E25" w:rsidP="00836376">
                            <w:pPr>
                              <w:ind w:firstLine="0"/>
                              <w:jc w:val="cente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.3.3.</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Вдосконалення мережі доріг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5" o:spid="_x0000_s1125" type="#_x0000_t202" style="position:absolute;left:0;text-align:left;margin-left:243.6pt;margin-top:4.25pt;width:114.75pt;height:29.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" fillcolor="#daeef3 [664]" strokecolor="#daeef3 [664]" strokeweight=".5pt">
                <v:shadow on="t" color="black" opacity="26214f" origin=",.5" offset="0,-3pt"/>
                <v:textbox>
                  <w:txbxContent>
                    <w:p w:rsidR="00346E25" w:rsidRDefault="00346E25" w:rsidP="00836376">
                      <w:pPr>
                        <w:ind w:firstLine="0"/>
                        <w:jc w:val="cente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.3.3.</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Вдосконалення мережі доріг</w:t>
                      </w:r>
                    </w:p>
                  </w:txbxContent>
                </v:textbox>
              </v:shape>
            </w:pict>
          </mc:Fallback>
        </mc:AlternateContent>
      </w:r>
    </w:p>
    <w:p w:rsidR="00836376" w:rsidRDefault="00836376" w:rsidP="00836376">
      <w:pPr>
        <w:ind w:left="-567"/>
        <w:rPr>
          <w:lang w:val="ru-RU" w:eastAsia="uk-UA"/>
        </w:rPr>
      </w:pPr>
    </w:p>
    <w:p w:rsidR="00836376" w:rsidRDefault="00836376" w:rsidP="00836376">
      <w:pPr>
        <w:ind w:left="-567"/>
        <w:rPr>
          <w:lang w:val="ru-RU" w:eastAsia="uk-UA"/>
        </w:rPr>
      </w:pPr>
    </w:p>
    <w:p w:rsidR="00836376" w:rsidRPr="003C6CF0" w:rsidRDefault="00D63F7B" w:rsidP="00836376">
      <w:pPr>
        <w:ind w:left="-567"/>
        <w:rPr>
          <w:lang w:val="ru-RU" w:eastAsia="uk-UA"/>
        </w:rPr>
      </w:pPr>
      <w:r w:rsidRPr="009B5BD8">
        <w:rPr>
          <w:noProof/>
          <w:lang w:val="ru-RU" w:eastAsia="ru-RU"/>
        </w:rPr>
        <mc:AlternateContent>
          <mc:Choice Requires="wps">
            <w:drawing>
              <wp:anchor distT="0" distB="0" distL="114300" distR="114300" simplePos="0" relativeHeight="251817984" behindDoc="0" locked="0" layoutInCell="1" allowOverlap="1" wp14:anchorId="4D1DB155" wp14:editId="0728DE41">
                <wp:simplePos x="0" y="0"/>
                <wp:positionH relativeFrom="column">
                  <wp:posOffset>4884420</wp:posOffset>
                </wp:positionH>
                <wp:positionV relativeFrom="paragraph">
                  <wp:posOffset>153670</wp:posOffset>
                </wp:positionV>
                <wp:extent cx="1457325" cy="551180"/>
                <wp:effectExtent l="0" t="0" r="28575" b="20320"/>
                <wp:wrapNone/>
                <wp:docPr id="379" name="Поле 379"/>
                <wp:cNvGraphicFramePr/>
                <a:graphic xmlns:a="http://schemas.openxmlformats.org/drawingml/2006/main">
                  <a:graphicData uri="http://schemas.microsoft.com/office/word/2010/wordprocessingShape">
                    <wps:wsp>
                      <wps:cNvSpPr txBox="1"/>
                      <wps:spPr>
                        <a:xfrm>
                          <a:off x="0" y="0"/>
                          <a:ext cx="1457325" cy="551180"/>
                        </a:xfrm>
                        <a:prstGeom prst="rect">
                          <a:avLst/>
                        </a:prstGeom>
                        <a:solidFill>
                          <a:srgbClr val="F79646">
                            <a:lumMod val="20000"/>
                            <a:lumOff val="80000"/>
                          </a:srgbClr>
                        </a:solidFill>
                        <a:ln w="6350">
                          <a:solidFill>
                            <a:srgbClr val="F79646">
                              <a:lumMod val="20000"/>
                              <a:lumOff val="80000"/>
                            </a:srgbClr>
                          </a:solidFill>
                        </a:ln>
                        <a:effectLst>
                          <a:innerShdw blurRad="63500" dist="50800" dir="18900000">
                            <a:prstClr val="black">
                              <a:alpha val="50000"/>
                            </a:prstClr>
                          </a:innerShdw>
                        </a:effectLst>
                      </wps:spPr>
                      <wps:txb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.4.4.</w:t>
                            </w:r>
                            <w:r w:rsidRPr="00D63F7B">
                              <w:rPr>
                                <w:rFonts w:ascii="Times New Roman" w:hAnsi="Times New Roman" w:cs="Times New Roman"/>
                                <w:sz w:val="20"/>
                                <w:szCs w:val="20"/>
                              </w:rPr>
                              <w:t xml:space="preserve"> Формування мережі творчих установ.</w:t>
                            </w:r>
                            <w:proofErr w:type="gramEnd"/>
                          </w:p>
                          <w:p w:rsidR="00346E25" w:rsidRDefault="00346E25" w:rsidP="00D63F7B">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9" o:spid="_x0000_s1126" type="#_x0000_t202" style="position:absolute;left:0;text-align:left;margin-left:384.6pt;margin-top:12.1pt;width:114.75pt;height:4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" fillcolor="#fdeada" strokecolor="#fdeada" strokeweight=".5pt">
                <v:textbox>
                  <w:txbxContent>
                    <w:p w:rsidR="00346E25" w:rsidRPr="00D63F7B" w:rsidRDefault="00346E25" w:rsidP="00D63F7B">
                      <w:pPr>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.4.4.</w:t>
                      </w:r>
                      <w:r w:rsidRPr="00D63F7B">
                        <w:rPr>
                          <w:rFonts w:ascii="Times New Roman" w:hAnsi="Times New Roman" w:cs="Times New Roman"/>
                          <w:sz w:val="20"/>
                          <w:szCs w:val="20"/>
                        </w:rPr>
                        <w:t xml:space="preserve"> Формування мережі творчих установ.</w:t>
                      </w:r>
                      <w:proofErr w:type="gramEnd"/>
                    </w:p>
                    <w:p w:rsidR="00346E25" w:rsidRDefault="00346E25" w:rsidP="00D63F7B">
                      <w:pPr>
                        <w:ind w:firstLine="0"/>
                        <w:jc w:val="center"/>
                      </w:pPr>
                    </w:p>
                  </w:txbxContent>
                </v:textbox>
              </v:shape>
            </w:pict>
          </mc:Fallback>
        </mc:AlternateContent>
      </w:r>
      <w:r w:rsidR="008E354A" w:rsidRPr="00C76F89">
        <w:rPr>
          <w:noProof/>
          <w:lang w:val="ru-RU" w:eastAsia="ru-RU"/>
        </w:rPr>
        <mc:AlternateContent>
          <mc:Choice Requires="wps">
            <w:drawing>
              <wp:anchor distT="0" distB="0" distL="114300" distR="114300" simplePos="0" relativeHeight="251813888" behindDoc="0" locked="0" layoutInCell="1" allowOverlap="1" wp14:anchorId="0B1162FA" wp14:editId="350EBA08">
                <wp:simplePos x="0" y="0"/>
                <wp:positionH relativeFrom="column">
                  <wp:posOffset>3093600</wp:posOffset>
                </wp:positionH>
                <wp:positionV relativeFrom="paragraph">
                  <wp:posOffset>16607</wp:posOffset>
                </wp:positionV>
                <wp:extent cx="1457325" cy="379562"/>
                <wp:effectExtent l="57150" t="95250" r="85725" b="40005"/>
                <wp:wrapNone/>
                <wp:docPr id="380" name="Поле 380"/>
                <wp:cNvGraphicFramePr/>
                <a:graphic xmlns:a="http://schemas.openxmlformats.org/drawingml/2006/main">
                  <a:graphicData uri="http://schemas.microsoft.com/office/word/2010/wordprocessingShape">
                    <wps:wsp>
                      <wps:cNvSpPr txBox="1"/>
                      <wps:spPr>
                        <a:xfrm>
                          <a:off x="0" y="0"/>
                          <a:ext cx="1457325" cy="379562"/>
                        </a:xfrm>
                        <a:prstGeom prst="rect">
                          <a:avLst/>
                        </a:prstGeom>
                        <a:solidFill>
                          <a:srgbClr val="4BACC6">
                            <a:lumMod val="20000"/>
                            <a:lumOff val="80000"/>
                          </a:srgbClr>
                        </a:solidFill>
                        <a:ln w="6350">
                          <a:solidFill>
                            <a:srgbClr val="4BACC6">
                              <a:lumMod val="20000"/>
                              <a:lumOff val="80000"/>
                            </a:srgbClr>
                          </a:solidFill>
                        </a:ln>
                        <a:effectLst>
                          <a:outerShdw blurRad="50800" dist="38100" dir="16200000" rotWithShape="0">
                            <a:prstClr val="black">
                              <a:alpha val="40000"/>
                            </a:prstClr>
                          </a:outerShdw>
                        </a:effectLst>
                      </wps:spPr>
                      <wps:txbx>
                        <w:txbxContent>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.3.4.</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Організація дорожнього руху.</w:t>
                            </w:r>
                            <w:proofErr w:type="gramEnd"/>
                          </w:p>
                          <w:p w:rsidR="00346E25" w:rsidRDefault="00346E25" w:rsidP="0083637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0" o:spid="_x0000_s1127" type="#_x0000_t202" style="position:absolute;left:0;text-align:left;margin-left:243.6pt;margin-top:1.3pt;width:114.75pt;height:29.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" fillcolor="#dbeef4" strokecolor="#dbeef4" strokeweight=".5pt">
                <v:shadow on="t" color="black" opacity="26214f" origin=",.5" offset="0,-3pt"/>
                <v:textbox>
                  <w:txbxContent>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.3.4.</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Організація дорожнього руху.</w:t>
                      </w:r>
                      <w:proofErr w:type="gramEnd"/>
                    </w:p>
                    <w:p w:rsidR="00346E25" w:rsidRDefault="00346E25" w:rsidP="00836376">
                      <w:pPr>
                        <w:ind w:firstLine="0"/>
                      </w:pPr>
                    </w:p>
                  </w:txbxContent>
                </v:textbox>
              </v:shape>
            </w:pict>
          </mc:Fallback>
        </mc:AlternateContent>
      </w:r>
      <w:r w:rsidR="004171D7" w:rsidRPr="005869B0">
        <w:rPr>
          <w:noProof/>
          <w:lang w:val="ru-RU" w:eastAsia="ru-RU"/>
        </w:rPr>
        <mc:AlternateContent>
          <mc:Choice Requires="wps">
            <w:drawing>
              <wp:anchor distT="0" distB="0" distL="114300" distR="114300" simplePos="0" relativeHeight="251812864" behindDoc="0" locked="0" layoutInCell="1" allowOverlap="1" wp14:anchorId="11039B01" wp14:editId="525E1D86">
                <wp:simplePos x="0" y="0"/>
                <wp:positionH relativeFrom="column">
                  <wp:posOffset>-313055</wp:posOffset>
                </wp:positionH>
                <wp:positionV relativeFrom="paragraph">
                  <wp:posOffset>19781</wp:posOffset>
                </wp:positionV>
                <wp:extent cx="1457325" cy="689610"/>
                <wp:effectExtent l="95250" t="95250" r="66675" b="53340"/>
                <wp:wrapNone/>
                <wp:docPr id="381" name="Поле 381"/>
                <wp:cNvGraphicFramePr/>
                <a:graphic xmlns:a="http://schemas.openxmlformats.org/drawingml/2006/main">
                  <a:graphicData uri="http://schemas.microsoft.com/office/word/2010/wordprocessingShape">
                    <wps:wsp>
                      <wps:cNvSpPr txBox="1"/>
                      <wps:spPr>
                        <a:xfrm>
                          <a:off x="0" y="0"/>
                          <a:ext cx="1457325" cy="689610"/>
                        </a:xfrm>
                        <a:prstGeom prst="rect">
                          <a:avLst/>
                        </a:prstGeom>
                        <a:solidFill>
                          <a:srgbClr val="9BBB59">
                            <a:lumMod val="20000"/>
                            <a:lumOff val="80000"/>
                          </a:srgbClr>
                        </a:solidFill>
                        <a:ln w="6350">
                          <a:solidFill>
                            <a:srgbClr val="9BBB59">
                              <a:lumMod val="20000"/>
                              <a:lumOff val="80000"/>
                            </a:srgbClr>
                          </a:solidFill>
                        </a:ln>
                        <a:effectLst>
                          <a:outerShdw blurRad="50800" dist="38100" dir="13500000" algn="br" rotWithShape="0">
                            <a:prstClr val="black">
                              <a:alpha val="40000"/>
                            </a:prstClr>
                          </a:outerShdw>
                        </a:effectLst>
                      </wps:spPr>
                      <wps:txbx>
                        <w:txbxContent>
                          <w:p w:rsidR="00346E25" w:rsidRDefault="00346E25" w:rsidP="00836376">
                            <w:pPr>
                              <w:ind w:firstLine="0"/>
                              <w:jc w:val="cente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.1.4.</w:t>
                            </w:r>
                            <w:r w:rsidRPr="004171D7">
                              <w:rPr>
                                <w:rFonts w:ascii="Times New Roman" w:hAnsi="Times New Roman" w:cs="Times New Roman"/>
                                <w:sz w:val="20"/>
                                <w:szCs w:val="20"/>
                              </w:rPr>
                              <w:t xml:space="preserve"> Підвищення щільності та різностороннього розвитку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1" o:spid="_x0000_s1128" type="#_x0000_t202" style="position:absolute;left:0;text-align:left;margin-left:-24.65pt;margin-top:1.55pt;width:114.75pt;height:5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" fillcolor="#ebf1de" strokecolor="#ebf1de" strokeweight=".5pt">
                <v:shadow on="t" color="black" opacity="26214f" origin=".5,.5" offset="-.74836mm,-.74836mm"/>
                <v:textbox>
                  <w:txbxContent>
                    <w:p w:rsidR="00346E25" w:rsidRDefault="00346E25" w:rsidP="00836376">
                      <w:pPr>
                        <w:ind w:firstLine="0"/>
                        <w:jc w:val="cente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.1.4.</w:t>
                      </w:r>
                      <w:r w:rsidRPr="004171D7">
                        <w:rPr>
                          <w:rFonts w:ascii="Times New Roman" w:hAnsi="Times New Roman" w:cs="Times New Roman"/>
                          <w:sz w:val="20"/>
                          <w:szCs w:val="20"/>
                        </w:rPr>
                        <w:t xml:space="preserve"> Підвищення щільності та різностороннього розвитку</w:t>
                      </w:r>
                    </w:p>
                  </w:txbxContent>
                </v:textbox>
              </v:shape>
            </w:pict>
          </mc:Fallback>
        </mc:AlternateContent>
      </w:r>
    </w:p>
    <w:p w:rsidR="00836376" w:rsidRDefault="00836376" w:rsidP="00836376">
      <w:pPr>
        <w:ind w:left="-567"/>
        <w:rPr>
          <w:lang w:val="ru-RU" w:eastAsia="uk-UA"/>
        </w:rPr>
      </w:pPr>
    </w:p>
    <w:p w:rsidR="00836376" w:rsidRDefault="00836376" w:rsidP="00836376">
      <w:pPr>
        <w:ind w:left="-567"/>
        <w:rPr>
          <w:lang w:val="ru-RU" w:eastAsia="uk-UA"/>
        </w:rPr>
      </w:pPr>
    </w:p>
    <w:p w:rsidR="00836376" w:rsidRDefault="008E354A" w:rsidP="00836376">
      <w:pPr>
        <w:ind w:left="-567"/>
        <w:rPr>
          <w:lang w:val="ru-RU" w:eastAsia="uk-UA"/>
        </w:rPr>
      </w:pPr>
      <w:r w:rsidRPr="00C76F89">
        <w:rPr>
          <w:noProof/>
          <w:lang w:val="ru-RU" w:eastAsia="ru-RU"/>
        </w:rPr>
        <mc:AlternateContent>
          <mc:Choice Requires="wps">
            <w:drawing>
              <wp:anchor distT="0" distB="0" distL="114300" distR="114300" simplePos="0" relativeHeight="251821056" behindDoc="0" locked="0" layoutInCell="1" allowOverlap="1" wp14:anchorId="1428C92C" wp14:editId="7BBA4E22">
                <wp:simplePos x="0" y="0"/>
                <wp:positionH relativeFrom="column">
                  <wp:posOffset>3093600</wp:posOffset>
                </wp:positionH>
                <wp:positionV relativeFrom="paragraph">
                  <wp:posOffset>5763</wp:posOffset>
                </wp:positionV>
                <wp:extent cx="1457325" cy="508958"/>
                <wp:effectExtent l="57150" t="95250" r="85725" b="43815"/>
                <wp:wrapNone/>
                <wp:docPr id="7" name="Поле 7"/>
                <wp:cNvGraphicFramePr/>
                <a:graphic xmlns:a="http://schemas.openxmlformats.org/drawingml/2006/main">
                  <a:graphicData uri="http://schemas.microsoft.com/office/word/2010/wordprocessingShape">
                    <wps:wsp>
                      <wps:cNvSpPr txBox="1"/>
                      <wps:spPr>
                        <a:xfrm>
                          <a:off x="0" y="0"/>
                          <a:ext cx="1457325" cy="508958"/>
                        </a:xfrm>
                        <a:prstGeom prst="rect">
                          <a:avLst/>
                        </a:prstGeom>
                        <a:solidFill>
                          <a:srgbClr val="4BACC6">
                            <a:lumMod val="20000"/>
                            <a:lumOff val="80000"/>
                          </a:srgbClr>
                        </a:solidFill>
                        <a:ln w="6350">
                          <a:solidFill>
                            <a:srgbClr val="4BACC6">
                              <a:lumMod val="20000"/>
                              <a:lumOff val="80000"/>
                            </a:srgbClr>
                          </a:solidFill>
                        </a:ln>
                        <a:effectLst>
                          <a:outerShdw blurRad="50800" dist="38100" dir="16200000" rotWithShape="0">
                            <a:prstClr val="black">
                              <a:alpha val="40000"/>
                            </a:prstClr>
                          </a:outerShdw>
                        </a:effectLst>
                      </wps:spPr>
                      <wps:txbx>
                        <w:txbxContent>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.3.5</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Збирання, переробка та знищення відходів.</w:t>
                            </w:r>
                            <w:proofErr w:type="gramEnd"/>
                          </w:p>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p>
                          <w:p w:rsidR="00346E25" w:rsidRDefault="00346E25" w:rsidP="008E354A">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129" type="#_x0000_t202" style="position:absolute;left:0;text-align:left;margin-left:243.6pt;margin-top:.45pt;width:114.75pt;height:40.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" fillcolor="#dbeef4" strokecolor="#dbeef4" strokeweight=".5pt">
                <v:shadow on="t" color="black" opacity="26214f" origin=",.5" offset="0,-3pt"/>
                <v:textbox>
                  <w:txbxContent>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.3.5</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Збирання, переробка та знищення відходів.</w:t>
                      </w:r>
                      <w:proofErr w:type="gramEnd"/>
                    </w:p>
                    <w:p w:rsidR="00346E25" w:rsidRPr="008E354A" w:rsidRDefault="00346E25" w:rsidP="008E354A">
                      <w:pPr>
                        <w:autoSpaceDE w:val="0"/>
                        <w:autoSpaceDN w:val="0"/>
                        <w:adjustRightInd w:val="0"/>
                        <w:ind w:firstLine="0"/>
                        <w:jc w:val="center"/>
                        <w:rPr>
                          <w:rFonts w:ascii="Times New Roman" w:hAnsi="Times New Roman" w:cs="Times New Roman"/>
                          <w:sz w:val="20"/>
                          <w:szCs w:val="20"/>
                          <w:lang w:eastAsia="ru-RU"/>
                        </w:rPr>
                      </w:pPr>
                    </w:p>
                    <w:p w:rsidR="00346E25" w:rsidRDefault="00346E25" w:rsidP="008E354A">
                      <w:pPr>
                        <w:ind w:firstLine="0"/>
                      </w:pPr>
                    </w:p>
                  </w:txbxContent>
                </v:textbox>
              </v:shape>
            </w:pict>
          </mc:Fallback>
        </mc:AlternateContent>
      </w:r>
    </w:p>
    <w:p w:rsidR="00836376" w:rsidRDefault="00341357" w:rsidP="00836376">
      <w:pPr>
        <w:ind w:left="-567"/>
        <w:rPr>
          <w:lang w:val="ru-RU" w:eastAsia="uk-UA"/>
        </w:rPr>
      </w:pPr>
      <w:r w:rsidRPr="009414D9">
        <w:rPr>
          <w:noProof/>
          <w:lang w:val="ru-RU" w:eastAsia="ru-RU"/>
        </w:rPr>
        <mc:AlternateContent>
          <mc:Choice Requires="wps">
            <w:drawing>
              <wp:anchor distT="0" distB="0" distL="114300" distR="114300" simplePos="0" relativeHeight="251816960" behindDoc="0" locked="0" layoutInCell="1" allowOverlap="1" wp14:anchorId="0C4398EA" wp14:editId="184E0447">
                <wp:simplePos x="0" y="0"/>
                <wp:positionH relativeFrom="column">
                  <wp:posOffset>-314325</wp:posOffset>
                </wp:positionH>
                <wp:positionV relativeFrom="paragraph">
                  <wp:posOffset>137160</wp:posOffset>
                </wp:positionV>
                <wp:extent cx="1457325" cy="672465"/>
                <wp:effectExtent l="95250" t="95250" r="66675" b="51435"/>
                <wp:wrapNone/>
                <wp:docPr id="385" name="Поле 385"/>
                <wp:cNvGraphicFramePr/>
                <a:graphic xmlns:a="http://schemas.openxmlformats.org/drawingml/2006/main">
                  <a:graphicData uri="http://schemas.microsoft.com/office/word/2010/wordprocessingShape">
                    <wps:wsp>
                      <wps:cNvSpPr txBox="1"/>
                      <wps:spPr>
                        <a:xfrm>
                          <a:off x="0" y="0"/>
                          <a:ext cx="1457325" cy="672465"/>
                        </a:xfrm>
                        <a:prstGeom prst="rect">
                          <a:avLst/>
                        </a:prstGeom>
                        <a:solidFill>
                          <a:srgbClr val="9BBB59">
                            <a:lumMod val="20000"/>
                            <a:lumOff val="80000"/>
                          </a:srgbClr>
                        </a:solidFill>
                        <a:ln w="6350">
                          <a:solidFill>
                            <a:srgbClr val="9BBB59">
                              <a:lumMod val="20000"/>
                              <a:lumOff val="80000"/>
                            </a:srgbClr>
                          </a:solidFill>
                        </a:ln>
                        <a:effectLst>
                          <a:outerShdw blurRad="50800" dist="38100" dir="13500000" algn="br" rotWithShape="0">
                            <a:prstClr val="black">
                              <a:alpha val="40000"/>
                            </a:prstClr>
                          </a:outerShdw>
                        </a:effectLst>
                      </wps:spPr>
                      <wps:txbx>
                        <w:txbxContent>
                          <w:p w:rsidR="00346E25" w:rsidRPr="004171D7" w:rsidRDefault="00346E25" w:rsidP="004171D7">
                            <w:pPr>
                              <w:ind w:firstLine="0"/>
                              <w:jc w:val="center"/>
                              <w:rPr>
                                <w:sz w:val="20"/>
                                <w:szCs w:val="20"/>
                                <w:lang w:val="ru-RU" w:eastAsia="uk-UA"/>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.1.5.</w:t>
                            </w:r>
                            <w:r w:rsidRPr="004171D7">
                              <w:rPr>
                                <w:rFonts w:ascii="Times New Roman" w:hAnsi="Times New Roman" w:cs="Times New Roman"/>
                                <w:sz w:val="20"/>
                                <w:szCs w:val="20"/>
                              </w:rPr>
                              <w:t xml:space="preserve"> Підвищення якості архітектурних та дизайнерських рішень.</w:t>
                            </w:r>
                            <w:proofErr w:type="gramEnd"/>
                          </w:p>
                          <w:p w:rsidR="00346E25" w:rsidRPr="004171D7" w:rsidRDefault="00346E25" w:rsidP="00836376">
                            <w:pPr>
                              <w:autoSpaceDE w:val="0"/>
                              <w:autoSpaceDN w:val="0"/>
                              <w:adjustRightInd w:val="0"/>
                              <w:ind w:firstLine="0"/>
                              <w:jc w:val="center"/>
                              <w:rPr>
                                <w:rFonts w:ascii="Times New Roman" w:hAnsi="Times New Roman" w:cs="Times New Roman"/>
                                <w:sz w:val="20"/>
                                <w:szCs w:val="20"/>
                                <w:lang w:val="ru-RU"/>
                              </w:rPr>
                            </w:pPr>
                          </w:p>
                          <w:p w:rsidR="00346E25" w:rsidRDefault="00346E25" w:rsidP="00836376">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5" o:spid="_x0000_s1130" type="#_x0000_t202" style="position:absolute;left:0;text-align:left;margin-left:-24.75pt;margin-top:10.8pt;width:114.75pt;height:52.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" fillcolor="#ebf1de" strokecolor="#ebf1de" strokeweight=".5pt">
                <v:shadow on="t" color="black" opacity="26214f" origin=".5,.5" offset="-.74836mm,-.74836mm"/>
                <v:textbox>
                  <w:txbxContent>
                    <w:p w:rsidR="00346E25" w:rsidRPr="004171D7" w:rsidRDefault="00346E25" w:rsidP="004171D7">
                      <w:pPr>
                        <w:ind w:firstLine="0"/>
                        <w:jc w:val="center"/>
                        <w:rPr>
                          <w:sz w:val="20"/>
                          <w:szCs w:val="20"/>
                          <w:lang w:val="ru-RU" w:eastAsia="uk-UA"/>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.1.5.</w:t>
                      </w:r>
                      <w:r w:rsidRPr="004171D7">
                        <w:rPr>
                          <w:rFonts w:ascii="Times New Roman" w:hAnsi="Times New Roman" w:cs="Times New Roman"/>
                          <w:sz w:val="20"/>
                          <w:szCs w:val="20"/>
                        </w:rPr>
                        <w:t xml:space="preserve"> Підвищення якості архітектурних та дизайнерських рішень.</w:t>
                      </w:r>
                      <w:proofErr w:type="gramEnd"/>
                    </w:p>
                    <w:p w:rsidR="00346E25" w:rsidRPr="004171D7" w:rsidRDefault="00346E25" w:rsidP="00836376">
                      <w:pPr>
                        <w:autoSpaceDE w:val="0"/>
                        <w:autoSpaceDN w:val="0"/>
                        <w:adjustRightInd w:val="0"/>
                        <w:ind w:firstLine="0"/>
                        <w:jc w:val="center"/>
                        <w:rPr>
                          <w:rFonts w:ascii="Times New Roman" w:hAnsi="Times New Roman" w:cs="Times New Roman"/>
                          <w:sz w:val="20"/>
                          <w:szCs w:val="20"/>
                          <w:lang w:val="ru-RU"/>
                        </w:rPr>
                      </w:pPr>
                    </w:p>
                    <w:p w:rsidR="00346E25" w:rsidRDefault="00346E25" w:rsidP="00836376">
                      <w:pPr>
                        <w:ind w:firstLine="0"/>
                        <w:jc w:val="center"/>
                      </w:pPr>
                    </w:p>
                  </w:txbxContent>
                </v:textbox>
              </v:shape>
            </w:pict>
          </mc:Fallback>
        </mc:AlternateContent>
      </w:r>
      <w:r w:rsidR="00D63F7B" w:rsidRPr="009B5BD8">
        <w:rPr>
          <w:noProof/>
          <w:lang w:val="ru-RU" w:eastAsia="ru-RU"/>
        </w:rPr>
        <mc:AlternateContent>
          <mc:Choice Requires="wps">
            <w:drawing>
              <wp:anchor distT="0" distB="0" distL="114300" distR="114300" simplePos="0" relativeHeight="251819008" behindDoc="0" locked="0" layoutInCell="1" allowOverlap="1" wp14:anchorId="047C2802" wp14:editId="2A17959E">
                <wp:simplePos x="0" y="0"/>
                <wp:positionH relativeFrom="column">
                  <wp:posOffset>4879268</wp:posOffset>
                </wp:positionH>
                <wp:positionV relativeFrom="paragraph">
                  <wp:posOffset>136872</wp:posOffset>
                </wp:positionV>
                <wp:extent cx="1457325" cy="560705"/>
                <wp:effectExtent l="0" t="0" r="28575" b="10795"/>
                <wp:wrapNone/>
                <wp:docPr id="383" name="Поле 383"/>
                <wp:cNvGraphicFramePr/>
                <a:graphic xmlns:a="http://schemas.openxmlformats.org/drawingml/2006/main">
                  <a:graphicData uri="http://schemas.microsoft.com/office/word/2010/wordprocessingShape">
                    <wps:wsp>
                      <wps:cNvSpPr txBox="1"/>
                      <wps:spPr>
                        <a:xfrm>
                          <a:off x="0" y="0"/>
                          <a:ext cx="1457325" cy="560705"/>
                        </a:xfrm>
                        <a:prstGeom prst="rect">
                          <a:avLst/>
                        </a:prstGeom>
                        <a:solidFill>
                          <a:srgbClr val="F79646">
                            <a:lumMod val="20000"/>
                            <a:lumOff val="80000"/>
                          </a:srgbClr>
                        </a:solidFill>
                        <a:ln w="6350">
                          <a:solidFill>
                            <a:srgbClr val="F79646">
                              <a:lumMod val="20000"/>
                              <a:lumOff val="80000"/>
                            </a:srgbClr>
                          </a:solidFill>
                        </a:ln>
                        <a:effectLst>
                          <a:innerShdw blurRad="63500" dist="50800" dir="18900000">
                            <a:prstClr val="black">
                              <a:alpha val="50000"/>
                            </a:prstClr>
                          </a:innerShdw>
                        </a:effectLst>
                      </wps:spPr>
                      <wps:txbx>
                        <w:txbxContent>
                          <w:p w:rsidR="00346E25" w:rsidRPr="00D63F7B" w:rsidRDefault="00346E25" w:rsidP="00D63F7B">
                            <w:pPr>
                              <w:tabs>
                                <w:tab w:val="left" w:pos="1141"/>
                              </w:tabs>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.4.5.</w:t>
                            </w:r>
                            <w:r w:rsidRPr="00D63F7B">
                              <w:rPr>
                                <w:rFonts w:ascii="Times New Roman" w:hAnsi="Times New Roman" w:cs="Times New Roman"/>
                                <w:sz w:val="20"/>
                                <w:szCs w:val="20"/>
                              </w:rPr>
                              <w:t xml:space="preserve"> Створення </w:t>
                            </w:r>
                            <w:r>
                              <w:rPr>
                                <w:rFonts w:ascii="Times New Roman" w:hAnsi="Times New Roman" w:cs="Times New Roman"/>
                                <w:sz w:val="20"/>
                                <w:szCs w:val="20"/>
                              </w:rPr>
                              <w:t>історико-</w:t>
                            </w:r>
                            <w:r w:rsidRPr="00D63F7B">
                              <w:rPr>
                                <w:rFonts w:ascii="Times New Roman" w:hAnsi="Times New Roman" w:cs="Times New Roman"/>
                                <w:sz w:val="20"/>
                                <w:szCs w:val="20"/>
                              </w:rPr>
                              <w:t>культурних та спортивних центрів.</w:t>
                            </w:r>
                            <w:proofErr w:type="gramEnd"/>
                          </w:p>
                          <w:p w:rsidR="00346E25" w:rsidRDefault="00346E25" w:rsidP="0083637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3" o:spid="_x0000_s1131" type="#_x0000_t202" style="position:absolute;left:0;text-align:left;margin-left:384.2pt;margin-top:10.8pt;width:114.75pt;height:44.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" fillcolor="#fdeada" strokecolor="#fdeada" strokeweight=".5pt">
                <v:textbox>
                  <w:txbxContent>
                    <w:p w:rsidR="00346E25" w:rsidRPr="00D63F7B" w:rsidRDefault="00346E25" w:rsidP="00D63F7B">
                      <w:pPr>
                        <w:tabs>
                          <w:tab w:val="left" w:pos="1141"/>
                        </w:tabs>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.4.5.</w:t>
                      </w:r>
                      <w:r w:rsidRPr="00D63F7B">
                        <w:rPr>
                          <w:rFonts w:ascii="Times New Roman" w:hAnsi="Times New Roman" w:cs="Times New Roman"/>
                          <w:sz w:val="20"/>
                          <w:szCs w:val="20"/>
                        </w:rPr>
                        <w:t xml:space="preserve"> Створення </w:t>
                      </w:r>
                      <w:r>
                        <w:rPr>
                          <w:rFonts w:ascii="Times New Roman" w:hAnsi="Times New Roman" w:cs="Times New Roman"/>
                          <w:sz w:val="20"/>
                          <w:szCs w:val="20"/>
                        </w:rPr>
                        <w:t>історико-</w:t>
                      </w:r>
                      <w:r w:rsidRPr="00D63F7B">
                        <w:rPr>
                          <w:rFonts w:ascii="Times New Roman" w:hAnsi="Times New Roman" w:cs="Times New Roman"/>
                          <w:sz w:val="20"/>
                          <w:szCs w:val="20"/>
                        </w:rPr>
                        <w:t>культурних та спортивних центрів.</w:t>
                      </w:r>
                      <w:proofErr w:type="gramEnd"/>
                    </w:p>
                    <w:p w:rsidR="00346E25" w:rsidRDefault="00346E25" w:rsidP="00836376">
                      <w:pPr>
                        <w:ind w:firstLine="0"/>
                      </w:pPr>
                    </w:p>
                  </w:txbxContent>
                </v:textbox>
              </v:shape>
            </w:pict>
          </mc:Fallback>
        </mc:AlternateContent>
      </w:r>
    </w:p>
    <w:p w:rsidR="00836376" w:rsidRDefault="00836376" w:rsidP="00836376">
      <w:pPr>
        <w:ind w:left="-567"/>
        <w:rPr>
          <w:lang w:val="ru-RU" w:eastAsia="uk-UA"/>
        </w:rPr>
      </w:pPr>
    </w:p>
    <w:p w:rsidR="00836376" w:rsidRDefault="00D63F7B" w:rsidP="00836376">
      <w:pPr>
        <w:ind w:left="-567"/>
        <w:rPr>
          <w:lang w:val="ru-RU" w:eastAsia="uk-UA"/>
        </w:rPr>
      </w:pPr>
      <w:r w:rsidRPr="00C76F89">
        <w:rPr>
          <w:noProof/>
          <w:lang w:val="ru-RU" w:eastAsia="ru-RU"/>
        </w:rPr>
        <mc:AlternateContent>
          <mc:Choice Requires="wps">
            <w:drawing>
              <wp:anchor distT="0" distB="0" distL="114300" distR="114300" simplePos="0" relativeHeight="251823104" behindDoc="0" locked="0" layoutInCell="1" allowOverlap="1" wp14:anchorId="65D38D69" wp14:editId="7FE4EC21">
                <wp:simplePos x="0" y="0"/>
                <wp:positionH relativeFrom="column">
                  <wp:posOffset>3093600</wp:posOffset>
                </wp:positionH>
                <wp:positionV relativeFrom="paragraph">
                  <wp:posOffset>80549</wp:posOffset>
                </wp:positionV>
                <wp:extent cx="1457325" cy="690113"/>
                <wp:effectExtent l="57150" t="95250" r="85725" b="34290"/>
                <wp:wrapNone/>
                <wp:docPr id="386" name="Поле 386"/>
                <wp:cNvGraphicFramePr/>
                <a:graphic xmlns:a="http://schemas.openxmlformats.org/drawingml/2006/main">
                  <a:graphicData uri="http://schemas.microsoft.com/office/word/2010/wordprocessingShape">
                    <wps:wsp>
                      <wps:cNvSpPr txBox="1"/>
                      <wps:spPr>
                        <a:xfrm>
                          <a:off x="0" y="0"/>
                          <a:ext cx="1457325" cy="690113"/>
                        </a:xfrm>
                        <a:prstGeom prst="rect">
                          <a:avLst/>
                        </a:prstGeom>
                        <a:solidFill>
                          <a:srgbClr val="4BACC6">
                            <a:lumMod val="20000"/>
                            <a:lumOff val="80000"/>
                          </a:srgbClr>
                        </a:solidFill>
                        <a:ln w="6350">
                          <a:solidFill>
                            <a:srgbClr val="4BACC6">
                              <a:lumMod val="20000"/>
                              <a:lumOff val="80000"/>
                            </a:srgbClr>
                          </a:solidFill>
                        </a:ln>
                        <a:effectLst>
                          <a:outerShdw blurRad="50800" dist="38100" dir="16200000" rotWithShape="0">
                            <a:prstClr val="black">
                              <a:alpha val="40000"/>
                            </a:prstClr>
                          </a:outerShdw>
                        </a:effectLst>
                      </wps:spPr>
                      <wps:txbx>
                        <w:txbxContent>
                          <w:p w:rsidR="00346E25" w:rsidRPr="008E354A" w:rsidRDefault="00346E25" w:rsidP="00D63F7B">
                            <w:pPr>
                              <w:autoSpaceDE w:val="0"/>
                              <w:autoSpaceDN w:val="0"/>
                              <w:adjustRightInd w:val="0"/>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.3.6.</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Модернізація системи водопостачання та водовідведення.</w:t>
                            </w:r>
                            <w:proofErr w:type="gramEnd"/>
                          </w:p>
                          <w:p w:rsidR="00346E25" w:rsidRPr="008E354A" w:rsidRDefault="00346E25" w:rsidP="00D63F7B">
                            <w:pPr>
                              <w:autoSpaceDE w:val="0"/>
                              <w:autoSpaceDN w:val="0"/>
                              <w:adjustRightInd w:val="0"/>
                              <w:ind w:firstLine="0"/>
                              <w:jc w:val="center"/>
                              <w:rPr>
                                <w:rFonts w:ascii="Times New Roman" w:hAnsi="Times New Roman" w:cs="Times New Roman"/>
                                <w:sz w:val="20"/>
                                <w:szCs w:val="20"/>
                                <w:lang w:eastAsia="ru-RU"/>
                              </w:rPr>
                            </w:pPr>
                          </w:p>
                          <w:p w:rsidR="00346E25" w:rsidRDefault="00346E25" w:rsidP="00D63F7B">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6" o:spid="_x0000_s1132" type="#_x0000_t202" style="position:absolute;left:0;text-align:left;margin-left:243.6pt;margin-top:6.35pt;width:114.75pt;height:54.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" fillcolor="#dbeef4" strokecolor="#dbeef4" strokeweight=".5pt">
                <v:shadow on="t" color="black" opacity="26214f" origin=",.5" offset="0,-3pt"/>
                <v:textbox>
                  <w:txbxContent>
                    <w:p w:rsidR="00346E25" w:rsidRPr="008E354A" w:rsidRDefault="00346E25" w:rsidP="00D63F7B">
                      <w:pPr>
                        <w:autoSpaceDE w:val="0"/>
                        <w:autoSpaceDN w:val="0"/>
                        <w:adjustRightInd w:val="0"/>
                        <w:ind w:firstLine="0"/>
                        <w:jc w:val="center"/>
                        <w:rPr>
                          <w:rFonts w:ascii="Times New Roman" w:hAnsi="Times New Roman" w:cs="Times New Roman"/>
                          <w:sz w:val="20"/>
                          <w:szCs w:val="20"/>
                        </w:rPr>
                      </w:pPr>
                      <w:proofErr w:type="gramStart"/>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.3.6.</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Модернізація системи водопостачання та водовідведення.</w:t>
                      </w:r>
                      <w:proofErr w:type="gramEnd"/>
                    </w:p>
                    <w:p w:rsidR="00346E25" w:rsidRPr="008E354A" w:rsidRDefault="00346E25" w:rsidP="00D63F7B">
                      <w:pPr>
                        <w:autoSpaceDE w:val="0"/>
                        <w:autoSpaceDN w:val="0"/>
                        <w:adjustRightInd w:val="0"/>
                        <w:ind w:firstLine="0"/>
                        <w:jc w:val="center"/>
                        <w:rPr>
                          <w:rFonts w:ascii="Times New Roman" w:hAnsi="Times New Roman" w:cs="Times New Roman"/>
                          <w:sz w:val="20"/>
                          <w:szCs w:val="20"/>
                          <w:lang w:eastAsia="ru-RU"/>
                        </w:rPr>
                      </w:pPr>
                    </w:p>
                    <w:p w:rsidR="00346E25" w:rsidRDefault="00346E25" w:rsidP="00D63F7B">
                      <w:pPr>
                        <w:ind w:firstLine="0"/>
                      </w:pPr>
                    </w:p>
                  </w:txbxContent>
                </v:textbox>
              </v:shape>
            </w:pict>
          </mc:Fallback>
        </mc:AlternateContent>
      </w:r>
    </w:p>
    <w:p w:rsidR="00836376" w:rsidRDefault="00836376" w:rsidP="00836376">
      <w:pPr>
        <w:ind w:left="-567"/>
        <w:rPr>
          <w:lang w:val="ru-RU" w:eastAsia="uk-UA"/>
        </w:rPr>
      </w:pPr>
    </w:p>
    <w:p w:rsidR="00836376" w:rsidRDefault="00341357" w:rsidP="00836376">
      <w:pPr>
        <w:ind w:left="-567"/>
        <w:rPr>
          <w:lang w:val="ru-RU" w:eastAsia="uk-UA"/>
        </w:rPr>
      </w:pPr>
      <w:r w:rsidRPr="009B5BD8">
        <w:rPr>
          <w:noProof/>
          <w:lang w:val="ru-RU" w:eastAsia="ru-RU"/>
        </w:rPr>
        <mc:AlternateContent>
          <mc:Choice Requires="wps">
            <w:drawing>
              <wp:anchor distT="0" distB="0" distL="114300" distR="114300" simplePos="0" relativeHeight="251827200" behindDoc="0" locked="0" layoutInCell="1" allowOverlap="1" wp14:anchorId="61CD60AF" wp14:editId="1F0307B9">
                <wp:simplePos x="0" y="0"/>
                <wp:positionH relativeFrom="column">
                  <wp:posOffset>4884420</wp:posOffset>
                </wp:positionH>
                <wp:positionV relativeFrom="paragraph">
                  <wp:posOffset>123825</wp:posOffset>
                </wp:positionV>
                <wp:extent cx="1457325" cy="560705"/>
                <wp:effectExtent l="0" t="0" r="28575" b="10795"/>
                <wp:wrapNone/>
                <wp:docPr id="388" name="Поле 388"/>
                <wp:cNvGraphicFramePr/>
                <a:graphic xmlns:a="http://schemas.openxmlformats.org/drawingml/2006/main">
                  <a:graphicData uri="http://schemas.microsoft.com/office/word/2010/wordprocessingShape">
                    <wps:wsp>
                      <wps:cNvSpPr txBox="1"/>
                      <wps:spPr>
                        <a:xfrm>
                          <a:off x="0" y="0"/>
                          <a:ext cx="1457325" cy="560705"/>
                        </a:xfrm>
                        <a:prstGeom prst="rect">
                          <a:avLst/>
                        </a:prstGeom>
                        <a:solidFill>
                          <a:srgbClr val="F79646">
                            <a:lumMod val="20000"/>
                            <a:lumOff val="80000"/>
                          </a:srgbClr>
                        </a:solidFill>
                        <a:ln w="6350">
                          <a:solidFill>
                            <a:srgbClr val="F79646">
                              <a:lumMod val="20000"/>
                              <a:lumOff val="80000"/>
                            </a:srgbClr>
                          </a:solidFill>
                        </a:ln>
                        <a:effectLst>
                          <a:innerShdw blurRad="63500" dist="50800" dir="18900000">
                            <a:prstClr val="black">
                              <a:alpha val="50000"/>
                            </a:prstClr>
                          </a:innerShdw>
                        </a:effectLst>
                      </wps:spPr>
                      <wps:txbx>
                        <w:txbxContent>
                          <w:p w:rsidR="00346E25" w:rsidRPr="00D63F7B" w:rsidRDefault="00346E25" w:rsidP="00341357">
                            <w:pPr>
                              <w:tabs>
                                <w:tab w:val="left" w:pos="1141"/>
                              </w:tabs>
                              <w:ind w:firstLine="0"/>
                              <w:jc w:val="center"/>
                              <w:rPr>
                                <w:rFonts w:ascii="Times New Roman" w:hAnsi="Times New Roman" w:cs="Times New Roman"/>
                                <w:sz w:val="20"/>
                                <w:szCs w:val="20"/>
                              </w:rP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.4.6</w:t>
                            </w:r>
                            <w:proofErr w:type="gramStart"/>
                            <w:r w:rsidRPr="00EE2EE2">
                              <w:rPr>
                                <w:rFonts w:ascii="Times New Roman" w:hAnsi="Times New Roman" w:cs="Times New Roman"/>
                                <w:b/>
                                <w:sz w:val="20"/>
                                <w:szCs w:val="20"/>
                              </w:rPr>
                              <w:t>.</w:t>
                            </w:r>
                            <w:r w:rsidRPr="00D63F7B">
                              <w:rPr>
                                <w:rFonts w:ascii="Times New Roman" w:hAnsi="Times New Roman" w:cs="Times New Roman"/>
                                <w:sz w:val="20"/>
                                <w:szCs w:val="20"/>
                              </w:rPr>
                              <w:t xml:space="preserve"> </w:t>
                            </w:r>
                            <w:r>
                              <w:rPr>
                                <w:rFonts w:ascii="Times New Roman" w:hAnsi="Times New Roman" w:cs="Times New Roman"/>
                                <w:sz w:val="20"/>
                                <w:szCs w:val="20"/>
                              </w:rPr>
                              <w:t xml:space="preserve"> Розвиток</w:t>
                            </w:r>
                            <w:proofErr w:type="gramEnd"/>
                            <w:r>
                              <w:rPr>
                                <w:rFonts w:ascii="Times New Roman" w:hAnsi="Times New Roman" w:cs="Times New Roman"/>
                                <w:sz w:val="20"/>
                                <w:szCs w:val="20"/>
                              </w:rPr>
                              <w:t xml:space="preserve"> сервісної інфраструктури</w:t>
                            </w:r>
                          </w:p>
                          <w:p w:rsidR="00346E25" w:rsidRDefault="00346E25" w:rsidP="00341357">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8" o:spid="_x0000_s1133" type="#_x0000_t202" style="position:absolute;left:0;text-align:left;margin-left:384.6pt;margin-top:9.75pt;width:114.75pt;height:44.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" fillcolor="#fdeada" strokecolor="#fdeada" strokeweight=".5pt">
                <v:textbox>
                  <w:txbxContent>
                    <w:p w:rsidR="00346E25" w:rsidRPr="00D63F7B" w:rsidRDefault="00346E25" w:rsidP="00341357">
                      <w:pPr>
                        <w:tabs>
                          <w:tab w:val="left" w:pos="1141"/>
                        </w:tabs>
                        <w:ind w:firstLine="0"/>
                        <w:jc w:val="center"/>
                        <w:rPr>
                          <w:rFonts w:ascii="Times New Roman" w:hAnsi="Times New Roman" w:cs="Times New Roman"/>
                          <w:sz w:val="20"/>
                          <w:szCs w:val="20"/>
                        </w:rP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.4.6</w:t>
                      </w:r>
                      <w:proofErr w:type="gramStart"/>
                      <w:r w:rsidRPr="00EE2EE2">
                        <w:rPr>
                          <w:rFonts w:ascii="Times New Roman" w:hAnsi="Times New Roman" w:cs="Times New Roman"/>
                          <w:b/>
                          <w:sz w:val="20"/>
                          <w:szCs w:val="20"/>
                        </w:rPr>
                        <w:t>.</w:t>
                      </w:r>
                      <w:r w:rsidRPr="00D63F7B">
                        <w:rPr>
                          <w:rFonts w:ascii="Times New Roman" w:hAnsi="Times New Roman" w:cs="Times New Roman"/>
                          <w:sz w:val="20"/>
                          <w:szCs w:val="20"/>
                        </w:rPr>
                        <w:t xml:space="preserve"> </w:t>
                      </w:r>
                      <w:r>
                        <w:rPr>
                          <w:rFonts w:ascii="Times New Roman" w:hAnsi="Times New Roman" w:cs="Times New Roman"/>
                          <w:sz w:val="20"/>
                          <w:szCs w:val="20"/>
                        </w:rPr>
                        <w:t xml:space="preserve"> Розвиток</w:t>
                      </w:r>
                      <w:proofErr w:type="gramEnd"/>
                      <w:r>
                        <w:rPr>
                          <w:rFonts w:ascii="Times New Roman" w:hAnsi="Times New Roman" w:cs="Times New Roman"/>
                          <w:sz w:val="20"/>
                          <w:szCs w:val="20"/>
                        </w:rPr>
                        <w:t xml:space="preserve"> сервісної інфраструктури</w:t>
                      </w:r>
                    </w:p>
                    <w:p w:rsidR="00346E25" w:rsidRDefault="00346E25" w:rsidP="00341357">
                      <w:pPr>
                        <w:ind w:firstLine="0"/>
                      </w:pPr>
                    </w:p>
                  </w:txbxContent>
                </v:textbox>
              </v:shape>
            </w:pict>
          </mc:Fallback>
        </mc:AlternateContent>
      </w:r>
    </w:p>
    <w:p w:rsidR="00836376" w:rsidRDefault="00836376" w:rsidP="00836376">
      <w:pPr>
        <w:ind w:left="-567"/>
        <w:rPr>
          <w:lang w:val="ru-RU" w:eastAsia="uk-UA"/>
        </w:rPr>
      </w:pPr>
    </w:p>
    <w:p w:rsidR="005E2A0F" w:rsidRDefault="005E2A0F" w:rsidP="00836376">
      <w:pPr>
        <w:ind w:left="-567"/>
        <w:rPr>
          <w:lang w:val="ru-RU" w:eastAsia="uk-UA"/>
        </w:rPr>
      </w:pPr>
    </w:p>
    <w:p w:rsidR="00341357" w:rsidRDefault="005E2A0F" w:rsidP="00341357">
      <w:pPr>
        <w:ind w:left="-567"/>
        <w:rPr>
          <w:rFonts w:ascii="Times New Roman" w:hAnsi="Times New Roman" w:cs="Times New Roman"/>
          <w:i/>
          <w:sz w:val="24"/>
          <w:szCs w:val="24"/>
          <w:lang w:eastAsia="uk-UA"/>
        </w:rPr>
      </w:pPr>
      <w:r w:rsidRPr="00C76F89">
        <w:rPr>
          <w:noProof/>
          <w:lang w:val="ru-RU" w:eastAsia="ru-RU"/>
        </w:rPr>
        <mc:AlternateContent>
          <mc:Choice Requires="wps">
            <w:drawing>
              <wp:anchor distT="0" distB="0" distL="114300" distR="114300" simplePos="0" relativeHeight="251825152" behindDoc="0" locked="0" layoutInCell="1" allowOverlap="1" wp14:anchorId="2ED133E0" wp14:editId="2ABFF6A3">
                <wp:simplePos x="0" y="0"/>
                <wp:positionH relativeFrom="column">
                  <wp:posOffset>3093493</wp:posOffset>
                </wp:positionH>
                <wp:positionV relativeFrom="paragraph">
                  <wp:posOffset>2217</wp:posOffset>
                </wp:positionV>
                <wp:extent cx="1457325" cy="646430"/>
                <wp:effectExtent l="57150" t="95250" r="85725" b="39370"/>
                <wp:wrapNone/>
                <wp:docPr id="387" name="Поле 387"/>
                <wp:cNvGraphicFramePr/>
                <a:graphic xmlns:a="http://schemas.openxmlformats.org/drawingml/2006/main">
                  <a:graphicData uri="http://schemas.microsoft.com/office/word/2010/wordprocessingShape">
                    <wps:wsp>
                      <wps:cNvSpPr txBox="1"/>
                      <wps:spPr>
                        <a:xfrm>
                          <a:off x="0" y="0"/>
                          <a:ext cx="1457325" cy="646430"/>
                        </a:xfrm>
                        <a:prstGeom prst="rect">
                          <a:avLst/>
                        </a:prstGeom>
                        <a:solidFill>
                          <a:srgbClr val="4BACC6">
                            <a:lumMod val="20000"/>
                            <a:lumOff val="80000"/>
                          </a:srgbClr>
                        </a:solidFill>
                        <a:ln w="6350">
                          <a:solidFill>
                            <a:srgbClr val="4BACC6">
                              <a:lumMod val="20000"/>
                              <a:lumOff val="80000"/>
                            </a:srgbClr>
                          </a:solidFill>
                        </a:ln>
                        <a:effectLst>
                          <a:outerShdw blurRad="50800" dist="38100" dir="16200000" rotWithShape="0">
                            <a:prstClr val="black">
                              <a:alpha val="40000"/>
                            </a:prstClr>
                          </a:outerShdw>
                        </a:effectLst>
                      </wps:spPr>
                      <wps:txbx>
                        <w:txbxContent>
                          <w:p w:rsidR="00346E25" w:rsidRPr="008E354A" w:rsidRDefault="00346E25" w:rsidP="00D63F7B">
                            <w:pPr>
                              <w:ind w:firstLine="0"/>
                              <w:jc w:val="center"/>
                              <w:rPr>
                                <w:rFonts w:ascii="Times New Roman" w:hAnsi="Times New Roman" w:cs="Times New Roman"/>
                                <w:i/>
                                <w:sz w:val="20"/>
                                <w:szCs w:val="20"/>
                                <w:lang w:eastAsia="uk-UA"/>
                              </w:rP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.3.7.</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Удосконалення енергетичної та телекомунікаційної інфраструктури</w:t>
                            </w:r>
                          </w:p>
                          <w:p w:rsidR="00346E25" w:rsidRPr="008E354A" w:rsidRDefault="00346E25" w:rsidP="00D63F7B">
                            <w:pPr>
                              <w:autoSpaceDE w:val="0"/>
                              <w:autoSpaceDN w:val="0"/>
                              <w:adjustRightInd w:val="0"/>
                              <w:ind w:firstLine="0"/>
                              <w:jc w:val="center"/>
                              <w:rPr>
                                <w:rFonts w:ascii="Times New Roman" w:hAnsi="Times New Roman" w:cs="Times New Roman"/>
                                <w:sz w:val="20"/>
                                <w:szCs w:val="20"/>
                                <w:lang w:eastAsia="ru-RU"/>
                              </w:rPr>
                            </w:pPr>
                          </w:p>
                          <w:p w:rsidR="00346E25" w:rsidRDefault="00346E25" w:rsidP="00D63F7B">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7" o:spid="_x0000_s1134" type="#_x0000_t202" style="position:absolute;left:0;text-align:left;margin-left:243.6pt;margin-top:.15pt;width:114.75pt;height:50.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" fillcolor="#dbeef4" strokecolor="#dbeef4" strokeweight=".5pt">
                <v:shadow on="t" color="black" opacity="26214f" origin=",.5" offset="0,-3pt"/>
                <v:textbox>
                  <w:txbxContent>
                    <w:p w:rsidR="00346E25" w:rsidRPr="008E354A" w:rsidRDefault="00346E25" w:rsidP="00D63F7B">
                      <w:pPr>
                        <w:ind w:firstLine="0"/>
                        <w:jc w:val="center"/>
                        <w:rPr>
                          <w:rFonts w:ascii="Times New Roman" w:hAnsi="Times New Roman" w:cs="Times New Roman"/>
                          <w:i/>
                          <w:sz w:val="20"/>
                          <w:szCs w:val="20"/>
                          <w:lang w:eastAsia="uk-UA"/>
                        </w:rPr>
                      </w:pPr>
                      <w:r w:rsidRPr="00EE2EE2">
                        <w:rPr>
                          <w:rFonts w:ascii="Times New Roman" w:hAnsi="Times New Roman" w:cs="Times New Roman"/>
                          <w:b/>
                          <w:sz w:val="20"/>
                          <w:szCs w:val="20"/>
                          <w:lang w:val="en-US"/>
                        </w:rPr>
                        <w:t>D</w:t>
                      </w:r>
                      <w:r w:rsidRPr="00EE2EE2">
                        <w:rPr>
                          <w:rFonts w:ascii="Times New Roman" w:hAnsi="Times New Roman" w:cs="Times New Roman"/>
                          <w:b/>
                          <w:sz w:val="20"/>
                          <w:szCs w:val="20"/>
                        </w:rPr>
                        <w:t>.3.7.</w:t>
                      </w:r>
                      <w:r w:rsidRPr="008E354A">
                        <w:rPr>
                          <w:rFonts w:ascii="Times New Roman" w:hAnsi="Times New Roman" w:cs="Times New Roman"/>
                          <w:sz w:val="20"/>
                          <w:szCs w:val="20"/>
                        </w:rPr>
                        <w:t xml:space="preserve"> </w:t>
                      </w:r>
                      <w:r w:rsidRPr="008E354A">
                        <w:rPr>
                          <w:rFonts w:ascii="Times New Roman" w:hAnsi="Times New Roman" w:cs="Times New Roman"/>
                          <w:sz w:val="20"/>
                          <w:szCs w:val="20"/>
                          <w:lang w:eastAsia="ru-RU"/>
                        </w:rPr>
                        <w:t>Удосконалення енергетичної та телекомунікаційної інфраструктури</w:t>
                      </w:r>
                    </w:p>
                    <w:p w:rsidR="00346E25" w:rsidRPr="008E354A" w:rsidRDefault="00346E25" w:rsidP="00D63F7B">
                      <w:pPr>
                        <w:autoSpaceDE w:val="0"/>
                        <w:autoSpaceDN w:val="0"/>
                        <w:adjustRightInd w:val="0"/>
                        <w:ind w:firstLine="0"/>
                        <w:jc w:val="center"/>
                        <w:rPr>
                          <w:rFonts w:ascii="Times New Roman" w:hAnsi="Times New Roman" w:cs="Times New Roman"/>
                          <w:sz w:val="20"/>
                          <w:szCs w:val="20"/>
                          <w:lang w:eastAsia="ru-RU"/>
                        </w:rPr>
                      </w:pPr>
                    </w:p>
                    <w:p w:rsidR="00346E25" w:rsidRDefault="00346E25" w:rsidP="00D63F7B">
                      <w:pPr>
                        <w:ind w:firstLine="0"/>
                      </w:pPr>
                    </w:p>
                  </w:txbxContent>
                </v:textbox>
              </v:shape>
            </w:pict>
          </mc:Fallback>
        </mc:AlternateContent>
      </w:r>
      <w:r w:rsidR="00341357" w:rsidRPr="00D57666">
        <w:rPr>
          <w:rFonts w:ascii="Times New Roman" w:hAnsi="Times New Roman" w:cs="Times New Roman"/>
          <w:i/>
          <w:sz w:val="24"/>
          <w:szCs w:val="24"/>
          <w:lang w:eastAsia="uk-UA"/>
        </w:rPr>
        <w:t xml:space="preserve">Мал. </w:t>
      </w:r>
      <w:r w:rsidR="00D74E1E">
        <w:rPr>
          <w:rFonts w:ascii="Times New Roman" w:hAnsi="Times New Roman" w:cs="Times New Roman"/>
          <w:i/>
          <w:sz w:val="24"/>
          <w:szCs w:val="24"/>
          <w:lang w:eastAsia="uk-UA"/>
        </w:rPr>
        <w:t>10</w:t>
      </w:r>
      <w:r w:rsidR="00341357" w:rsidRPr="00D57666">
        <w:rPr>
          <w:rFonts w:ascii="Times New Roman" w:hAnsi="Times New Roman" w:cs="Times New Roman"/>
          <w:i/>
          <w:sz w:val="24"/>
          <w:szCs w:val="24"/>
          <w:lang w:eastAsia="uk-UA"/>
        </w:rPr>
        <w:t xml:space="preserve">. Структура оперативних </w:t>
      </w:r>
    </w:p>
    <w:p w:rsidR="00341357" w:rsidRDefault="00341357" w:rsidP="00341357">
      <w:pPr>
        <w:ind w:firstLine="0"/>
        <w:rPr>
          <w:rFonts w:ascii="Times New Roman" w:hAnsi="Times New Roman" w:cs="Times New Roman"/>
          <w:i/>
          <w:sz w:val="24"/>
          <w:szCs w:val="24"/>
          <w:lang w:eastAsia="uk-UA"/>
        </w:rPr>
      </w:pPr>
      <w:r>
        <w:rPr>
          <w:rFonts w:ascii="Times New Roman" w:hAnsi="Times New Roman" w:cs="Times New Roman"/>
          <w:i/>
          <w:sz w:val="24"/>
          <w:szCs w:val="24"/>
          <w:lang w:eastAsia="uk-UA"/>
        </w:rPr>
        <w:t>ц</w:t>
      </w:r>
      <w:r w:rsidRPr="00D57666">
        <w:rPr>
          <w:rFonts w:ascii="Times New Roman" w:hAnsi="Times New Roman" w:cs="Times New Roman"/>
          <w:i/>
          <w:sz w:val="24"/>
          <w:szCs w:val="24"/>
          <w:lang w:eastAsia="uk-UA"/>
        </w:rPr>
        <w:t>ілей</w:t>
      </w:r>
      <w:r>
        <w:rPr>
          <w:rFonts w:ascii="Times New Roman" w:hAnsi="Times New Roman" w:cs="Times New Roman"/>
          <w:i/>
          <w:sz w:val="24"/>
          <w:szCs w:val="24"/>
          <w:lang w:eastAsia="uk-UA"/>
        </w:rPr>
        <w:t xml:space="preserve"> </w:t>
      </w:r>
      <w:r w:rsidRPr="00D57666">
        <w:rPr>
          <w:rFonts w:ascii="Times New Roman" w:hAnsi="Times New Roman" w:cs="Times New Roman"/>
          <w:i/>
          <w:sz w:val="24"/>
          <w:szCs w:val="24"/>
          <w:lang w:eastAsia="uk-UA"/>
        </w:rPr>
        <w:t xml:space="preserve">стратегічного </w:t>
      </w:r>
      <w:r>
        <w:rPr>
          <w:rFonts w:ascii="Times New Roman" w:hAnsi="Times New Roman" w:cs="Times New Roman"/>
          <w:i/>
          <w:sz w:val="24"/>
          <w:szCs w:val="24"/>
          <w:lang w:eastAsia="uk-UA"/>
        </w:rPr>
        <w:t xml:space="preserve">пріоритету </w:t>
      </w:r>
      <w:r>
        <w:rPr>
          <w:rFonts w:ascii="Times New Roman" w:hAnsi="Times New Roman" w:cs="Times New Roman"/>
          <w:i/>
          <w:sz w:val="24"/>
          <w:szCs w:val="24"/>
          <w:lang w:val="en-US" w:eastAsia="uk-UA"/>
        </w:rPr>
        <w:t>D</w:t>
      </w:r>
    </w:p>
    <w:p w:rsidR="00910F63" w:rsidRPr="00F6491F" w:rsidRDefault="00F6491F" w:rsidP="00341357">
      <w:pPr>
        <w:ind w:firstLine="0"/>
        <w:rPr>
          <w:rFonts w:ascii="Times New Roman" w:hAnsi="Times New Roman" w:cs="Times New Roman"/>
          <w:b/>
          <w:sz w:val="24"/>
          <w:szCs w:val="24"/>
          <w:lang w:eastAsia="uk-UA"/>
        </w:rPr>
      </w:pPr>
      <w:r>
        <w:rPr>
          <w:rFonts w:ascii="Times New Roman" w:hAnsi="Times New Roman" w:cs="Times New Roman"/>
          <w:b/>
          <w:sz w:val="24"/>
          <w:szCs w:val="24"/>
          <w:lang w:eastAsia="uk-UA"/>
        </w:rPr>
        <w:lastRenderedPageBreak/>
        <w:t>СТРАТЕГІЧНИЙ ПЛАН СТАЛОГО РОЗВИТКУ БОЯРКИ до 2020 року</w:t>
      </w:r>
    </w:p>
    <w:p w:rsidR="00F6491F" w:rsidRPr="0013539F" w:rsidRDefault="00F6491F" w:rsidP="00F6491F">
      <w:pPr>
        <w:shd w:val="clear" w:color="auto" w:fill="FFFFFF" w:themeFill="background1"/>
        <w:ind w:firstLine="0"/>
        <w:rPr>
          <w:rFonts w:ascii="Times New Roman" w:hAnsi="Times New Roman" w:cs="Times New Roman"/>
          <w:b/>
          <w:sz w:val="8"/>
          <w:szCs w:val="8"/>
        </w:rPr>
      </w:pPr>
    </w:p>
    <w:p w:rsidR="00F6491F" w:rsidRDefault="00F6491F" w:rsidP="00F6491F">
      <w:pPr>
        <w:shd w:val="clear" w:color="auto" w:fill="FFFFFF" w:themeFill="background1"/>
        <w:ind w:firstLine="0"/>
        <w:rPr>
          <w:rFonts w:ascii="Times New Roman" w:hAnsi="Times New Roman" w:cs="Times New Roman"/>
          <w:sz w:val="24"/>
          <w:szCs w:val="24"/>
        </w:rPr>
      </w:pPr>
      <w:r>
        <w:rPr>
          <w:rFonts w:ascii="Times New Roman" w:hAnsi="Times New Roman" w:cs="Times New Roman"/>
          <w:b/>
          <w:sz w:val="24"/>
          <w:szCs w:val="24"/>
        </w:rPr>
        <w:t xml:space="preserve">Візія:    </w:t>
      </w:r>
      <w:r w:rsidRPr="00B07203">
        <w:rPr>
          <w:rFonts w:ascii="Times New Roman" w:hAnsi="Times New Roman" w:cs="Times New Roman"/>
          <w:sz w:val="24"/>
          <w:szCs w:val="24"/>
        </w:rPr>
        <w:t xml:space="preserve">Боярка – </w:t>
      </w:r>
      <w:r>
        <w:rPr>
          <w:rFonts w:ascii="Times New Roman" w:hAnsi="Times New Roman" w:cs="Times New Roman"/>
          <w:sz w:val="24"/>
          <w:szCs w:val="24"/>
        </w:rPr>
        <w:t>економічно розвинений екополіс столиці та пристоличного регіону навколо</w:t>
      </w:r>
    </w:p>
    <w:p w:rsidR="00F6491F" w:rsidRDefault="00F6491F" w:rsidP="00F6491F">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боярської громади;</w:t>
      </w:r>
    </w:p>
    <w:p w:rsidR="00F6491F" w:rsidRDefault="00F6491F" w:rsidP="00F6491F">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 xml:space="preserve">європейське місто за рівнем та якістю життя. </w:t>
      </w:r>
    </w:p>
    <w:p w:rsidR="00F6491F" w:rsidRPr="00740021" w:rsidRDefault="00F6491F" w:rsidP="00F6491F">
      <w:pPr>
        <w:shd w:val="clear" w:color="auto" w:fill="FFFFFF" w:themeFill="background1"/>
        <w:ind w:left="709" w:firstLine="0"/>
        <w:rPr>
          <w:rFonts w:ascii="Times New Roman" w:hAnsi="Times New Roman" w:cs="Times New Roman"/>
          <w:sz w:val="8"/>
          <w:szCs w:val="8"/>
        </w:rPr>
      </w:pPr>
    </w:p>
    <w:p w:rsidR="00F6491F" w:rsidRPr="0013539F" w:rsidRDefault="00F6491F" w:rsidP="00F6491F">
      <w:pPr>
        <w:shd w:val="clear" w:color="auto" w:fill="FFFFFF" w:themeFill="background1"/>
        <w:ind w:firstLine="0"/>
        <w:rPr>
          <w:rFonts w:ascii="Times New Roman" w:hAnsi="Times New Roman" w:cs="Times New Roman"/>
          <w:sz w:val="8"/>
          <w:szCs w:val="8"/>
        </w:rPr>
      </w:pPr>
    </w:p>
    <w:p w:rsidR="00F6491F" w:rsidRDefault="00F6491F" w:rsidP="00F6491F">
      <w:pPr>
        <w:shd w:val="clear" w:color="auto" w:fill="FFFFFF" w:themeFill="background1"/>
        <w:ind w:left="709" w:hanging="709"/>
        <w:rPr>
          <w:rFonts w:ascii="Times New Roman" w:hAnsi="Times New Roman" w:cs="Times New Roman"/>
          <w:sz w:val="24"/>
          <w:szCs w:val="24"/>
          <w:shd w:val="clear" w:color="auto" w:fill="FFFFFF"/>
        </w:rPr>
      </w:pPr>
      <w:r w:rsidRPr="00B07203">
        <w:rPr>
          <w:rFonts w:ascii="Times New Roman" w:hAnsi="Times New Roman" w:cs="Times New Roman"/>
          <w:b/>
          <w:sz w:val="24"/>
          <w:szCs w:val="24"/>
        </w:rPr>
        <w:t>Місія:</w:t>
      </w:r>
      <w:r>
        <w:rPr>
          <w:rFonts w:ascii="Times New Roman" w:hAnsi="Times New Roman" w:cs="Times New Roman"/>
          <w:b/>
          <w:sz w:val="24"/>
          <w:szCs w:val="24"/>
        </w:rPr>
        <w:t xml:space="preserve">  </w:t>
      </w:r>
      <w:r>
        <w:rPr>
          <w:rFonts w:ascii="Times New Roman" w:hAnsi="Times New Roman" w:cs="Times New Roman"/>
          <w:sz w:val="24"/>
          <w:szCs w:val="24"/>
          <w:shd w:val="clear" w:color="auto" w:fill="FFFFFF"/>
        </w:rPr>
        <w:t>Місто соціального благополуччя й доброго урядування активної громади;</w:t>
      </w:r>
    </w:p>
    <w:p w:rsidR="00F6491F" w:rsidRDefault="00F6491F" w:rsidP="00F6491F">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к</w:t>
      </w:r>
      <w:r w:rsidRPr="00D450E6">
        <w:rPr>
          <w:rFonts w:ascii="Times New Roman" w:hAnsi="Times New Roman" w:cs="Times New Roman"/>
          <w:sz w:val="24"/>
          <w:szCs w:val="24"/>
        </w:rPr>
        <w:t xml:space="preserve">онкурентоздатна інноваційна </w:t>
      </w:r>
      <w:r>
        <w:rPr>
          <w:rFonts w:ascii="Times New Roman" w:hAnsi="Times New Roman" w:cs="Times New Roman"/>
          <w:sz w:val="24"/>
          <w:szCs w:val="24"/>
        </w:rPr>
        <w:t xml:space="preserve">місцева </w:t>
      </w:r>
      <w:r w:rsidRPr="00D450E6">
        <w:rPr>
          <w:rFonts w:ascii="Times New Roman" w:hAnsi="Times New Roman" w:cs="Times New Roman"/>
          <w:sz w:val="24"/>
          <w:szCs w:val="24"/>
        </w:rPr>
        <w:t xml:space="preserve">економіка </w:t>
      </w:r>
      <w:r>
        <w:rPr>
          <w:rFonts w:ascii="Times New Roman" w:hAnsi="Times New Roman" w:cs="Times New Roman"/>
          <w:sz w:val="24"/>
          <w:szCs w:val="24"/>
        </w:rPr>
        <w:t>та</w:t>
      </w:r>
      <w:r w:rsidRPr="00D450E6">
        <w:rPr>
          <w:rFonts w:ascii="Times New Roman" w:hAnsi="Times New Roman" w:cs="Times New Roman"/>
          <w:sz w:val="24"/>
          <w:szCs w:val="24"/>
        </w:rPr>
        <w:t xml:space="preserve"> </w:t>
      </w:r>
      <w:r>
        <w:rPr>
          <w:rFonts w:ascii="Times New Roman" w:hAnsi="Times New Roman" w:cs="Times New Roman"/>
          <w:sz w:val="24"/>
          <w:szCs w:val="24"/>
        </w:rPr>
        <w:t>розвинена інфраструктура;</w:t>
      </w:r>
    </w:p>
    <w:p w:rsidR="00F6491F" w:rsidRDefault="00F6491F" w:rsidP="00F6491F">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впорядкований громадський простір, інтегрований відповідно до природного ландшафту;</w:t>
      </w:r>
    </w:p>
    <w:p w:rsidR="00F6491F" w:rsidRDefault="00F6491F" w:rsidP="00F6491F">
      <w:pPr>
        <w:shd w:val="clear" w:color="auto" w:fill="FFFFFF" w:themeFill="background1"/>
        <w:ind w:left="851" w:firstLine="0"/>
        <w:rPr>
          <w:rFonts w:ascii="Times New Roman" w:hAnsi="Times New Roman" w:cs="Times New Roman"/>
          <w:sz w:val="24"/>
          <w:szCs w:val="24"/>
        </w:rPr>
      </w:pPr>
      <w:r>
        <w:rPr>
          <w:rFonts w:ascii="Times New Roman" w:hAnsi="Times New Roman" w:cs="Times New Roman"/>
          <w:sz w:val="24"/>
          <w:szCs w:val="24"/>
        </w:rPr>
        <w:t xml:space="preserve">відновлений культурно-історичний та природно-рекреаційний потенціал. </w:t>
      </w:r>
    </w:p>
    <w:p w:rsidR="00F6491F" w:rsidRPr="00740021" w:rsidRDefault="00F6491F" w:rsidP="00F6491F">
      <w:pPr>
        <w:shd w:val="clear" w:color="auto" w:fill="FFFFFF" w:themeFill="background1"/>
        <w:ind w:left="709" w:firstLine="0"/>
        <w:rPr>
          <w:rFonts w:ascii="Times New Roman" w:hAnsi="Times New Roman" w:cs="Times New Roman"/>
          <w:sz w:val="8"/>
          <w:szCs w:val="8"/>
        </w:rPr>
      </w:pPr>
    </w:p>
    <w:p w:rsidR="00F6491F" w:rsidRPr="0013539F" w:rsidRDefault="00F6491F" w:rsidP="00F6491F">
      <w:pPr>
        <w:shd w:val="clear" w:color="auto" w:fill="FFFFFF" w:themeFill="background1"/>
        <w:ind w:firstLine="0"/>
        <w:jc w:val="left"/>
        <w:rPr>
          <w:rFonts w:ascii="Times New Roman" w:hAnsi="Times New Roman" w:cs="Times New Roman"/>
          <w:sz w:val="8"/>
          <w:szCs w:val="8"/>
        </w:rPr>
      </w:pPr>
    </w:p>
    <w:p w:rsidR="00F6491F" w:rsidRPr="00B07203" w:rsidRDefault="00F6491F" w:rsidP="00F6491F">
      <w:pPr>
        <w:shd w:val="clear" w:color="auto" w:fill="FFFFFF" w:themeFill="background1"/>
        <w:ind w:firstLine="0"/>
        <w:jc w:val="left"/>
        <w:rPr>
          <w:rFonts w:ascii="Times New Roman" w:hAnsi="Times New Roman" w:cs="Times New Roman"/>
          <w:b/>
          <w:sz w:val="24"/>
          <w:szCs w:val="24"/>
        </w:rPr>
      </w:pPr>
      <w:r w:rsidRPr="00B07203">
        <w:rPr>
          <w:rFonts w:ascii="Times New Roman" w:hAnsi="Times New Roman" w:cs="Times New Roman"/>
          <w:b/>
          <w:sz w:val="24"/>
          <w:szCs w:val="24"/>
        </w:rPr>
        <w:t>Цінності:</w:t>
      </w:r>
    </w:p>
    <w:p w:rsidR="00F6491F" w:rsidRPr="00E86017" w:rsidRDefault="00F6491F" w:rsidP="00F6491F">
      <w:pPr>
        <w:pStyle w:val="a9"/>
        <w:shd w:val="clear" w:color="auto" w:fill="FFFFFF" w:themeFill="background1"/>
        <w:ind w:left="851" w:firstLine="0"/>
        <w:jc w:val="left"/>
        <w:textAlignment w:val="top"/>
        <w:rPr>
          <w:rFonts w:ascii="Times New Roman" w:eastAsia="Times New Roman" w:hAnsi="Times New Roman" w:cs="Times New Roman"/>
          <w:sz w:val="24"/>
          <w:szCs w:val="24"/>
          <w:lang w:eastAsia="uk-UA"/>
        </w:rPr>
      </w:pPr>
      <w:r w:rsidRPr="00E86017">
        <w:rPr>
          <w:rFonts w:ascii="Times New Roman" w:eastAsia="Times New Roman" w:hAnsi="Times New Roman" w:cs="Times New Roman"/>
          <w:sz w:val="24"/>
          <w:szCs w:val="24"/>
          <w:lang w:eastAsia="uk-UA"/>
        </w:rPr>
        <w:t>житель міста - первинний соціальний капітал та найвища цінність Боярки;</w:t>
      </w:r>
    </w:p>
    <w:p w:rsidR="00F6491F" w:rsidRPr="00E86017" w:rsidRDefault="00F6491F" w:rsidP="00F6491F">
      <w:pPr>
        <w:pStyle w:val="a9"/>
        <w:shd w:val="clear" w:color="auto" w:fill="FFFFFF" w:themeFill="background1"/>
        <w:ind w:left="851" w:firstLine="0"/>
        <w:jc w:val="left"/>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міська влада – креативний виконавець волі громади;</w:t>
      </w:r>
    </w:p>
    <w:p w:rsidR="00F6491F" w:rsidRPr="00E86017" w:rsidRDefault="00F6491F" w:rsidP="00F6491F">
      <w:pPr>
        <w:pStyle w:val="a9"/>
        <w:shd w:val="clear" w:color="auto" w:fill="FFFFFF" w:themeFill="background1"/>
        <w:ind w:left="851" w:firstLine="0"/>
        <w:jc w:val="left"/>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зростаючий </w:t>
      </w:r>
      <w:r w:rsidRPr="00E86017">
        <w:rPr>
          <w:rFonts w:ascii="Times New Roman" w:eastAsia="Times New Roman" w:hAnsi="Times New Roman" w:cs="Times New Roman"/>
          <w:sz w:val="24"/>
          <w:szCs w:val="24"/>
          <w:lang w:eastAsia="uk-UA"/>
        </w:rPr>
        <w:t>рів</w:t>
      </w:r>
      <w:r>
        <w:rPr>
          <w:rFonts w:ascii="Times New Roman" w:eastAsia="Times New Roman" w:hAnsi="Times New Roman" w:cs="Times New Roman"/>
          <w:sz w:val="24"/>
          <w:szCs w:val="24"/>
          <w:lang w:eastAsia="uk-UA"/>
        </w:rPr>
        <w:t xml:space="preserve">ень </w:t>
      </w:r>
      <w:r w:rsidRPr="00E86017">
        <w:rPr>
          <w:rFonts w:ascii="Times New Roman" w:eastAsia="Times New Roman" w:hAnsi="Times New Roman" w:cs="Times New Roman"/>
          <w:sz w:val="24"/>
          <w:szCs w:val="24"/>
          <w:lang w:eastAsia="uk-UA"/>
        </w:rPr>
        <w:t>економічного добробуту боярчан;</w:t>
      </w:r>
    </w:p>
    <w:p w:rsidR="00F6491F" w:rsidRPr="00E86017" w:rsidRDefault="00F6491F" w:rsidP="00F6491F">
      <w:pPr>
        <w:pStyle w:val="a9"/>
        <w:shd w:val="clear" w:color="auto" w:fill="FFFFFF" w:themeFill="background1"/>
        <w:ind w:left="851" w:firstLine="0"/>
        <w:textAlignment w:val="top"/>
        <w:rPr>
          <w:rFonts w:ascii="Times New Roman" w:eastAsia="Times New Roman" w:hAnsi="Times New Roman" w:cs="Times New Roman"/>
          <w:sz w:val="24"/>
          <w:szCs w:val="24"/>
          <w:lang w:eastAsia="uk-UA"/>
        </w:rPr>
      </w:pPr>
      <w:r w:rsidRPr="00E86017">
        <w:rPr>
          <w:rFonts w:ascii="Times New Roman" w:eastAsia="Times New Roman" w:hAnsi="Times New Roman" w:cs="Times New Roman"/>
          <w:sz w:val="24"/>
          <w:szCs w:val="24"/>
          <w:lang w:eastAsia="uk-UA"/>
        </w:rPr>
        <w:t xml:space="preserve">соціальна </w:t>
      </w:r>
      <w:r>
        <w:rPr>
          <w:rFonts w:ascii="Times New Roman" w:eastAsia="Times New Roman" w:hAnsi="Times New Roman" w:cs="Times New Roman"/>
          <w:sz w:val="24"/>
          <w:szCs w:val="24"/>
          <w:lang w:eastAsia="uk-UA"/>
        </w:rPr>
        <w:t>злагода та суспільне порозуміння;</w:t>
      </w:r>
    </w:p>
    <w:p w:rsidR="00F6491F" w:rsidRDefault="00F6491F" w:rsidP="00F6491F">
      <w:pPr>
        <w:pStyle w:val="a9"/>
        <w:shd w:val="clear" w:color="auto" w:fill="FFFFFF" w:themeFill="background1"/>
        <w:ind w:left="851" w:firstLine="0"/>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відповідальне </w:t>
      </w:r>
      <w:r w:rsidRPr="00E86017">
        <w:rPr>
          <w:rFonts w:ascii="Times New Roman" w:eastAsia="Times New Roman" w:hAnsi="Times New Roman" w:cs="Times New Roman"/>
          <w:sz w:val="24"/>
          <w:szCs w:val="24"/>
          <w:lang w:eastAsia="uk-UA"/>
        </w:rPr>
        <w:t>співжиття з навколишнім середовищем.</w:t>
      </w:r>
    </w:p>
    <w:p w:rsidR="00F6491F" w:rsidRPr="00F8642C" w:rsidRDefault="00F6491F" w:rsidP="00F6491F">
      <w:pPr>
        <w:pStyle w:val="a9"/>
        <w:shd w:val="clear" w:color="auto" w:fill="FFFFFF" w:themeFill="background1"/>
        <w:ind w:left="851" w:firstLine="0"/>
        <w:textAlignment w:val="top"/>
        <w:rPr>
          <w:rFonts w:ascii="Times New Roman" w:eastAsia="Times New Roman" w:hAnsi="Times New Roman" w:cs="Times New Roman"/>
          <w:sz w:val="8"/>
          <w:szCs w:val="8"/>
          <w:lang w:eastAsia="uk-UA"/>
        </w:rPr>
      </w:pPr>
    </w:p>
    <w:p w:rsidR="00910F63" w:rsidRDefault="00DD4FB5" w:rsidP="00341357">
      <w:pPr>
        <w:ind w:firstLine="0"/>
        <w:rPr>
          <w:rFonts w:ascii="Times New Roman" w:hAnsi="Times New Roman" w:cs="Times New Roman"/>
          <w:i/>
          <w:noProof/>
          <w:sz w:val="24"/>
          <w:szCs w:val="24"/>
          <w:lang w:eastAsia="uk-UA"/>
        </w:rPr>
      </w:pPr>
      <w:r>
        <w:rPr>
          <w:rFonts w:ascii="Times New Roman" w:hAnsi="Times New Roman" w:cs="Times New Roman"/>
          <w:i/>
          <w:noProof/>
          <w:sz w:val="24"/>
          <w:szCs w:val="24"/>
          <w:lang w:eastAsia="uk-UA"/>
        </w:rPr>
        <w:t xml:space="preserve"> </w:t>
      </w:r>
      <w:r w:rsidR="008043C8">
        <w:rPr>
          <w:rFonts w:ascii="Times New Roman" w:hAnsi="Times New Roman" w:cs="Times New Roman"/>
          <w:i/>
          <w:noProof/>
          <w:sz w:val="24"/>
          <w:szCs w:val="24"/>
          <w:lang w:val="ru-RU" w:eastAsia="ru-RU"/>
        </w:rPr>
        <w:drawing>
          <wp:inline distT="0" distB="0" distL="0" distR="0">
            <wp:extent cx="6081623" cy="5658929"/>
            <wp:effectExtent l="76200" t="0" r="90805" b="0"/>
            <wp:docPr id="389" name="Схема 3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F6491F" w:rsidRDefault="00F6491F" w:rsidP="00341357">
      <w:pPr>
        <w:ind w:firstLine="0"/>
        <w:rPr>
          <w:rFonts w:ascii="Times New Roman" w:hAnsi="Times New Roman" w:cs="Times New Roman"/>
          <w:i/>
          <w:sz w:val="24"/>
          <w:szCs w:val="24"/>
          <w:lang w:eastAsia="uk-UA"/>
        </w:rPr>
      </w:pPr>
    </w:p>
    <w:p w:rsidR="00F8642C" w:rsidRDefault="00BC0FC6" w:rsidP="00341357">
      <w:pPr>
        <w:ind w:firstLine="0"/>
        <w:rPr>
          <w:rFonts w:ascii="Times New Roman" w:hAnsi="Times New Roman" w:cs="Times New Roman"/>
          <w:i/>
          <w:sz w:val="24"/>
          <w:szCs w:val="24"/>
          <w:lang w:eastAsia="uk-UA"/>
        </w:rPr>
      </w:pPr>
      <w:r>
        <w:rPr>
          <w:rFonts w:ascii="Times New Roman" w:hAnsi="Times New Roman" w:cs="Times New Roman"/>
          <w:i/>
          <w:sz w:val="24"/>
          <w:szCs w:val="24"/>
          <w:lang w:eastAsia="uk-UA"/>
        </w:rPr>
        <w:t>Мал. 11</w:t>
      </w:r>
      <w:r w:rsidR="00F8642C">
        <w:rPr>
          <w:rFonts w:ascii="Times New Roman" w:hAnsi="Times New Roman" w:cs="Times New Roman"/>
          <w:i/>
          <w:sz w:val="24"/>
          <w:szCs w:val="24"/>
          <w:lang w:eastAsia="uk-UA"/>
        </w:rPr>
        <w:t>. Структура пріоритетів сталого розвитку Боярки  відповідно до Стратегії</w:t>
      </w:r>
    </w:p>
    <w:p w:rsidR="002359DF" w:rsidRDefault="002359DF" w:rsidP="00341357">
      <w:pPr>
        <w:ind w:firstLine="0"/>
        <w:rPr>
          <w:rFonts w:ascii="Times New Roman" w:hAnsi="Times New Roman" w:cs="Times New Roman"/>
          <w:i/>
          <w:sz w:val="24"/>
          <w:szCs w:val="24"/>
          <w:lang w:eastAsia="uk-UA"/>
        </w:rPr>
      </w:pPr>
    </w:p>
    <w:p w:rsidR="0022677D" w:rsidRPr="001F21A9" w:rsidRDefault="0022677D" w:rsidP="00800822">
      <w:pPr>
        <w:pStyle w:val="a9"/>
        <w:numPr>
          <w:ilvl w:val="0"/>
          <w:numId w:val="27"/>
        </w:numPr>
        <w:rPr>
          <w:rFonts w:ascii="Times New Roman" w:hAnsi="Times New Roman" w:cs="Times New Roman"/>
          <w:b/>
          <w:sz w:val="24"/>
          <w:szCs w:val="24"/>
          <w:lang w:eastAsia="uk-UA"/>
        </w:rPr>
      </w:pPr>
      <w:r w:rsidRPr="001F21A9">
        <w:rPr>
          <w:rFonts w:ascii="Times New Roman" w:hAnsi="Times New Roman" w:cs="Times New Roman"/>
          <w:b/>
          <w:sz w:val="24"/>
          <w:szCs w:val="24"/>
          <w:lang w:eastAsia="uk-UA"/>
        </w:rPr>
        <w:lastRenderedPageBreak/>
        <w:t xml:space="preserve">ВПРОВАДЖЕННЯ ТА МОНІТОРИНГ РЕАЛІЗАЦІЇ СТРАТЕГІЧНОГО ПЛАНУ </w:t>
      </w:r>
    </w:p>
    <w:p w:rsidR="00C55606" w:rsidRPr="00C55606" w:rsidRDefault="00C55606" w:rsidP="00C55606">
      <w:pPr>
        <w:widowControl w:val="0"/>
        <w:tabs>
          <w:tab w:val="left" w:pos="0"/>
          <w:tab w:val="left" w:pos="720"/>
        </w:tabs>
        <w:autoSpaceDE w:val="0"/>
        <w:autoSpaceDN w:val="0"/>
        <w:adjustRightInd w:val="0"/>
        <w:rPr>
          <w:rFonts w:ascii="Times New Roman" w:hAnsi="Times New Roman" w:cs="Times New Roman"/>
          <w:color w:val="000000"/>
          <w:sz w:val="8"/>
          <w:szCs w:val="8"/>
        </w:rPr>
      </w:pPr>
    </w:p>
    <w:p w:rsidR="00C55606" w:rsidRDefault="00C55606" w:rsidP="00C55606">
      <w:pPr>
        <w:widowControl w:val="0"/>
        <w:tabs>
          <w:tab w:val="left" w:pos="0"/>
          <w:tab w:val="left" w:pos="720"/>
        </w:tabs>
        <w:autoSpaceDE w:val="0"/>
        <w:autoSpaceDN w:val="0"/>
        <w:adjustRightInd w:val="0"/>
        <w:ind w:firstLine="0"/>
        <w:rPr>
          <w:rFonts w:ascii="Times New Roman" w:hAnsi="Times New Roman" w:cs="Times New Roman"/>
          <w:bCs/>
          <w:sz w:val="24"/>
          <w:szCs w:val="24"/>
        </w:rPr>
      </w:pPr>
      <w:r w:rsidRPr="00C55606">
        <w:rPr>
          <w:rFonts w:ascii="Times New Roman" w:hAnsi="Times New Roman" w:cs="Times New Roman"/>
          <w:color w:val="000000"/>
          <w:sz w:val="24"/>
          <w:szCs w:val="24"/>
        </w:rPr>
        <w:t xml:space="preserve">Впровадження Стратегічного плану </w:t>
      </w:r>
      <w:r>
        <w:rPr>
          <w:rFonts w:ascii="Times New Roman" w:hAnsi="Times New Roman" w:cs="Times New Roman"/>
          <w:color w:val="000000"/>
          <w:sz w:val="24"/>
          <w:szCs w:val="24"/>
        </w:rPr>
        <w:t xml:space="preserve">сталого </w:t>
      </w:r>
      <w:r w:rsidRPr="00C55606">
        <w:rPr>
          <w:rFonts w:ascii="Times New Roman" w:hAnsi="Times New Roman" w:cs="Times New Roman"/>
          <w:color w:val="000000"/>
          <w:sz w:val="24"/>
          <w:szCs w:val="24"/>
        </w:rPr>
        <w:t xml:space="preserve">розвитку </w:t>
      </w:r>
      <w:r w:rsidRPr="00C55606">
        <w:rPr>
          <w:rFonts w:ascii="Times New Roman" w:hAnsi="Times New Roman" w:cs="Times New Roman"/>
          <w:bCs/>
          <w:sz w:val="24"/>
          <w:szCs w:val="24"/>
        </w:rPr>
        <w:t xml:space="preserve">передбачає виконання одночасно </w:t>
      </w:r>
      <w:r>
        <w:rPr>
          <w:rFonts w:ascii="Times New Roman" w:hAnsi="Times New Roman" w:cs="Times New Roman"/>
          <w:bCs/>
          <w:sz w:val="24"/>
          <w:szCs w:val="24"/>
        </w:rPr>
        <w:t xml:space="preserve">декількох </w:t>
      </w:r>
      <w:r w:rsidRPr="00C55606">
        <w:rPr>
          <w:rFonts w:ascii="Times New Roman" w:hAnsi="Times New Roman" w:cs="Times New Roman"/>
          <w:bCs/>
          <w:sz w:val="24"/>
          <w:szCs w:val="24"/>
        </w:rPr>
        <w:t xml:space="preserve"> завдань різними структурами</w:t>
      </w:r>
      <w:r>
        <w:rPr>
          <w:rFonts w:ascii="Times New Roman" w:hAnsi="Times New Roman" w:cs="Times New Roman"/>
          <w:bCs/>
          <w:sz w:val="24"/>
          <w:szCs w:val="24"/>
        </w:rPr>
        <w:t xml:space="preserve"> </w:t>
      </w:r>
      <w:r w:rsidRPr="00C55606">
        <w:rPr>
          <w:rFonts w:ascii="Times New Roman" w:hAnsi="Times New Roman" w:cs="Times New Roman"/>
          <w:bCs/>
          <w:sz w:val="24"/>
          <w:szCs w:val="24"/>
        </w:rPr>
        <w:t xml:space="preserve"> міської ра</w:t>
      </w:r>
      <w:r>
        <w:rPr>
          <w:rFonts w:ascii="Times New Roman" w:hAnsi="Times New Roman" w:cs="Times New Roman"/>
          <w:bCs/>
          <w:sz w:val="24"/>
          <w:szCs w:val="24"/>
        </w:rPr>
        <w:t xml:space="preserve">ди за участі багатьох партнерів. </w:t>
      </w:r>
      <w:r w:rsidR="00F35938">
        <w:rPr>
          <w:rFonts w:ascii="Times New Roman" w:hAnsi="Times New Roman" w:cs="Times New Roman"/>
          <w:bCs/>
          <w:sz w:val="24"/>
          <w:szCs w:val="24"/>
        </w:rPr>
        <w:t>С</w:t>
      </w:r>
      <w:r w:rsidRPr="00C55606">
        <w:rPr>
          <w:rFonts w:ascii="Times New Roman" w:hAnsi="Times New Roman" w:cs="Times New Roman"/>
          <w:bCs/>
          <w:sz w:val="24"/>
          <w:szCs w:val="24"/>
        </w:rPr>
        <w:t>кладність полягає у відсутності у складі виконкому спеціального підрозділу чи одиниці, які могли б взяти на себе функції центру управління Стратегічним планом. Тому</w:t>
      </w:r>
      <w:r>
        <w:rPr>
          <w:rFonts w:ascii="Times New Roman" w:hAnsi="Times New Roman" w:cs="Times New Roman"/>
          <w:bCs/>
          <w:sz w:val="24"/>
          <w:szCs w:val="24"/>
        </w:rPr>
        <w:t>,</w:t>
      </w:r>
      <w:r w:rsidRPr="00C55606">
        <w:rPr>
          <w:rFonts w:ascii="Times New Roman" w:hAnsi="Times New Roman" w:cs="Times New Roman"/>
          <w:bCs/>
          <w:sz w:val="24"/>
          <w:szCs w:val="24"/>
        </w:rPr>
        <w:t xml:space="preserve"> запровадження такої одиниці в структурі виконкому є необхідною, хоч і недостатньою умовою успішного управління реалізацією Стратегічного плану. Таку одиницю, яка повинна стати основою системи управління Стратегічним планом, </w:t>
      </w:r>
      <w:r>
        <w:rPr>
          <w:rFonts w:ascii="Times New Roman" w:hAnsi="Times New Roman" w:cs="Times New Roman"/>
          <w:bCs/>
          <w:sz w:val="24"/>
          <w:szCs w:val="24"/>
        </w:rPr>
        <w:t xml:space="preserve">може стати </w:t>
      </w:r>
      <w:r w:rsidR="008A1D66">
        <w:rPr>
          <w:rFonts w:ascii="Times New Roman" w:hAnsi="Times New Roman" w:cs="Times New Roman"/>
          <w:bCs/>
          <w:sz w:val="24"/>
          <w:szCs w:val="24"/>
        </w:rPr>
        <w:t>Комітет Стратегічного Управління (КСУ)</w:t>
      </w:r>
      <w:r>
        <w:rPr>
          <w:rFonts w:ascii="Times New Roman" w:hAnsi="Times New Roman" w:cs="Times New Roman"/>
          <w:bCs/>
          <w:sz w:val="24"/>
          <w:szCs w:val="24"/>
        </w:rPr>
        <w:t xml:space="preserve">. </w:t>
      </w:r>
    </w:p>
    <w:p w:rsidR="00C55606" w:rsidRPr="00C55606" w:rsidRDefault="00C55606" w:rsidP="00C55606">
      <w:pPr>
        <w:widowControl w:val="0"/>
        <w:tabs>
          <w:tab w:val="left" w:pos="0"/>
          <w:tab w:val="left" w:pos="720"/>
        </w:tabs>
        <w:autoSpaceDE w:val="0"/>
        <w:autoSpaceDN w:val="0"/>
        <w:adjustRightInd w:val="0"/>
        <w:ind w:firstLine="0"/>
        <w:rPr>
          <w:rFonts w:ascii="Times New Roman" w:hAnsi="Times New Roman" w:cs="Times New Roman"/>
          <w:bCs/>
          <w:sz w:val="8"/>
          <w:szCs w:val="8"/>
        </w:rPr>
      </w:pPr>
    </w:p>
    <w:p w:rsidR="00F35938" w:rsidRPr="005F5F75" w:rsidRDefault="00F35938" w:rsidP="00F35938">
      <w:pPr>
        <w:ind w:firstLine="0"/>
        <w:rPr>
          <w:rFonts w:ascii="Times New Roman" w:hAnsi="Times New Roman" w:cs="Times New Roman"/>
          <w:sz w:val="24"/>
          <w:szCs w:val="24"/>
        </w:rPr>
      </w:pPr>
      <w:r w:rsidRPr="005F5F75">
        <w:rPr>
          <w:rFonts w:ascii="Times New Roman" w:hAnsi="Times New Roman" w:cs="Times New Roman"/>
          <w:sz w:val="24"/>
          <w:szCs w:val="24"/>
        </w:rPr>
        <w:t xml:space="preserve">Стратегія </w:t>
      </w:r>
      <w:r>
        <w:rPr>
          <w:rFonts w:ascii="Times New Roman" w:hAnsi="Times New Roman" w:cs="Times New Roman"/>
          <w:sz w:val="24"/>
          <w:szCs w:val="24"/>
        </w:rPr>
        <w:t xml:space="preserve">сталого </w:t>
      </w:r>
      <w:r w:rsidRPr="005F5F75">
        <w:rPr>
          <w:rFonts w:ascii="Times New Roman" w:hAnsi="Times New Roman" w:cs="Times New Roman"/>
          <w:sz w:val="24"/>
          <w:szCs w:val="24"/>
        </w:rPr>
        <w:t xml:space="preserve">розвитку </w:t>
      </w:r>
      <w:r>
        <w:rPr>
          <w:rFonts w:ascii="Times New Roman" w:hAnsi="Times New Roman" w:cs="Times New Roman"/>
          <w:sz w:val="24"/>
          <w:szCs w:val="24"/>
        </w:rPr>
        <w:t>Боярки</w:t>
      </w:r>
      <w:r w:rsidRPr="005F5F75">
        <w:rPr>
          <w:rFonts w:ascii="Times New Roman" w:hAnsi="Times New Roman" w:cs="Times New Roman"/>
          <w:sz w:val="24"/>
          <w:szCs w:val="24"/>
        </w:rPr>
        <w:t xml:space="preserve"> до 2020 року складається з </w:t>
      </w:r>
      <w:r>
        <w:rPr>
          <w:rFonts w:ascii="Times New Roman" w:hAnsi="Times New Roman" w:cs="Times New Roman"/>
          <w:sz w:val="24"/>
          <w:szCs w:val="24"/>
        </w:rPr>
        <w:t>низки</w:t>
      </w:r>
      <w:r w:rsidRPr="005F5F75">
        <w:rPr>
          <w:rFonts w:ascii="Times New Roman" w:hAnsi="Times New Roman" w:cs="Times New Roman"/>
          <w:sz w:val="24"/>
          <w:szCs w:val="24"/>
        </w:rPr>
        <w:t xml:space="preserve"> конкретних заходів, спрямован</w:t>
      </w:r>
      <w:r>
        <w:rPr>
          <w:rFonts w:ascii="Times New Roman" w:hAnsi="Times New Roman" w:cs="Times New Roman"/>
          <w:sz w:val="24"/>
          <w:szCs w:val="24"/>
        </w:rPr>
        <w:t>их</w:t>
      </w:r>
      <w:r w:rsidRPr="005F5F75">
        <w:rPr>
          <w:rFonts w:ascii="Times New Roman" w:hAnsi="Times New Roman" w:cs="Times New Roman"/>
          <w:sz w:val="24"/>
          <w:szCs w:val="24"/>
        </w:rPr>
        <w:t xml:space="preserve"> на досягнення цілей, визначених стратегічними пріоритетами, і в кінцевому рахунку </w:t>
      </w:r>
      <w:r>
        <w:rPr>
          <w:rFonts w:ascii="Times New Roman" w:hAnsi="Times New Roman" w:cs="Times New Roman"/>
          <w:sz w:val="24"/>
          <w:szCs w:val="24"/>
        </w:rPr>
        <w:t>–</w:t>
      </w:r>
      <w:r w:rsidRPr="005F5F75">
        <w:rPr>
          <w:rFonts w:ascii="Times New Roman" w:hAnsi="Times New Roman" w:cs="Times New Roman"/>
          <w:sz w:val="24"/>
          <w:szCs w:val="24"/>
        </w:rPr>
        <w:t xml:space="preserve"> визначеного бачення розвитку міста. </w:t>
      </w:r>
    </w:p>
    <w:p w:rsidR="00F35938" w:rsidRPr="00F35938" w:rsidRDefault="00F35938" w:rsidP="00F35938">
      <w:pPr>
        <w:rPr>
          <w:rFonts w:ascii="Times New Roman" w:hAnsi="Times New Roman" w:cs="Times New Roman"/>
          <w:sz w:val="8"/>
          <w:szCs w:val="8"/>
        </w:rPr>
      </w:pPr>
    </w:p>
    <w:p w:rsidR="00F35938" w:rsidRPr="005F5F75" w:rsidRDefault="00F35938" w:rsidP="00F35938">
      <w:pPr>
        <w:ind w:firstLine="0"/>
        <w:rPr>
          <w:rFonts w:ascii="Times New Roman" w:hAnsi="Times New Roman" w:cs="Times New Roman"/>
          <w:sz w:val="24"/>
          <w:szCs w:val="24"/>
        </w:rPr>
      </w:pPr>
      <w:r w:rsidRPr="002B0291">
        <w:rPr>
          <w:rFonts w:ascii="Times New Roman" w:hAnsi="Times New Roman" w:cs="Times New Roman"/>
          <w:sz w:val="24"/>
          <w:szCs w:val="24"/>
        </w:rPr>
        <w:t>Заходи надалі повинні бути пе</w:t>
      </w:r>
      <w:r>
        <w:rPr>
          <w:rFonts w:ascii="Times New Roman" w:hAnsi="Times New Roman" w:cs="Times New Roman"/>
          <w:sz w:val="24"/>
          <w:szCs w:val="24"/>
        </w:rPr>
        <w:t>ретворені у програми й</w:t>
      </w:r>
      <w:r w:rsidRPr="002B0291">
        <w:rPr>
          <w:rFonts w:ascii="Times New Roman" w:hAnsi="Times New Roman" w:cs="Times New Roman"/>
          <w:sz w:val="24"/>
          <w:szCs w:val="24"/>
        </w:rPr>
        <w:t xml:space="preserve"> проекти, однак це лише передумова реалізації стратегії. Успіх на цьому шляху багато в чому залежить від управління проектами і в цілому </w:t>
      </w:r>
      <w:r>
        <w:rPr>
          <w:rFonts w:ascii="Times New Roman" w:hAnsi="Times New Roman" w:cs="Times New Roman"/>
          <w:sz w:val="24"/>
          <w:szCs w:val="24"/>
        </w:rPr>
        <w:t>– управління</w:t>
      </w:r>
      <w:r w:rsidRPr="002B0291">
        <w:rPr>
          <w:rFonts w:ascii="Times New Roman" w:hAnsi="Times New Roman" w:cs="Times New Roman"/>
          <w:sz w:val="24"/>
          <w:szCs w:val="24"/>
        </w:rPr>
        <w:t xml:space="preserve"> реалізацією стратегії.</w:t>
      </w:r>
      <w:r w:rsidRPr="005F5F75">
        <w:rPr>
          <w:rFonts w:ascii="Times New Roman" w:hAnsi="Times New Roman" w:cs="Times New Roman"/>
          <w:sz w:val="24"/>
          <w:szCs w:val="24"/>
        </w:rPr>
        <w:t xml:space="preserve"> </w:t>
      </w:r>
    </w:p>
    <w:p w:rsidR="00F35938" w:rsidRPr="00F35938" w:rsidRDefault="00F35938" w:rsidP="00F35938">
      <w:pPr>
        <w:rPr>
          <w:rFonts w:ascii="Times New Roman" w:hAnsi="Times New Roman" w:cs="Times New Roman"/>
          <w:sz w:val="8"/>
          <w:szCs w:val="8"/>
        </w:rPr>
      </w:pPr>
    </w:p>
    <w:p w:rsidR="00F35938" w:rsidRDefault="00F35938" w:rsidP="00F35938">
      <w:pPr>
        <w:ind w:firstLine="0"/>
        <w:rPr>
          <w:rFonts w:ascii="Times New Roman" w:hAnsi="Times New Roman" w:cs="Times New Roman"/>
          <w:sz w:val="24"/>
          <w:szCs w:val="24"/>
        </w:rPr>
      </w:pPr>
      <w:r w:rsidRPr="00F35938">
        <w:rPr>
          <w:rFonts w:ascii="Times New Roman" w:hAnsi="Times New Roman" w:cs="Times New Roman"/>
          <w:sz w:val="24"/>
          <w:szCs w:val="24"/>
        </w:rPr>
        <w:t>Модель реалізації стратегії</w:t>
      </w:r>
      <w:r w:rsidRPr="005F5F75">
        <w:rPr>
          <w:rFonts w:ascii="Times New Roman" w:hAnsi="Times New Roman" w:cs="Times New Roman"/>
          <w:sz w:val="24"/>
          <w:szCs w:val="24"/>
        </w:rPr>
        <w:t xml:space="preserve"> складається з трьох головних частин:</w:t>
      </w:r>
    </w:p>
    <w:p w:rsidR="00F35938" w:rsidRPr="00F35938" w:rsidRDefault="00F35938" w:rsidP="00F35938">
      <w:pPr>
        <w:ind w:firstLine="0"/>
        <w:rPr>
          <w:rFonts w:ascii="Times New Roman" w:hAnsi="Times New Roman" w:cs="Times New Roman"/>
          <w:sz w:val="8"/>
          <w:szCs w:val="8"/>
        </w:rPr>
      </w:pPr>
    </w:p>
    <w:p w:rsidR="00F35938" w:rsidRDefault="00F35938" w:rsidP="00F35938">
      <w:pPr>
        <w:ind w:firstLine="0"/>
        <w:rPr>
          <w:rFonts w:ascii="Times New Roman" w:hAnsi="Times New Roman" w:cs="Times New Roman"/>
          <w:sz w:val="24"/>
          <w:szCs w:val="24"/>
        </w:rPr>
      </w:pPr>
      <w:r>
        <w:rPr>
          <w:rFonts w:ascii="Times New Roman" w:hAnsi="Times New Roman" w:cs="Times New Roman"/>
          <w:b/>
          <w:sz w:val="24"/>
          <w:szCs w:val="24"/>
        </w:rPr>
        <w:t xml:space="preserve">1. </w:t>
      </w:r>
      <w:proofErr w:type="spellStart"/>
      <w:r w:rsidRPr="00F35938">
        <w:rPr>
          <w:rFonts w:ascii="Times New Roman" w:hAnsi="Times New Roman" w:cs="Times New Roman"/>
          <w:b/>
          <w:sz w:val="24"/>
          <w:szCs w:val="24"/>
        </w:rPr>
        <w:t>Операціоналізація</w:t>
      </w:r>
      <w:proofErr w:type="spellEnd"/>
      <w:r w:rsidRPr="00F35938">
        <w:rPr>
          <w:rFonts w:ascii="Times New Roman" w:hAnsi="Times New Roman" w:cs="Times New Roman"/>
          <w:b/>
          <w:sz w:val="24"/>
          <w:szCs w:val="24"/>
        </w:rPr>
        <w:t xml:space="preserve"> стратегічних пріоритетів у рамках щорічних оперативних планів і бюджету.</w:t>
      </w:r>
      <w:r w:rsidRPr="00F35938">
        <w:rPr>
          <w:rFonts w:ascii="Times New Roman" w:hAnsi="Times New Roman" w:cs="Times New Roman"/>
          <w:sz w:val="24"/>
          <w:szCs w:val="24"/>
        </w:rPr>
        <w:t xml:space="preserve"> </w:t>
      </w:r>
    </w:p>
    <w:p w:rsidR="00F35938" w:rsidRPr="00F35938" w:rsidRDefault="00F35938" w:rsidP="00F35938">
      <w:pPr>
        <w:ind w:firstLine="0"/>
        <w:rPr>
          <w:rFonts w:ascii="Times New Roman" w:hAnsi="Times New Roman" w:cs="Times New Roman"/>
          <w:sz w:val="24"/>
          <w:szCs w:val="24"/>
        </w:rPr>
      </w:pPr>
      <w:r w:rsidRPr="00F35938">
        <w:rPr>
          <w:rFonts w:ascii="Times New Roman" w:hAnsi="Times New Roman" w:cs="Times New Roman"/>
          <w:sz w:val="24"/>
          <w:szCs w:val="24"/>
        </w:rPr>
        <w:t>Стратегічні пріоритети розвитку, викладені у стратегії, мають бути враховані у щорічних програмах економічно</w:t>
      </w:r>
      <w:r>
        <w:rPr>
          <w:rFonts w:ascii="Times New Roman" w:hAnsi="Times New Roman" w:cs="Times New Roman"/>
          <w:sz w:val="24"/>
          <w:szCs w:val="24"/>
        </w:rPr>
        <w:t>го й</w:t>
      </w:r>
      <w:r w:rsidRPr="00F35938">
        <w:rPr>
          <w:rFonts w:ascii="Times New Roman" w:hAnsi="Times New Roman" w:cs="Times New Roman"/>
          <w:sz w:val="24"/>
          <w:szCs w:val="24"/>
        </w:rPr>
        <w:t xml:space="preserve"> соціального розвитку та інших </w:t>
      </w:r>
      <w:r>
        <w:rPr>
          <w:rFonts w:ascii="Times New Roman" w:hAnsi="Times New Roman" w:cs="Times New Roman"/>
          <w:sz w:val="24"/>
          <w:szCs w:val="24"/>
        </w:rPr>
        <w:t>міських</w:t>
      </w:r>
      <w:r w:rsidRPr="00F35938">
        <w:rPr>
          <w:rFonts w:ascii="Times New Roman" w:hAnsi="Times New Roman" w:cs="Times New Roman"/>
          <w:sz w:val="24"/>
          <w:szCs w:val="24"/>
        </w:rPr>
        <w:t xml:space="preserve"> програмах. Усі існуючі програми і політики слід привести у відповідність до стратегії. Ці програми </w:t>
      </w:r>
      <w:r w:rsidR="008A1D66">
        <w:rPr>
          <w:rFonts w:ascii="Times New Roman" w:hAnsi="Times New Roman" w:cs="Times New Roman"/>
          <w:sz w:val="24"/>
          <w:szCs w:val="24"/>
        </w:rPr>
        <w:t>та</w:t>
      </w:r>
      <w:r w:rsidRPr="00F35938">
        <w:rPr>
          <w:rFonts w:ascii="Times New Roman" w:hAnsi="Times New Roman" w:cs="Times New Roman"/>
          <w:sz w:val="24"/>
          <w:szCs w:val="24"/>
        </w:rPr>
        <w:t xml:space="preserve"> проекти мають бути засновані на принципі доцільності </w:t>
      </w:r>
      <w:r>
        <w:rPr>
          <w:rFonts w:ascii="Times New Roman" w:hAnsi="Times New Roman" w:cs="Times New Roman"/>
          <w:sz w:val="24"/>
          <w:szCs w:val="24"/>
        </w:rPr>
        <w:t>та</w:t>
      </w:r>
      <w:r w:rsidRPr="00F35938">
        <w:rPr>
          <w:rFonts w:ascii="Times New Roman" w:hAnsi="Times New Roman" w:cs="Times New Roman"/>
          <w:sz w:val="24"/>
          <w:szCs w:val="24"/>
        </w:rPr>
        <w:t xml:space="preserve"> фінансових можливостях поряд із чітким визначенням зон компетенцій та відповідальності за реалізацію стратегії.</w:t>
      </w:r>
    </w:p>
    <w:p w:rsidR="00F35938" w:rsidRPr="00F35938" w:rsidRDefault="00F35938" w:rsidP="00F35938">
      <w:pPr>
        <w:pStyle w:val="a9"/>
        <w:ind w:left="709" w:hanging="283"/>
        <w:rPr>
          <w:rFonts w:ascii="Times New Roman" w:hAnsi="Times New Roman" w:cs="Times New Roman"/>
          <w:sz w:val="8"/>
          <w:szCs w:val="8"/>
        </w:rPr>
      </w:pPr>
    </w:p>
    <w:p w:rsidR="00F35938" w:rsidRDefault="00F35938" w:rsidP="00F35938">
      <w:pPr>
        <w:ind w:firstLine="0"/>
        <w:rPr>
          <w:rFonts w:ascii="Times New Roman" w:hAnsi="Times New Roman" w:cs="Times New Roman"/>
          <w:sz w:val="24"/>
          <w:szCs w:val="24"/>
        </w:rPr>
      </w:pPr>
      <w:r>
        <w:rPr>
          <w:rFonts w:ascii="Times New Roman" w:hAnsi="Times New Roman" w:cs="Times New Roman"/>
          <w:b/>
          <w:sz w:val="24"/>
          <w:szCs w:val="24"/>
        </w:rPr>
        <w:t xml:space="preserve">2. </w:t>
      </w:r>
      <w:r w:rsidRPr="00F35938">
        <w:rPr>
          <w:rFonts w:ascii="Times New Roman" w:hAnsi="Times New Roman" w:cs="Times New Roman"/>
          <w:b/>
          <w:sz w:val="24"/>
          <w:szCs w:val="24"/>
        </w:rPr>
        <w:t>Комунікаційні процеси щодо стратегії.</w:t>
      </w:r>
      <w:r w:rsidRPr="00F35938">
        <w:rPr>
          <w:rFonts w:ascii="Times New Roman" w:hAnsi="Times New Roman" w:cs="Times New Roman"/>
          <w:sz w:val="24"/>
          <w:szCs w:val="24"/>
        </w:rPr>
        <w:t xml:space="preserve"> </w:t>
      </w:r>
    </w:p>
    <w:p w:rsidR="00F35938" w:rsidRPr="00F35938" w:rsidRDefault="00F35938" w:rsidP="00F35938">
      <w:pPr>
        <w:ind w:firstLine="0"/>
        <w:rPr>
          <w:rFonts w:ascii="Times New Roman" w:hAnsi="Times New Roman" w:cs="Times New Roman"/>
          <w:sz w:val="24"/>
          <w:szCs w:val="24"/>
        </w:rPr>
      </w:pPr>
      <w:r w:rsidRPr="00F35938">
        <w:rPr>
          <w:rFonts w:ascii="Times New Roman" w:hAnsi="Times New Roman" w:cs="Times New Roman"/>
          <w:sz w:val="24"/>
          <w:szCs w:val="24"/>
        </w:rPr>
        <w:t xml:space="preserve">Для успішної реалізації програм і проектів необхідна підтримка у вигляді комунікаційного процесу на усіх рівнях міської влади, а також з усіма зацікавленими партнерами. Вся інформація, що стосується реалізації стратегії, має збиратись і координуватись </w:t>
      </w:r>
      <w:r w:rsidR="008A1D66">
        <w:rPr>
          <w:rFonts w:ascii="Times New Roman" w:hAnsi="Times New Roman" w:cs="Times New Roman"/>
          <w:sz w:val="24"/>
          <w:szCs w:val="24"/>
        </w:rPr>
        <w:t xml:space="preserve">КСУ </w:t>
      </w:r>
      <w:r>
        <w:rPr>
          <w:rFonts w:ascii="Times New Roman" w:hAnsi="Times New Roman" w:cs="Times New Roman"/>
          <w:sz w:val="24"/>
          <w:szCs w:val="24"/>
        </w:rPr>
        <w:t>спільно з управлінням</w:t>
      </w:r>
      <w:r w:rsidRPr="00F35938">
        <w:rPr>
          <w:rFonts w:ascii="Times New Roman" w:hAnsi="Times New Roman" w:cs="Times New Roman"/>
          <w:sz w:val="24"/>
          <w:szCs w:val="24"/>
        </w:rPr>
        <w:t xml:space="preserve"> економіки міської ради</w:t>
      </w:r>
      <w:r>
        <w:rPr>
          <w:rFonts w:ascii="Times New Roman" w:hAnsi="Times New Roman" w:cs="Times New Roman"/>
          <w:sz w:val="24"/>
          <w:szCs w:val="24"/>
        </w:rPr>
        <w:t xml:space="preserve">. </w:t>
      </w:r>
    </w:p>
    <w:p w:rsidR="00F35938" w:rsidRPr="00F35938" w:rsidRDefault="00F35938" w:rsidP="00F35938">
      <w:pPr>
        <w:pStyle w:val="a9"/>
        <w:ind w:left="709" w:hanging="283"/>
        <w:rPr>
          <w:rFonts w:ascii="Times New Roman" w:hAnsi="Times New Roman" w:cs="Times New Roman"/>
          <w:b/>
          <w:sz w:val="8"/>
          <w:szCs w:val="8"/>
        </w:rPr>
      </w:pPr>
    </w:p>
    <w:p w:rsidR="00F35938" w:rsidRDefault="00F35938" w:rsidP="00F35938">
      <w:pPr>
        <w:ind w:firstLine="0"/>
        <w:rPr>
          <w:rFonts w:ascii="Times New Roman" w:hAnsi="Times New Roman" w:cs="Times New Roman"/>
          <w:sz w:val="24"/>
          <w:szCs w:val="24"/>
        </w:rPr>
      </w:pPr>
      <w:r>
        <w:rPr>
          <w:rFonts w:ascii="Times New Roman" w:hAnsi="Times New Roman" w:cs="Times New Roman"/>
          <w:b/>
          <w:sz w:val="24"/>
          <w:szCs w:val="24"/>
        </w:rPr>
        <w:t xml:space="preserve">3. </w:t>
      </w:r>
      <w:r w:rsidRPr="00F35938">
        <w:rPr>
          <w:rFonts w:ascii="Times New Roman" w:hAnsi="Times New Roman" w:cs="Times New Roman"/>
          <w:b/>
          <w:sz w:val="24"/>
          <w:szCs w:val="24"/>
        </w:rPr>
        <w:t>П</w:t>
      </w:r>
      <w:r w:rsidR="008A1D66">
        <w:rPr>
          <w:rFonts w:ascii="Times New Roman" w:hAnsi="Times New Roman" w:cs="Times New Roman"/>
          <w:b/>
          <w:sz w:val="24"/>
          <w:szCs w:val="24"/>
        </w:rPr>
        <w:t>остійний моніторинг й</w:t>
      </w:r>
      <w:r w:rsidRPr="00F35938">
        <w:rPr>
          <w:rFonts w:ascii="Times New Roman" w:hAnsi="Times New Roman" w:cs="Times New Roman"/>
          <w:b/>
          <w:sz w:val="24"/>
          <w:szCs w:val="24"/>
        </w:rPr>
        <w:t xml:space="preserve"> адаптація стратегії до умов, що змінюються.</w:t>
      </w:r>
      <w:r w:rsidRPr="00F35938">
        <w:rPr>
          <w:rFonts w:ascii="Times New Roman" w:hAnsi="Times New Roman" w:cs="Times New Roman"/>
          <w:sz w:val="24"/>
          <w:szCs w:val="24"/>
        </w:rPr>
        <w:t xml:space="preserve"> </w:t>
      </w:r>
    </w:p>
    <w:p w:rsidR="00F35938" w:rsidRPr="00F35938" w:rsidRDefault="00F35938" w:rsidP="00F35938">
      <w:pPr>
        <w:ind w:firstLine="0"/>
        <w:rPr>
          <w:rFonts w:ascii="Times New Roman" w:hAnsi="Times New Roman" w:cs="Times New Roman"/>
          <w:sz w:val="24"/>
          <w:szCs w:val="24"/>
        </w:rPr>
      </w:pPr>
      <w:r w:rsidRPr="00F35938">
        <w:rPr>
          <w:rFonts w:ascii="Times New Roman" w:hAnsi="Times New Roman" w:cs="Times New Roman"/>
          <w:sz w:val="24"/>
          <w:szCs w:val="24"/>
        </w:rPr>
        <w:t xml:space="preserve">Процес моніторингу включає збір даних щодо ефективності і якості реалізації стратегії в порівнянні з очікуваними результатами. Ці дані мають бути включені у щорічний звіт про реалізацію стратегії. Звіт повинен бути підготовлений як базовий планувальний документ до визначення програм і бюджету на наступний рік. </w:t>
      </w:r>
    </w:p>
    <w:p w:rsidR="00F35938" w:rsidRPr="00F35938" w:rsidRDefault="00F35938" w:rsidP="00F35938">
      <w:pPr>
        <w:ind w:firstLine="0"/>
        <w:rPr>
          <w:rFonts w:ascii="Times New Roman" w:hAnsi="Times New Roman" w:cs="Times New Roman"/>
          <w:sz w:val="8"/>
          <w:szCs w:val="8"/>
        </w:rPr>
      </w:pPr>
    </w:p>
    <w:p w:rsidR="00F35938" w:rsidRPr="005F5F75" w:rsidRDefault="00F35938" w:rsidP="008A1D66">
      <w:pPr>
        <w:widowControl w:val="0"/>
        <w:ind w:firstLine="0"/>
        <w:rPr>
          <w:rFonts w:ascii="Times New Roman" w:hAnsi="Times New Roman" w:cs="Times New Roman"/>
          <w:sz w:val="24"/>
          <w:szCs w:val="24"/>
        </w:rPr>
      </w:pPr>
      <w:r w:rsidRPr="005F5F75">
        <w:rPr>
          <w:rFonts w:ascii="Times New Roman" w:hAnsi="Times New Roman" w:cs="Times New Roman"/>
          <w:sz w:val="24"/>
          <w:szCs w:val="24"/>
        </w:rPr>
        <w:t xml:space="preserve">Головні завдання </w:t>
      </w:r>
      <w:r w:rsidR="008A1D66">
        <w:rPr>
          <w:rFonts w:ascii="Times New Roman" w:hAnsi="Times New Roman" w:cs="Times New Roman"/>
          <w:sz w:val="24"/>
          <w:szCs w:val="24"/>
        </w:rPr>
        <w:t xml:space="preserve">моніторингу </w:t>
      </w:r>
      <w:r>
        <w:rPr>
          <w:rFonts w:ascii="Times New Roman" w:hAnsi="Times New Roman" w:cs="Times New Roman"/>
          <w:sz w:val="24"/>
          <w:szCs w:val="24"/>
        </w:rPr>
        <w:t>мають набути таких форм</w:t>
      </w:r>
      <w:r w:rsidRPr="005F5F75">
        <w:rPr>
          <w:rFonts w:ascii="Times New Roman" w:hAnsi="Times New Roman" w:cs="Times New Roman"/>
          <w:sz w:val="24"/>
          <w:szCs w:val="24"/>
        </w:rPr>
        <w:t>:</w:t>
      </w:r>
    </w:p>
    <w:p w:rsidR="00F35938" w:rsidRPr="00F35938" w:rsidRDefault="008A1D66" w:rsidP="008A1D66">
      <w:pPr>
        <w:widowControl w:val="0"/>
        <w:ind w:firstLine="284"/>
        <w:rPr>
          <w:rFonts w:ascii="Times New Roman" w:hAnsi="Times New Roman" w:cs="Times New Roman"/>
          <w:sz w:val="24"/>
          <w:szCs w:val="24"/>
        </w:rPr>
      </w:pPr>
      <w:r>
        <w:rPr>
          <w:rFonts w:ascii="Times New Roman" w:hAnsi="Times New Roman" w:cs="Times New Roman"/>
          <w:b/>
          <w:sz w:val="24"/>
          <w:szCs w:val="24"/>
        </w:rPr>
        <w:t xml:space="preserve">- </w:t>
      </w:r>
      <w:r w:rsidR="00F35938" w:rsidRPr="00F35938">
        <w:rPr>
          <w:rFonts w:ascii="Times New Roman" w:hAnsi="Times New Roman" w:cs="Times New Roman"/>
          <w:b/>
          <w:sz w:val="24"/>
          <w:szCs w:val="24"/>
        </w:rPr>
        <w:t xml:space="preserve">Щорічний звіт про реалізацію. </w:t>
      </w:r>
      <w:r>
        <w:rPr>
          <w:rFonts w:ascii="Times New Roman" w:hAnsi="Times New Roman" w:cs="Times New Roman"/>
          <w:sz w:val="24"/>
          <w:szCs w:val="24"/>
        </w:rPr>
        <w:t>КСУ</w:t>
      </w:r>
      <w:r w:rsidR="00F35938">
        <w:rPr>
          <w:rFonts w:ascii="Times New Roman" w:hAnsi="Times New Roman" w:cs="Times New Roman"/>
          <w:sz w:val="24"/>
          <w:szCs w:val="24"/>
        </w:rPr>
        <w:t xml:space="preserve"> має відповідати за обговорення та</w:t>
      </w:r>
      <w:r w:rsidR="00F35938" w:rsidRPr="00F35938">
        <w:rPr>
          <w:rFonts w:ascii="Times New Roman" w:hAnsi="Times New Roman" w:cs="Times New Roman"/>
          <w:sz w:val="24"/>
          <w:szCs w:val="24"/>
        </w:rPr>
        <w:t xml:space="preserve"> прийняття щорічного звіту про реалізацію</w:t>
      </w:r>
      <w:r w:rsidR="00F35938">
        <w:rPr>
          <w:rFonts w:ascii="Times New Roman" w:hAnsi="Times New Roman" w:cs="Times New Roman"/>
          <w:sz w:val="24"/>
          <w:szCs w:val="24"/>
        </w:rPr>
        <w:t xml:space="preserve"> Стратегічного плану</w:t>
      </w:r>
      <w:r w:rsidR="00F35938" w:rsidRPr="00F35938">
        <w:rPr>
          <w:rFonts w:ascii="Times New Roman" w:hAnsi="Times New Roman" w:cs="Times New Roman"/>
          <w:sz w:val="24"/>
          <w:szCs w:val="24"/>
        </w:rPr>
        <w:t>.</w:t>
      </w:r>
    </w:p>
    <w:p w:rsidR="00F35938" w:rsidRPr="008A1D66" w:rsidRDefault="008A1D66" w:rsidP="008A1D66">
      <w:pPr>
        <w:widowControl w:val="0"/>
        <w:ind w:firstLine="284"/>
        <w:rPr>
          <w:rFonts w:ascii="Times New Roman" w:hAnsi="Times New Roman" w:cs="Times New Roman"/>
          <w:sz w:val="24"/>
          <w:szCs w:val="24"/>
        </w:rPr>
      </w:pPr>
      <w:r>
        <w:rPr>
          <w:rFonts w:ascii="Times New Roman" w:hAnsi="Times New Roman" w:cs="Times New Roman"/>
          <w:b/>
          <w:sz w:val="24"/>
          <w:szCs w:val="24"/>
        </w:rPr>
        <w:t xml:space="preserve">- </w:t>
      </w:r>
      <w:r w:rsidR="00F35938" w:rsidRPr="008A1D66">
        <w:rPr>
          <w:rFonts w:ascii="Times New Roman" w:hAnsi="Times New Roman" w:cs="Times New Roman"/>
          <w:b/>
          <w:sz w:val="24"/>
          <w:szCs w:val="24"/>
        </w:rPr>
        <w:t xml:space="preserve">Оцінка стратегії. </w:t>
      </w:r>
      <w:r w:rsidR="00F35938" w:rsidRPr="008A1D66">
        <w:rPr>
          <w:rFonts w:ascii="Times New Roman" w:hAnsi="Times New Roman" w:cs="Times New Roman"/>
          <w:sz w:val="24"/>
          <w:szCs w:val="24"/>
        </w:rPr>
        <w:t>Згідно з аналізом різних аспектів поточної ситуації комітет повинен ініціювати процедуру щорічної систематичної та об’єктивної оцінки стану реалізації стратегії. Комітет повинен бути вповноважений координувати підготовку звіту щодо оцінки стратегії, який може вказувати на необхідність можливих змін із врахуванням нових обставин.</w:t>
      </w:r>
    </w:p>
    <w:p w:rsidR="00F35938" w:rsidRPr="008A1D66" w:rsidRDefault="008A1D66" w:rsidP="008A1D66">
      <w:pPr>
        <w:widowControl w:val="0"/>
        <w:ind w:firstLine="284"/>
        <w:rPr>
          <w:rFonts w:ascii="Times New Roman" w:hAnsi="Times New Roman" w:cs="Times New Roman"/>
          <w:sz w:val="24"/>
          <w:szCs w:val="24"/>
        </w:rPr>
      </w:pPr>
      <w:r>
        <w:rPr>
          <w:rFonts w:ascii="Times New Roman" w:hAnsi="Times New Roman" w:cs="Times New Roman"/>
          <w:b/>
          <w:sz w:val="24"/>
          <w:szCs w:val="24"/>
        </w:rPr>
        <w:t xml:space="preserve">- </w:t>
      </w:r>
      <w:r w:rsidR="00F35938" w:rsidRPr="008A1D66">
        <w:rPr>
          <w:rFonts w:ascii="Times New Roman" w:hAnsi="Times New Roman" w:cs="Times New Roman"/>
          <w:b/>
          <w:sz w:val="24"/>
          <w:szCs w:val="24"/>
        </w:rPr>
        <w:t xml:space="preserve">Оновлення стратегії. </w:t>
      </w:r>
      <w:r w:rsidR="00F35938" w:rsidRPr="008A1D66">
        <w:rPr>
          <w:rFonts w:ascii="Times New Roman" w:hAnsi="Times New Roman" w:cs="Times New Roman"/>
          <w:sz w:val="24"/>
          <w:szCs w:val="24"/>
        </w:rPr>
        <w:t xml:space="preserve">Стратегія – це живий документ, що потребує постійного оновлення у зв’язку зі зміною обставин та відповідно до висновків і рекомендацій  звіту про оцінку стратегії. Комітет повинен відповідати за координацію процесу  внесення змін до стратегії. Внесення змін до стратегії розвитку </w:t>
      </w:r>
      <w:r>
        <w:rPr>
          <w:rFonts w:ascii="Times New Roman" w:hAnsi="Times New Roman" w:cs="Times New Roman"/>
          <w:sz w:val="24"/>
          <w:szCs w:val="24"/>
        </w:rPr>
        <w:t>Боярки</w:t>
      </w:r>
      <w:r w:rsidR="00F35938" w:rsidRPr="008A1D66">
        <w:rPr>
          <w:rFonts w:ascii="Times New Roman" w:hAnsi="Times New Roman" w:cs="Times New Roman"/>
          <w:sz w:val="24"/>
          <w:szCs w:val="24"/>
        </w:rPr>
        <w:t xml:space="preserve"> буде відбуватись згідно з існуючим регламентом роботи міської ради.</w:t>
      </w:r>
    </w:p>
    <w:p w:rsidR="00F35938" w:rsidRPr="008A1D66" w:rsidRDefault="008A1D66" w:rsidP="008A1D66">
      <w:pPr>
        <w:widowControl w:val="0"/>
        <w:ind w:firstLine="284"/>
        <w:rPr>
          <w:rFonts w:ascii="Times New Roman" w:hAnsi="Times New Roman" w:cs="Times New Roman"/>
          <w:sz w:val="24"/>
          <w:szCs w:val="24"/>
        </w:rPr>
      </w:pPr>
      <w:r>
        <w:rPr>
          <w:rFonts w:ascii="Times New Roman" w:hAnsi="Times New Roman" w:cs="Times New Roman"/>
          <w:b/>
          <w:sz w:val="24"/>
          <w:szCs w:val="24"/>
        </w:rPr>
        <w:t xml:space="preserve">- </w:t>
      </w:r>
      <w:r w:rsidR="00F35938" w:rsidRPr="008A1D66">
        <w:rPr>
          <w:rFonts w:ascii="Times New Roman" w:hAnsi="Times New Roman" w:cs="Times New Roman"/>
          <w:b/>
          <w:sz w:val="24"/>
          <w:szCs w:val="24"/>
        </w:rPr>
        <w:t xml:space="preserve">Звітування перед міською радою. </w:t>
      </w:r>
      <w:r w:rsidR="00F35938" w:rsidRPr="008A1D66">
        <w:rPr>
          <w:rFonts w:ascii="Times New Roman" w:hAnsi="Times New Roman" w:cs="Times New Roman"/>
          <w:sz w:val="24"/>
          <w:szCs w:val="24"/>
        </w:rPr>
        <w:t>Звітування перед міською радою щодо реалізації стратегії має відбуватись щорічно.</w:t>
      </w:r>
    </w:p>
    <w:p w:rsidR="008A1D66" w:rsidRPr="008A1D66" w:rsidRDefault="008A1D66" w:rsidP="008A1D66">
      <w:pPr>
        <w:ind w:firstLine="0"/>
        <w:rPr>
          <w:rFonts w:ascii="Times New Roman" w:hAnsi="Times New Roman" w:cs="Times New Roman"/>
          <w:sz w:val="8"/>
          <w:szCs w:val="8"/>
        </w:rPr>
      </w:pPr>
    </w:p>
    <w:p w:rsidR="00F35938" w:rsidRDefault="00F35938" w:rsidP="008A1D66">
      <w:pPr>
        <w:ind w:firstLine="0"/>
        <w:rPr>
          <w:rFonts w:ascii="Times New Roman" w:hAnsi="Times New Roman" w:cs="Times New Roman"/>
          <w:sz w:val="24"/>
          <w:szCs w:val="24"/>
        </w:rPr>
      </w:pPr>
      <w:r w:rsidRPr="00FD4FE5">
        <w:rPr>
          <w:rFonts w:ascii="Times New Roman" w:hAnsi="Times New Roman" w:cs="Times New Roman"/>
          <w:sz w:val="24"/>
          <w:szCs w:val="24"/>
        </w:rPr>
        <w:t>Результа</w:t>
      </w:r>
      <w:r w:rsidR="008A1D66">
        <w:rPr>
          <w:rFonts w:ascii="Times New Roman" w:hAnsi="Times New Roman" w:cs="Times New Roman"/>
          <w:sz w:val="24"/>
          <w:szCs w:val="24"/>
        </w:rPr>
        <w:t>ти реалізації С</w:t>
      </w:r>
      <w:r w:rsidRPr="00FD4FE5">
        <w:rPr>
          <w:rFonts w:ascii="Times New Roman" w:hAnsi="Times New Roman" w:cs="Times New Roman"/>
          <w:sz w:val="24"/>
          <w:szCs w:val="24"/>
        </w:rPr>
        <w:t xml:space="preserve">тратегії </w:t>
      </w:r>
      <w:r w:rsidR="008A1D66">
        <w:rPr>
          <w:rFonts w:ascii="Times New Roman" w:hAnsi="Times New Roman" w:cs="Times New Roman"/>
          <w:sz w:val="24"/>
          <w:szCs w:val="24"/>
        </w:rPr>
        <w:t xml:space="preserve">повинні обов’язково </w:t>
      </w:r>
      <w:r w:rsidRPr="00FD4FE5">
        <w:rPr>
          <w:rFonts w:ascii="Times New Roman" w:hAnsi="Times New Roman" w:cs="Times New Roman"/>
          <w:sz w:val="24"/>
          <w:szCs w:val="24"/>
        </w:rPr>
        <w:t xml:space="preserve">публікуватись на офіційному сайті </w:t>
      </w:r>
      <w:r w:rsidR="008A1D66">
        <w:rPr>
          <w:rFonts w:ascii="Times New Roman" w:hAnsi="Times New Roman" w:cs="Times New Roman"/>
          <w:sz w:val="24"/>
          <w:szCs w:val="24"/>
        </w:rPr>
        <w:t xml:space="preserve">Боярської </w:t>
      </w:r>
      <w:r w:rsidRPr="00FD4FE5">
        <w:rPr>
          <w:rFonts w:ascii="Times New Roman" w:hAnsi="Times New Roman" w:cs="Times New Roman"/>
          <w:sz w:val="24"/>
          <w:szCs w:val="24"/>
        </w:rPr>
        <w:t>міської ради.</w:t>
      </w:r>
      <w:r w:rsidRPr="005F5F75">
        <w:rPr>
          <w:rFonts w:ascii="Times New Roman" w:hAnsi="Times New Roman" w:cs="Times New Roman"/>
          <w:sz w:val="24"/>
          <w:szCs w:val="24"/>
        </w:rPr>
        <w:t xml:space="preserve"> </w:t>
      </w:r>
    </w:p>
    <w:p w:rsidR="00F35938" w:rsidRDefault="00F35938" w:rsidP="00F35938">
      <w:pPr>
        <w:rPr>
          <w:rFonts w:ascii="Times New Roman" w:hAnsi="Times New Roman" w:cs="Times New Roman"/>
          <w:sz w:val="24"/>
          <w:szCs w:val="24"/>
        </w:rPr>
      </w:pPr>
    </w:p>
    <w:p w:rsidR="001F21A9" w:rsidRPr="001F21A9" w:rsidRDefault="001F21A9" w:rsidP="00800822">
      <w:pPr>
        <w:pStyle w:val="a9"/>
        <w:numPr>
          <w:ilvl w:val="0"/>
          <w:numId w:val="27"/>
        </w:numPr>
        <w:rPr>
          <w:rFonts w:ascii="Times New Roman" w:hAnsi="Times New Roman" w:cs="Times New Roman"/>
          <w:b/>
          <w:sz w:val="24"/>
          <w:szCs w:val="24"/>
          <w:lang w:eastAsia="uk-UA"/>
        </w:rPr>
      </w:pPr>
      <w:r w:rsidRPr="001F21A9">
        <w:rPr>
          <w:rFonts w:ascii="Times New Roman" w:hAnsi="Times New Roman" w:cs="Times New Roman"/>
          <w:b/>
          <w:sz w:val="24"/>
          <w:szCs w:val="24"/>
          <w:lang w:eastAsia="uk-UA"/>
        </w:rPr>
        <w:lastRenderedPageBreak/>
        <w:t xml:space="preserve">УЗГОДЖЕНІСТЬ СТРАТЕГІЧНОГО ПЛАНУ СТАЛОГО РОЗВИТКУ </w:t>
      </w:r>
    </w:p>
    <w:p w:rsidR="00F35938" w:rsidRPr="001F21A9" w:rsidRDefault="001F21A9" w:rsidP="001F21A9">
      <w:pPr>
        <w:ind w:left="709" w:firstLine="0"/>
        <w:rPr>
          <w:rFonts w:ascii="Times New Roman" w:hAnsi="Times New Roman" w:cs="Times New Roman"/>
          <w:b/>
          <w:sz w:val="24"/>
          <w:szCs w:val="24"/>
          <w:lang w:eastAsia="uk-UA"/>
        </w:rPr>
      </w:pPr>
      <w:r>
        <w:rPr>
          <w:rFonts w:ascii="Times New Roman" w:hAnsi="Times New Roman" w:cs="Times New Roman"/>
          <w:b/>
          <w:sz w:val="24"/>
          <w:szCs w:val="24"/>
          <w:lang w:eastAsia="uk-UA"/>
        </w:rPr>
        <w:t>БОЯРКИ  З ПРОГРАМНИМИ ТА СТРАТЕГІЧНИМИ ДОКУМЕНТАМИ</w:t>
      </w:r>
    </w:p>
    <w:p w:rsidR="0022677D" w:rsidRPr="001F21A9" w:rsidRDefault="0022677D" w:rsidP="00341357">
      <w:pPr>
        <w:ind w:firstLine="0"/>
        <w:rPr>
          <w:rFonts w:ascii="Times New Roman" w:eastAsia="Times New Roman" w:hAnsi="Times New Roman" w:cs="Times New Roman"/>
          <w:sz w:val="8"/>
          <w:szCs w:val="8"/>
          <w:lang w:eastAsia="ru-RU"/>
        </w:rPr>
      </w:pPr>
    </w:p>
    <w:p w:rsidR="009C7C08" w:rsidRDefault="009C7C08" w:rsidP="001F21A9">
      <w:pPr>
        <w:ind w:firstLine="0"/>
        <w:rPr>
          <w:rFonts w:ascii="Times New Roman" w:hAnsi="Times New Roman" w:cs="Times New Roman"/>
          <w:sz w:val="24"/>
          <w:szCs w:val="24"/>
        </w:rPr>
      </w:pPr>
      <w:r w:rsidRPr="005F5F75">
        <w:rPr>
          <w:rFonts w:ascii="Times New Roman" w:hAnsi="Times New Roman" w:cs="Times New Roman"/>
          <w:sz w:val="24"/>
          <w:szCs w:val="24"/>
        </w:rPr>
        <w:t>Україна обрала стратегічний курс на європейську інтеграцію як</w:t>
      </w:r>
      <w:r w:rsidR="00936231">
        <w:rPr>
          <w:rFonts w:ascii="Times New Roman" w:hAnsi="Times New Roman" w:cs="Times New Roman"/>
          <w:sz w:val="24"/>
          <w:szCs w:val="24"/>
        </w:rPr>
        <w:t xml:space="preserve"> пріоритет внутрішньої та</w:t>
      </w:r>
      <w:r w:rsidRPr="005F5F75">
        <w:rPr>
          <w:rFonts w:ascii="Times New Roman" w:hAnsi="Times New Roman" w:cs="Times New Roman"/>
          <w:sz w:val="24"/>
          <w:szCs w:val="24"/>
        </w:rPr>
        <w:t xml:space="preserve"> зовнішньої політики. Європейські перспективи передбачають модернізацію усіх сфер життя громадян як на рівні держави, так на рівні місцевих громад. </w:t>
      </w:r>
      <w:r w:rsidR="001F21A9">
        <w:rPr>
          <w:rFonts w:ascii="Times New Roman" w:hAnsi="Times New Roman" w:cs="Times New Roman"/>
          <w:sz w:val="24"/>
          <w:szCs w:val="24"/>
        </w:rPr>
        <w:t>У</w:t>
      </w:r>
      <w:r w:rsidRPr="005F5F75">
        <w:rPr>
          <w:rFonts w:ascii="Times New Roman" w:hAnsi="Times New Roman" w:cs="Times New Roman"/>
          <w:sz w:val="24"/>
          <w:szCs w:val="24"/>
        </w:rPr>
        <w:t xml:space="preserve"> контексті європейських перспектив України важливо </w:t>
      </w:r>
      <w:r>
        <w:rPr>
          <w:rFonts w:ascii="Times New Roman" w:hAnsi="Times New Roman" w:cs="Times New Roman"/>
          <w:sz w:val="24"/>
          <w:szCs w:val="24"/>
        </w:rPr>
        <w:t>в</w:t>
      </w:r>
      <w:r w:rsidRPr="005F5F75">
        <w:rPr>
          <w:rFonts w:ascii="Times New Roman" w:hAnsi="Times New Roman" w:cs="Times New Roman"/>
          <w:sz w:val="24"/>
          <w:szCs w:val="24"/>
        </w:rPr>
        <w:t xml:space="preserve">же сьогодні формувати довгострокове бачення розвитку міста у відповідності до широкого контексту стратегії розвитку країн ЄС. </w:t>
      </w:r>
    </w:p>
    <w:p w:rsidR="009C7C08" w:rsidRPr="001F21A9" w:rsidRDefault="009C7C08" w:rsidP="001F21A9">
      <w:pPr>
        <w:rPr>
          <w:rFonts w:ascii="Times New Roman" w:hAnsi="Times New Roman" w:cs="Times New Roman"/>
          <w:sz w:val="8"/>
          <w:szCs w:val="8"/>
        </w:rPr>
      </w:pPr>
    </w:p>
    <w:p w:rsidR="001F21A9" w:rsidRPr="001F21A9" w:rsidRDefault="001F21A9" w:rsidP="001F21A9">
      <w:pPr>
        <w:pStyle w:val="ae"/>
        <w:shd w:val="clear" w:color="auto" w:fill="FFFFFF"/>
        <w:spacing w:before="0" w:beforeAutospacing="0" w:after="0" w:afterAutospacing="0"/>
        <w:jc w:val="both"/>
        <w:rPr>
          <w:color w:val="252525"/>
        </w:rPr>
      </w:pPr>
      <w:r>
        <w:rPr>
          <w:color w:val="252525"/>
        </w:rPr>
        <w:t>С</w:t>
      </w:r>
      <w:r w:rsidRPr="001F21A9">
        <w:rPr>
          <w:color w:val="252525"/>
        </w:rPr>
        <w:t>тратегія соціально-економічного розвитку</w:t>
      </w:r>
      <w:r>
        <w:rPr>
          <w:rStyle w:val="apple-converted-space"/>
          <w:rFonts w:eastAsiaTheme="minorEastAsia"/>
          <w:color w:val="252525"/>
        </w:rPr>
        <w:t xml:space="preserve"> </w:t>
      </w:r>
      <w:hyperlink r:id="rId55" w:tooltip="Європейський Союз" w:history="1">
        <w:r w:rsidRPr="001F21A9">
          <w:rPr>
            <w:rStyle w:val="af8"/>
            <w:color w:val="auto"/>
            <w:u w:val="none"/>
          </w:rPr>
          <w:t>Європейського Союзу</w:t>
        </w:r>
      </w:hyperlink>
      <w:r>
        <w:t xml:space="preserve"> </w:t>
      </w:r>
      <w:r w:rsidRPr="001F21A9">
        <w:rPr>
          <w:bCs/>
          <w:color w:val="252525"/>
        </w:rPr>
        <w:t>«Європа 2020»</w:t>
      </w:r>
      <w:r>
        <w:rPr>
          <w:color w:val="252525"/>
        </w:rPr>
        <w:t xml:space="preserve"> прийнята </w:t>
      </w:r>
      <w:r>
        <w:rPr>
          <w:rStyle w:val="apple-converted-space"/>
          <w:rFonts w:eastAsiaTheme="minorEastAsia"/>
          <w:color w:val="252525"/>
        </w:rPr>
        <w:t xml:space="preserve"> </w:t>
      </w:r>
      <w:r w:rsidRPr="001F21A9">
        <w:rPr>
          <w:color w:val="252525"/>
        </w:rPr>
        <w:t>на період до</w:t>
      </w:r>
      <w:r>
        <w:rPr>
          <w:rStyle w:val="apple-converted-space"/>
          <w:rFonts w:eastAsiaTheme="minorEastAsia"/>
          <w:color w:val="252525"/>
        </w:rPr>
        <w:t xml:space="preserve"> </w:t>
      </w:r>
      <w:hyperlink r:id="rId56" w:tooltip="2020" w:history="1">
        <w:r w:rsidRPr="001F21A9">
          <w:rPr>
            <w:rStyle w:val="af8"/>
            <w:color w:val="auto"/>
            <w:u w:val="none"/>
          </w:rPr>
          <w:t>2020</w:t>
        </w:r>
      </w:hyperlink>
      <w:r w:rsidRPr="001F21A9">
        <w:rPr>
          <w:rStyle w:val="apple-converted-space"/>
          <w:rFonts w:eastAsiaTheme="minorEastAsia"/>
        </w:rPr>
        <w:t xml:space="preserve"> </w:t>
      </w:r>
      <w:r>
        <w:rPr>
          <w:color w:val="252525"/>
        </w:rPr>
        <w:t xml:space="preserve">року </w:t>
      </w:r>
      <w:hyperlink r:id="rId57" w:tooltip="Європейська Рада" w:history="1">
        <w:r w:rsidRPr="001F21A9">
          <w:rPr>
            <w:rStyle w:val="af8"/>
            <w:color w:val="auto"/>
            <w:u w:val="none"/>
          </w:rPr>
          <w:t>Європейською Радою</w:t>
        </w:r>
      </w:hyperlink>
      <w:r>
        <w:rPr>
          <w:rStyle w:val="apple-converted-space"/>
          <w:rFonts w:eastAsiaTheme="minorEastAsia"/>
          <w:color w:val="252525"/>
        </w:rPr>
        <w:t xml:space="preserve"> </w:t>
      </w:r>
      <w:r>
        <w:rPr>
          <w:color w:val="252525"/>
        </w:rPr>
        <w:t>навесні 2010 року</w:t>
      </w:r>
      <w:r w:rsidR="00936231">
        <w:rPr>
          <w:color w:val="252525"/>
        </w:rPr>
        <w:t>,</w:t>
      </w:r>
      <w:r w:rsidRPr="001F21A9">
        <w:rPr>
          <w:color w:val="252525"/>
        </w:rPr>
        <w:t xml:space="preserve"> базується на таких ключових сферах:</w:t>
      </w:r>
    </w:p>
    <w:p w:rsidR="001F21A9" w:rsidRPr="001F21A9" w:rsidRDefault="001F21A9" w:rsidP="00800822">
      <w:pPr>
        <w:numPr>
          <w:ilvl w:val="0"/>
          <w:numId w:val="28"/>
        </w:numPr>
        <w:shd w:val="clear" w:color="auto" w:fill="FFFFFF"/>
        <w:rPr>
          <w:rFonts w:ascii="Times New Roman" w:hAnsi="Times New Roman" w:cs="Times New Roman"/>
          <w:color w:val="252525"/>
          <w:sz w:val="24"/>
          <w:szCs w:val="24"/>
        </w:rPr>
      </w:pPr>
      <w:r w:rsidRPr="001F21A9">
        <w:rPr>
          <w:rFonts w:ascii="Times New Roman" w:hAnsi="Times New Roman" w:cs="Times New Roman"/>
          <w:color w:val="252525"/>
          <w:sz w:val="24"/>
          <w:szCs w:val="24"/>
        </w:rPr>
        <w:t>знання та інновації;</w:t>
      </w:r>
    </w:p>
    <w:p w:rsidR="001F21A9" w:rsidRPr="001F21A9" w:rsidRDefault="001F21A9" w:rsidP="00800822">
      <w:pPr>
        <w:numPr>
          <w:ilvl w:val="0"/>
          <w:numId w:val="28"/>
        </w:numPr>
        <w:shd w:val="clear" w:color="auto" w:fill="FFFFFF"/>
        <w:rPr>
          <w:rFonts w:ascii="Times New Roman" w:hAnsi="Times New Roman" w:cs="Times New Roman"/>
          <w:color w:val="252525"/>
          <w:sz w:val="24"/>
          <w:szCs w:val="24"/>
        </w:rPr>
      </w:pPr>
      <w:r w:rsidRPr="001F21A9">
        <w:rPr>
          <w:rFonts w:ascii="Times New Roman" w:hAnsi="Times New Roman" w:cs="Times New Roman"/>
          <w:color w:val="252525"/>
          <w:sz w:val="24"/>
          <w:szCs w:val="24"/>
        </w:rPr>
        <w:t>стала економіка;</w:t>
      </w:r>
    </w:p>
    <w:p w:rsidR="001F21A9" w:rsidRPr="001F21A9" w:rsidRDefault="001F21A9" w:rsidP="00800822">
      <w:pPr>
        <w:numPr>
          <w:ilvl w:val="0"/>
          <w:numId w:val="28"/>
        </w:numPr>
        <w:shd w:val="clear" w:color="auto" w:fill="FFFFFF"/>
        <w:rPr>
          <w:rFonts w:ascii="Times New Roman" w:hAnsi="Times New Roman" w:cs="Times New Roman"/>
          <w:color w:val="252525"/>
          <w:sz w:val="24"/>
          <w:szCs w:val="24"/>
        </w:rPr>
      </w:pPr>
      <w:r w:rsidRPr="001F21A9">
        <w:rPr>
          <w:rFonts w:ascii="Times New Roman" w:hAnsi="Times New Roman" w:cs="Times New Roman"/>
          <w:color w:val="252525"/>
          <w:sz w:val="24"/>
          <w:szCs w:val="24"/>
        </w:rPr>
        <w:t>вища зайнятість і соціальне залучення.</w:t>
      </w:r>
    </w:p>
    <w:p w:rsidR="001F21A9" w:rsidRPr="001F21A9" w:rsidRDefault="001F21A9" w:rsidP="001F21A9">
      <w:pPr>
        <w:pStyle w:val="ae"/>
        <w:shd w:val="clear" w:color="auto" w:fill="FFFFFF"/>
        <w:spacing w:before="0" w:beforeAutospacing="0" w:after="0" w:afterAutospacing="0"/>
        <w:jc w:val="both"/>
        <w:rPr>
          <w:color w:val="252525"/>
        </w:rPr>
      </w:pPr>
      <w:r w:rsidRPr="001F21A9">
        <w:rPr>
          <w:color w:val="252525"/>
        </w:rPr>
        <w:t xml:space="preserve">Велике значення приділяється «зеленим </w:t>
      </w:r>
      <w:r>
        <w:rPr>
          <w:color w:val="252525"/>
        </w:rPr>
        <w:t>технологіям» (ЄС планує до 2020 року</w:t>
      </w:r>
      <w:r w:rsidRPr="001F21A9">
        <w:rPr>
          <w:color w:val="252525"/>
        </w:rPr>
        <w:t xml:space="preserve"> скоротити викиди СО</w:t>
      </w:r>
      <w:r w:rsidRPr="001F21A9">
        <w:rPr>
          <w:color w:val="252525"/>
          <w:vertAlign w:val="subscript"/>
        </w:rPr>
        <w:t>2</w:t>
      </w:r>
      <w:r w:rsidRPr="001F21A9">
        <w:rPr>
          <w:rStyle w:val="apple-converted-space"/>
          <w:rFonts w:eastAsiaTheme="minorEastAsia"/>
          <w:color w:val="252525"/>
        </w:rPr>
        <w:t> </w:t>
      </w:r>
      <w:r w:rsidRPr="001F21A9">
        <w:rPr>
          <w:color w:val="252525"/>
        </w:rPr>
        <w:t>на 20%) та конкурентній економіці.</w:t>
      </w:r>
    </w:p>
    <w:p w:rsidR="009C7C08" w:rsidRPr="005F5F75" w:rsidRDefault="009C7C08" w:rsidP="00061886">
      <w:pPr>
        <w:ind w:firstLine="0"/>
        <w:rPr>
          <w:rFonts w:ascii="Times New Roman" w:hAnsi="Times New Roman" w:cs="Times New Roman"/>
          <w:sz w:val="24"/>
          <w:szCs w:val="24"/>
        </w:rPr>
      </w:pPr>
      <w:r w:rsidRPr="005F5F75">
        <w:rPr>
          <w:rFonts w:ascii="Times New Roman" w:hAnsi="Times New Roman" w:cs="Times New Roman"/>
          <w:sz w:val="24"/>
          <w:szCs w:val="24"/>
        </w:rPr>
        <w:t xml:space="preserve">Стратегія </w:t>
      </w:r>
      <w:r w:rsidRPr="00061886">
        <w:rPr>
          <w:rFonts w:ascii="Times New Roman" w:hAnsi="Times New Roman" w:cs="Times New Roman"/>
          <w:sz w:val="24"/>
          <w:szCs w:val="24"/>
        </w:rPr>
        <w:t>«Європа-2020»</w:t>
      </w:r>
      <w:r w:rsidRPr="005F5F75">
        <w:rPr>
          <w:rFonts w:ascii="Times New Roman" w:hAnsi="Times New Roman" w:cs="Times New Roman"/>
          <w:sz w:val="24"/>
          <w:szCs w:val="24"/>
        </w:rPr>
        <w:t xml:space="preserve"> висуває три взаємодоповнюючі пріоритети: </w:t>
      </w:r>
    </w:p>
    <w:p w:rsidR="009C7C08" w:rsidRPr="005F5F75" w:rsidRDefault="009C7C08" w:rsidP="00800822">
      <w:pPr>
        <w:pStyle w:val="a9"/>
        <w:numPr>
          <w:ilvl w:val="0"/>
          <w:numId w:val="29"/>
        </w:numPr>
        <w:ind w:left="0" w:firstLine="426"/>
        <w:rPr>
          <w:rFonts w:ascii="Times New Roman" w:hAnsi="Times New Roman" w:cs="Times New Roman"/>
          <w:sz w:val="24"/>
          <w:szCs w:val="24"/>
        </w:rPr>
      </w:pPr>
      <w:r w:rsidRPr="00954CEB">
        <w:rPr>
          <w:rFonts w:ascii="Times New Roman" w:hAnsi="Times New Roman" w:cs="Times New Roman"/>
          <w:b/>
          <w:sz w:val="24"/>
          <w:szCs w:val="24"/>
        </w:rPr>
        <w:t>розумне зростання</w:t>
      </w:r>
      <w:r w:rsidRPr="005F5F75">
        <w:rPr>
          <w:rFonts w:ascii="Times New Roman" w:hAnsi="Times New Roman" w:cs="Times New Roman"/>
          <w:sz w:val="24"/>
          <w:szCs w:val="24"/>
        </w:rPr>
        <w:t>: розвиток економіки, заснований на знаннях та інноваціях</w:t>
      </w:r>
      <w:r>
        <w:rPr>
          <w:rFonts w:ascii="Times New Roman" w:hAnsi="Times New Roman" w:cs="Times New Roman"/>
          <w:sz w:val="24"/>
          <w:szCs w:val="24"/>
        </w:rPr>
        <w:t>;</w:t>
      </w:r>
      <w:r w:rsidRPr="005F5F75">
        <w:rPr>
          <w:rFonts w:ascii="Times New Roman" w:hAnsi="Times New Roman" w:cs="Times New Roman"/>
          <w:sz w:val="24"/>
          <w:szCs w:val="24"/>
        </w:rPr>
        <w:t xml:space="preserve"> </w:t>
      </w:r>
    </w:p>
    <w:p w:rsidR="009C7C08" w:rsidRPr="005F5F75" w:rsidRDefault="009C7C08" w:rsidP="00800822">
      <w:pPr>
        <w:pStyle w:val="a9"/>
        <w:numPr>
          <w:ilvl w:val="0"/>
          <w:numId w:val="29"/>
        </w:numPr>
        <w:ind w:left="0" w:firstLine="426"/>
        <w:rPr>
          <w:rFonts w:ascii="Times New Roman" w:hAnsi="Times New Roman" w:cs="Times New Roman"/>
          <w:sz w:val="24"/>
          <w:szCs w:val="24"/>
        </w:rPr>
      </w:pPr>
      <w:r w:rsidRPr="00954CEB">
        <w:rPr>
          <w:rFonts w:ascii="Times New Roman" w:hAnsi="Times New Roman" w:cs="Times New Roman"/>
          <w:b/>
          <w:sz w:val="24"/>
          <w:szCs w:val="24"/>
        </w:rPr>
        <w:t>стале зростання</w:t>
      </w:r>
      <w:r w:rsidRPr="005F5F75">
        <w:rPr>
          <w:rFonts w:ascii="Times New Roman" w:hAnsi="Times New Roman" w:cs="Times New Roman"/>
          <w:sz w:val="24"/>
          <w:szCs w:val="24"/>
        </w:rPr>
        <w:t>: сприяння розвитку економіки, заснованої на більш ефективному в</w:t>
      </w:r>
      <w:r w:rsidR="00936231">
        <w:rPr>
          <w:rFonts w:ascii="Times New Roman" w:hAnsi="Times New Roman" w:cs="Times New Roman"/>
          <w:sz w:val="24"/>
          <w:szCs w:val="24"/>
        </w:rPr>
        <w:t>икористанні ресурсів, екології та</w:t>
      </w:r>
      <w:r w:rsidRPr="005F5F75">
        <w:rPr>
          <w:rFonts w:ascii="Times New Roman" w:hAnsi="Times New Roman" w:cs="Times New Roman"/>
          <w:sz w:val="24"/>
          <w:szCs w:val="24"/>
        </w:rPr>
        <w:t xml:space="preserve"> конкуренції</w:t>
      </w:r>
      <w:r>
        <w:rPr>
          <w:rFonts w:ascii="Times New Roman" w:hAnsi="Times New Roman" w:cs="Times New Roman"/>
          <w:sz w:val="24"/>
          <w:szCs w:val="24"/>
        </w:rPr>
        <w:t>;</w:t>
      </w:r>
      <w:r w:rsidRPr="005F5F75">
        <w:rPr>
          <w:rFonts w:ascii="Times New Roman" w:hAnsi="Times New Roman" w:cs="Times New Roman"/>
          <w:sz w:val="24"/>
          <w:szCs w:val="24"/>
        </w:rPr>
        <w:t xml:space="preserve"> </w:t>
      </w:r>
    </w:p>
    <w:p w:rsidR="009C7C08" w:rsidRPr="005F5F75" w:rsidRDefault="009C7C08" w:rsidP="00800822">
      <w:pPr>
        <w:pStyle w:val="a9"/>
        <w:numPr>
          <w:ilvl w:val="0"/>
          <w:numId w:val="29"/>
        </w:numPr>
        <w:ind w:left="0" w:firstLine="426"/>
        <w:rPr>
          <w:rFonts w:ascii="Times New Roman" w:hAnsi="Times New Roman" w:cs="Times New Roman"/>
          <w:sz w:val="24"/>
          <w:szCs w:val="24"/>
        </w:rPr>
      </w:pPr>
      <w:r w:rsidRPr="00954CEB">
        <w:rPr>
          <w:rFonts w:ascii="Times New Roman" w:hAnsi="Times New Roman" w:cs="Times New Roman"/>
          <w:b/>
          <w:sz w:val="24"/>
          <w:szCs w:val="24"/>
        </w:rPr>
        <w:t>всеохоплююче зростання</w:t>
      </w:r>
      <w:r w:rsidRPr="005F5F75">
        <w:rPr>
          <w:rFonts w:ascii="Times New Roman" w:hAnsi="Times New Roman" w:cs="Times New Roman"/>
          <w:sz w:val="24"/>
          <w:szCs w:val="24"/>
        </w:rPr>
        <w:t>: розвиток економіки, що сприяє високому рівню зайнятості на</w:t>
      </w:r>
      <w:r w:rsidR="00936231">
        <w:rPr>
          <w:rFonts w:ascii="Times New Roman" w:hAnsi="Times New Roman" w:cs="Times New Roman"/>
          <w:sz w:val="24"/>
          <w:szCs w:val="24"/>
        </w:rPr>
        <w:t>селення, досягненню соціальної й</w:t>
      </w:r>
      <w:r w:rsidRPr="005F5F75">
        <w:rPr>
          <w:rFonts w:ascii="Times New Roman" w:hAnsi="Times New Roman" w:cs="Times New Roman"/>
          <w:sz w:val="24"/>
          <w:szCs w:val="24"/>
        </w:rPr>
        <w:t xml:space="preserve"> територіальної згуртованості.</w:t>
      </w:r>
    </w:p>
    <w:p w:rsidR="009C7C08" w:rsidRPr="005F5F75" w:rsidRDefault="009C7C08" w:rsidP="00061886">
      <w:pPr>
        <w:ind w:firstLine="0"/>
        <w:rPr>
          <w:rFonts w:ascii="Times New Roman" w:hAnsi="Times New Roman" w:cs="Times New Roman"/>
          <w:sz w:val="24"/>
          <w:szCs w:val="24"/>
        </w:rPr>
      </w:pPr>
      <w:r w:rsidRPr="005F5F75">
        <w:rPr>
          <w:rFonts w:ascii="Times New Roman" w:hAnsi="Times New Roman" w:cs="Times New Roman"/>
          <w:sz w:val="24"/>
          <w:szCs w:val="24"/>
        </w:rPr>
        <w:t>Ці стратегічні пріоритети мають на меті п</w:t>
      </w:r>
      <w:r w:rsidR="00061886">
        <w:rPr>
          <w:rFonts w:ascii="Times New Roman" w:hAnsi="Times New Roman" w:cs="Times New Roman"/>
          <w:sz w:val="24"/>
          <w:szCs w:val="24"/>
        </w:rPr>
        <w:t>еретворити ЄС у розумну, сталу та</w:t>
      </w:r>
      <w:r w:rsidRPr="005F5F75">
        <w:rPr>
          <w:rFonts w:ascii="Times New Roman" w:hAnsi="Times New Roman" w:cs="Times New Roman"/>
          <w:sz w:val="24"/>
          <w:szCs w:val="24"/>
        </w:rPr>
        <w:t xml:space="preserve"> всеохоплюючу економіку, яка забезпечує високі рівні зайнятості, продуктивності </w:t>
      </w:r>
      <w:r w:rsidR="00061886">
        <w:rPr>
          <w:rFonts w:ascii="Times New Roman" w:hAnsi="Times New Roman" w:cs="Times New Roman"/>
          <w:sz w:val="24"/>
          <w:szCs w:val="24"/>
        </w:rPr>
        <w:t>й</w:t>
      </w:r>
      <w:r w:rsidRPr="005F5F75">
        <w:rPr>
          <w:rFonts w:ascii="Times New Roman" w:hAnsi="Times New Roman" w:cs="Times New Roman"/>
          <w:sz w:val="24"/>
          <w:szCs w:val="24"/>
        </w:rPr>
        <w:t xml:space="preserve"> соціальної згуртованості. </w:t>
      </w:r>
    </w:p>
    <w:p w:rsidR="009C7C08" w:rsidRPr="00061886" w:rsidRDefault="009C7C08" w:rsidP="009C7C08">
      <w:pPr>
        <w:rPr>
          <w:rFonts w:ascii="Times New Roman" w:hAnsi="Times New Roman" w:cs="Times New Roman"/>
          <w:sz w:val="8"/>
          <w:szCs w:val="8"/>
        </w:rPr>
      </w:pPr>
    </w:p>
    <w:p w:rsidR="009C7C08" w:rsidRPr="005F5F75" w:rsidRDefault="009C7C08" w:rsidP="00061886">
      <w:pPr>
        <w:ind w:firstLine="0"/>
        <w:rPr>
          <w:rFonts w:ascii="Times New Roman" w:hAnsi="Times New Roman" w:cs="Times New Roman"/>
          <w:sz w:val="24"/>
          <w:szCs w:val="24"/>
        </w:rPr>
      </w:pPr>
      <w:r w:rsidRPr="00954CEB">
        <w:rPr>
          <w:rFonts w:ascii="Times New Roman" w:hAnsi="Times New Roman" w:cs="Times New Roman"/>
          <w:sz w:val="24"/>
          <w:szCs w:val="24"/>
        </w:rPr>
        <w:t xml:space="preserve">Стратегічне бачення розвитку </w:t>
      </w:r>
      <w:r w:rsidR="00061886">
        <w:rPr>
          <w:rFonts w:ascii="Times New Roman" w:hAnsi="Times New Roman" w:cs="Times New Roman"/>
          <w:sz w:val="24"/>
          <w:szCs w:val="24"/>
        </w:rPr>
        <w:t>Боярки</w:t>
      </w:r>
      <w:r>
        <w:rPr>
          <w:rFonts w:ascii="Times New Roman" w:hAnsi="Times New Roman" w:cs="Times New Roman"/>
          <w:sz w:val="24"/>
          <w:szCs w:val="24"/>
        </w:rPr>
        <w:t xml:space="preserve">, </w:t>
      </w:r>
      <w:r w:rsidRPr="00954CEB">
        <w:rPr>
          <w:rFonts w:ascii="Times New Roman" w:hAnsi="Times New Roman" w:cs="Times New Roman"/>
          <w:sz w:val="24"/>
          <w:szCs w:val="24"/>
        </w:rPr>
        <w:t>у свою чергу</w:t>
      </w:r>
      <w:r w:rsidR="00AA4EAF">
        <w:rPr>
          <w:rFonts w:ascii="Times New Roman" w:hAnsi="Times New Roman" w:cs="Times New Roman"/>
          <w:sz w:val="24"/>
          <w:szCs w:val="24"/>
        </w:rPr>
        <w:t>,</w:t>
      </w:r>
      <w:r w:rsidRPr="00954CEB">
        <w:rPr>
          <w:rFonts w:ascii="Times New Roman" w:hAnsi="Times New Roman" w:cs="Times New Roman"/>
          <w:sz w:val="24"/>
          <w:szCs w:val="24"/>
        </w:rPr>
        <w:t xml:space="preserve"> </w:t>
      </w:r>
      <w:r w:rsidR="00061886">
        <w:rPr>
          <w:rFonts w:ascii="Times New Roman" w:hAnsi="Times New Roman" w:cs="Times New Roman"/>
          <w:sz w:val="24"/>
          <w:szCs w:val="24"/>
        </w:rPr>
        <w:t>головним спонукальним мотивом вважає за перетворення Боярки на європейське місто за рівнем та якістю життя. Ця позиція, перш за все</w:t>
      </w:r>
      <w:r w:rsidR="00AA4EAF">
        <w:rPr>
          <w:rFonts w:ascii="Times New Roman" w:hAnsi="Times New Roman" w:cs="Times New Roman"/>
          <w:sz w:val="24"/>
          <w:szCs w:val="24"/>
        </w:rPr>
        <w:t>,</w:t>
      </w:r>
      <w:r w:rsidR="00061886">
        <w:rPr>
          <w:rFonts w:ascii="Times New Roman" w:hAnsi="Times New Roman" w:cs="Times New Roman"/>
          <w:sz w:val="24"/>
          <w:szCs w:val="24"/>
        </w:rPr>
        <w:t xml:space="preserve"> передбачає формування у місті сильного громадянського суспільства, у якому буде панувати </w:t>
      </w:r>
      <w:r w:rsidRPr="00954CEB">
        <w:rPr>
          <w:rFonts w:ascii="Times New Roman" w:hAnsi="Times New Roman" w:cs="Times New Roman"/>
          <w:sz w:val="24"/>
          <w:szCs w:val="24"/>
        </w:rPr>
        <w:t>поваг</w:t>
      </w:r>
      <w:r w:rsidR="00061886">
        <w:rPr>
          <w:rFonts w:ascii="Times New Roman" w:hAnsi="Times New Roman" w:cs="Times New Roman"/>
          <w:sz w:val="24"/>
          <w:szCs w:val="24"/>
        </w:rPr>
        <w:t xml:space="preserve">а до </w:t>
      </w:r>
      <w:r w:rsidRPr="00954CEB">
        <w:rPr>
          <w:rFonts w:ascii="Times New Roman" w:hAnsi="Times New Roman" w:cs="Times New Roman"/>
          <w:sz w:val="24"/>
          <w:szCs w:val="24"/>
        </w:rPr>
        <w:t>прав людини</w:t>
      </w:r>
      <w:r w:rsidR="00061886">
        <w:rPr>
          <w:rFonts w:ascii="Times New Roman" w:hAnsi="Times New Roman" w:cs="Times New Roman"/>
          <w:sz w:val="24"/>
          <w:szCs w:val="24"/>
        </w:rPr>
        <w:t>, створен</w:t>
      </w:r>
      <w:r w:rsidR="00AA4EAF">
        <w:rPr>
          <w:rFonts w:ascii="Times New Roman" w:hAnsi="Times New Roman" w:cs="Times New Roman"/>
          <w:sz w:val="24"/>
          <w:szCs w:val="24"/>
        </w:rPr>
        <w:t xml:space="preserve">о належні умови для розвитку </w:t>
      </w:r>
      <w:r w:rsidRPr="00954CEB">
        <w:rPr>
          <w:rFonts w:ascii="Times New Roman" w:hAnsi="Times New Roman" w:cs="Times New Roman"/>
          <w:sz w:val="24"/>
          <w:szCs w:val="24"/>
        </w:rPr>
        <w:t xml:space="preserve"> рівних можливостей усіх </w:t>
      </w:r>
      <w:r w:rsidR="00061886">
        <w:rPr>
          <w:rFonts w:ascii="Times New Roman" w:hAnsi="Times New Roman" w:cs="Times New Roman"/>
          <w:sz w:val="24"/>
          <w:szCs w:val="24"/>
        </w:rPr>
        <w:t>жителів</w:t>
      </w:r>
      <w:r w:rsidRPr="00954CEB">
        <w:rPr>
          <w:rFonts w:ascii="Times New Roman" w:hAnsi="Times New Roman" w:cs="Times New Roman"/>
          <w:sz w:val="24"/>
          <w:szCs w:val="24"/>
        </w:rPr>
        <w:t xml:space="preserve">, із розширенням </w:t>
      </w:r>
      <w:r w:rsidR="00AA4EAF">
        <w:rPr>
          <w:rFonts w:ascii="Times New Roman" w:hAnsi="Times New Roman" w:cs="Times New Roman"/>
          <w:sz w:val="24"/>
          <w:szCs w:val="24"/>
        </w:rPr>
        <w:t xml:space="preserve">їх </w:t>
      </w:r>
      <w:r w:rsidRPr="00954CEB">
        <w:rPr>
          <w:rFonts w:ascii="Times New Roman" w:hAnsi="Times New Roman" w:cs="Times New Roman"/>
          <w:sz w:val="24"/>
          <w:szCs w:val="24"/>
        </w:rPr>
        <w:t>участі у різних сферах життя міста. Мова йде про сприяння рівному доступу усіх городян до освіти, послуг охорони здоров’я, соціального захисту, можл</w:t>
      </w:r>
      <w:r w:rsidR="00AA4EAF">
        <w:rPr>
          <w:rFonts w:ascii="Times New Roman" w:hAnsi="Times New Roman" w:cs="Times New Roman"/>
          <w:sz w:val="24"/>
          <w:szCs w:val="24"/>
        </w:rPr>
        <w:t>ивостей професійної підготовки й</w:t>
      </w:r>
      <w:r w:rsidRPr="00954CEB">
        <w:rPr>
          <w:rFonts w:ascii="Times New Roman" w:hAnsi="Times New Roman" w:cs="Times New Roman"/>
          <w:sz w:val="24"/>
          <w:szCs w:val="24"/>
        </w:rPr>
        <w:t xml:space="preserve"> працевлаштування.</w:t>
      </w:r>
      <w:r w:rsidR="00AA4EAF">
        <w:rPr>
          <w:rFonts w:ascii="Times New Roman" w:hAnsi="Times New Roman" w:cs="Times New Roman"/>
          <w:sz w:val="24"/>
          <w:szCs w:val="24"/>
        </w:rPr>
        <w:t xml:space="preserve"> У</w:t>
      </w:r>
      <w:r w:rsidRPr="00954CEB">
        <w:rPr>
          <w:rFonts w:ascii="Times New Roman" w:hAnsi="Times New Roman" w:cs="Times New Roman"/>
          <w:sz w:val="24"/>
          <w:szCs w:val="24"/>
        </w:rPr>
        <w:t xml:space="preserve"> перспективі </w:t>
      </w:r>
      <w:r w:rsidR="00AA4EAF">
        <w:rPr>
          <w:rFonts w:ascii="Times New Roman" w:hAnsi="Times New Roman" w:cs="Times New Roman"/>
          <w:sz w:val="24"/>
          <w:szCs w:val="24"/>
        </w:rPr>
        <w:t xml:space="preserve">до </w:t>
      </w:r>
      <w:r w:rsidRPr="00954CEB">
        <w:rPr>
          <w:rFonts w:ascii="Times New Roman" w:hAnsi="Times New Roman" w:cs="Times New Roman"/>
          <w:sz w:val="24"/>
          <w:szCs w:val="24"/>
        </w:rPr>
        <w:t xml:space="preserve">2020 року </w:t>
      </w:r>
      <w:r w:rsidR="00061886">
        <w:rPr>
          <w:rFonts w:ascii="Times New Roman" w:hAnsi="Times New Roman" w:cs="Times New Roman"/>
          <w:sz w:val="24"/>
          <w:szCs w:val="24"/>
        </w:rPr>
        <w:t>Боярка</w:t>
      </w:r>
      <w:r w:rsidRPr="00954CEB">
        <w:rPr>
          <w:rFonts w:ascii="Times New Roman" w:hAnsi="Times New Roman" w:cs="Times New Roman"/>
          <w:sz w:val="24"/>
          <w:szCs w:val="24"/>
        </w:rPr>
        <w:t xml:space="preserve"> прагне створити комфортне середовище для своїх мешканців, сприяти становленню сильної та відкритої до інновацій громади, розвиватись як дійсно європейське</w:t>
      </w:r>
      <w:r w:rsidRPr="005F5F75">
        <w:rPr>
          <w:rFonts w:ascii="Times New Roman" w:hAnsi="Times New Roman" w:cs="Times New Roman"/>
          <w:sz w:val="24"/>
          <w:szCs w:val="24"/>
        </w:rPr>
        <w:t xml:space="preserve"> місто.</w:t>
      </w:r>
    </w:p>
    <w:p w:rsidR="009C7C08" w:rsidRPr="00061886" w:rsidRDefault="009C7C08" w:rsidP="009C7C08">
      <w:pPr>
        <w:rPr>
          <w:rFonts w:ascii="Times New Roman" w:hAnsi="Times New Roman" w:cs="Times New Roman"/>
          <w:sz w:val="8"/>
          <w:szCs w:val="8"/>
        </w:rPr>
      </w:pPr>
    </w:p>
    <w:p w:rsidR="009C7C08" w:rsidRPr="005F5F75" w:rsidRDefault="009C7C08" w:rsidP="00061886">
      <w:pPr>
        <w:ind w:firstLine="0"/>
        <w:rPr>
          <w:rFonts w:ascii="Times New Roman" w:hAnsi="Times New Roman" w:cs="Times New Roman"/>
          <w:sz w:val="24"/>
          <w:szCs w:val="24"/>
        </w:rPr>
      </w:pPr>
      <w:r w:rsidRPr="005F5F75">
        <w:rPr>
          <w:rFonts w:ascii="Times New Roman" w:hAnsi="Times New Roman" w:cs="Times New Roman"/>
          <w:sz w:val="24"/>
          <w:szCs w:val="24"/>
        </w:rPr>
        <w:t xml:space="preserve">Приведення </w:t>
      </w:r>
      <w:r w:rsidR="00061886">
        <w:rPr>
          <w:rFonts w:ascii="Times New Roman" w:hAnsi="Times New Roman" w:cs="Times New Roman"/>
          <w:sz w:val="24"/>
          <w:szCs w:val="24"/>
        </w:rPr>
        <w:t xml:space="preserve">Бояркою </w:t>
      </w:r>
      <w:r w:rsidRPr="005F5F75">
        <w:rPr>
          <w:rFonts w:ascii="Times New Roman" w:hAnsi="Times New Roman" w:cs="Times New Roman"/>
          <w:sz w:val="24"/>
          <w:szCs w:val="24"/>
        </w:rPr>
        <w:t>своїх стратегічн</w:t>
      </w:r>
      <w:r w:rsidR="00061886">
        <w:rPr>
          <w:rFonts w:ascii="Times New Roman" w:hAnsi="Times New Roman" w:cs="Times New Roman"/>
          <w:sz w:val="24"/>
          <w:szCs w:val="24"/>
        </w:rPr>
        <w:t xml:space="preserve">их </w:t>
      </w:r>
      <w:r w:rsidRPr="005F5F75">
        <w:rPr>
          <w:rFonts w:ascii="Times New Roman" w:hAnsi="Times New Roman" w:cs="Times New Roman"/>
          <w:sz w:val="24"/>
          <w:szCs w:val="24"/>
        </w:rPr>
        <w:t>пріоритетів у відповідність до цілей розвитку ЄС</w:t>
      </w:r>
      <w:r>
        <w:rPr>
          <w:rFonts w:ascii="Times New Roman" w:hAnsi="Times New Roman" w:cs="Times New Roman"/>
          <w:sz w:val="24"/>
          <w:szCs w:val="24"/>
        </w:rPr>
        <w:t xml:space="preserve"> є</w:t>
      </w:r>
      <w:r w:rsidRPr="005F5F75">
        <w:rPr>
          <w:rFonts w:ascii="Times New Roman" w:hAnsi="Times New Roman" w:cs="Times New Roman"/>
          <w:sz w:val="24"/>
          <w:szCs w:val="24"/>
        </w:rPr>
        <w:t xml:space="preserve"> </w:t>
      </w:r>
      <w:r>
        <w:rPr>
          <w:rFonts w:ascii="Times New Roman" w:hAnsi="Times New Roman" w:cs="Times New Roman"/>
          <w:sz w:val="24"/>
          <w:szCs w:val="24"/>
        </w:rPr>
        <w:t>важливим</w:t>
      </w:r>
      <w:r w:rsidRPr="005F5F75">
        <w:rPr>
          <w:rFonts w:ascii="Times New Roman" w:hAnsi="Times New Roman" w:cs="Times New Roman"/>
          <w:sz w:val="24"/>
          <w:szCs w:val="24"/>
        </w:rPr>
        <w:t xml:space="preserve"> у тому числі </w:t>
      </w:r>
      <w:r w:rsidR="00936231">
        <w:rPr>
          <w:rFonts w:ascii="Times New Roman" w:hAnsi="Times New Roman" w:cs="Times New Roman"/>
          <w:sz w:val="24"/>
          <w:szCs w:val="24"/>
        </w:rPr>
        <w:t>й</w:t>
      </w:r>
      <w:r>
        <w:rPr>
          <w:rFonts w:ascii="Times New Roman" w:hAnsi="Times New Roman" w:cs="Times New Roman"/>
          <w:sz w:val="24"/>
          <w:szCs w:val="24"/>
        </w:rPr>
        <w:t xml:space="preserve"> </w:t>
      </w:r>
      <w:r w:rsidRPr="005F5F75">
        <w:rPr>
          <w:rFonts w:ascii="Times New Roman" w:hAnsi="Times New Roman" w:cs="Times New Roman"/>
          <w:sz w:val="24"/>
          <w:szCs w:val="24"/>
        </w:rPr>
        <w:t xml:space="preserve">з точки зору підготовки до можливостей інтеграційного процесу з ЄС, які передбачають </w:t>
      </w:r>
      <w:r>
        <w:rPr>
          <w:rFonts w:ascii="Times New Roman" w:hAnsi="Times New Roman" w:cs="Times New Roman"/>
          <w:sz w:val="24"/>
          <w:szCs w:val="24"/>
        </w:rPr>
        <w:t xml:space="preserve">перспективу розширення </w:t>
      </w:r>
      <w:r w:rsidRPr="005F5F75">
        <w:rPr>
          <w:rFonts w:ascii="Times New Roman" w:hAnsi="Times New Roman" w:cs="Times New Roman"/>
          <w:sz w:val="24"/>
          <w:szCs w:val="24"/>
        </w:rPr>
        <w:t xml:space="preserve">використання передбачених на ці цілі грантових </w:t>
      </w:r>
      <w:r>
        <w:rPr>
          <w:rFonts w:ascii="Times New Roman" w:hAnsi="Times New Roman" w:cs="Times New Roman"/>
          <w:sz w:val="24"/>
          <w:szCs w:val="24"/>
        </w:rPr>
        <w:t>коштів ЄС.</w:t>
      </w:r>
      <w:r w:rsidRPr="005F5F75">
        <w:rPr>
          <w:rFonts w:ascii="Times New Roman" w:hAnsi="Times New Roman" w:cs="Times New Roman"/>
          <w:sz w:val="24"/>
          <w:szCs w:val="24"/>
        </w:rPr>
        <w:t xml:space="preserve"> </w:t>
      </w:r>
      <w:r>
        <w:rPr>
          <w:rFonts w:ascii="Times New Roman" w:hAnsi="Times New Roman" w:cs="Times New Roman"/>
          <w:sz w:val="24"/>
          <w:szCs w:val="24"/>
        </w:rPr>
        <w:t>Створення</w:t>
      </w:r>
      <w:r w:rsidRPr="005F5F75">
        <w:rPr>
          <w:rFonts w:ascii="Times New Roman" w:hAnsi="Times New Roman" w:cs="Times New Roman"/>
          <w:sz w:val="24"/>
          <w:szCs w:val="24"/>
        </w:rPr>
        <w:t xml:space="preserve"> інструментів підготовки до інтеграційного процесу з ЄС є важливим для місцевих громад, і </w:t>
      </w:r>
      <w:r w:rsidR="00061886">
        <w:rPr>
          <w:rFonts w:ascii="Times New Roman" w:hAnsi="Times New Roman" w:cs="Times New Roman"/>
          <w:sz w:val="24"/>
          <w:szCs w:val="24"/>
        </w:rPr>
        <w:t>Боярка</w:t>
      </w:r>
      <w:r w:rsidRPr="005F5F75">
        <w:rPr>
          <w:rFonts w:ascii="Times New Roman" w:hAnsi="Times New Roman" w:cs="Times New Roman"/>
          <w:sz w:val="24"/>
          <w:szCs w:val="24"/>
        </w:rPr>
        <w:t xml:space="preserve"> має намір стати</w:t>
      </w:r>
      <w:r w:rsidR="00061886">
        <w:rPr>
          <w:rFonts w:ascii="Times New Roman" w:hAnsi="Times New Roman" w:cs="Times New Roman"/>
          <w:sz w:val="24"/>
          <w:szCs w:val="24"/>
        </w:rPr>
        <w:t xml:space="preserve"> активним учасником </w:t>
      </w:r>
      <w:r w:rsidRPr="005F5F75">
        <w:rPr>
          <w:rFonts w:ascii="Times New Roman" w:hAnsi="Times New Roman" w:cs="Times New Roman"/>
          <w:sz w:val="24"/>
          <w:szCs w:val="24"/>
        </w:rPr>
        <w:t xml:space="preserve"> цьо</w:t>
      </w:r>
      <w:r w:rsidR="00061886">
        <w:rPr>
          <w:rFonts w:ascii="Times New Roman" w:hAnsi="Times New Roman" w:cs="Times New Roman"/>
          <w:sz w:val="24"/>
          <w:szCs w:val="24"/>
        </w:rPr>
        <w:t>го</w:t>
      </w:r>
      <w:r w:rsidRPr="005F5F75">
        <w:rPr>
          <w:rFonts w:ascii="Times New Roman" w:hAnsi="Times New Roman" w:cs="Times New Roman"/>
          <w:sz w:val="24"/>
          <w:szCs w:val="24"/>
        </w:rPr>
        <w:t xml:space="preserve"> </w:t>
      </w:r>
      <w:r w:rsidR="00061886">
        <w:rPr>
          <w:rFonts w:ascii="Times New Roman" w:hAnsi="Times New Roman" w:cs="Times New Roman"/>
          <w:sz w:val="24"/>
          <w:szCs w:val="24"/>
        </w:rPr>
        <w:t>процесу</w:t>
      </w:r>
      <w:r w:rsidRPr="005F5F75">
        <w:rPr>
          <w:rFonts w:ascii="Times New Roman" w:hAnsi="Times New Roman" w:cs="Times New Roman"/>
          <w:sz w:val="24"/>
          <w:szCs w:val="24"/>
        </w:rPr>
        <w:t xml:space="preserve">. </w:t>
      </w:r>
    </w:p>
    <w:p w:rsidR="00061886" w:rsidRPr="00061886" w:rsidRDefault="00061886" w:rsidP="00061886">
      <w:pPr>
        <w:ind w:firstLine="0"/>
        <w:rPr>
          <w:rFonts w:ascii="Times New Roman" w:hAnsi="Times New Roman" w:cs="Times New Roman"/>
          <w:sz w:val="8"/>
          <w:szCs w:val="8"/>
        </w:rPr>
      </w:pPr>
    </w:p>
    <w:p w:rsidR="00061886" w:rsidRPr="00C20BC0" w:rsidRDefault="00AA4EAF" w:rsidP="00061886">
      <w:pPr>
        <w:ind w:firstLine="0"/>
        <w:rPr>
          <w:rFonts w:ascii="Times New Roman" w:hAnsi="Times New Roman" w:cs="Times New Roman"/>
          <w:sz w:val="24"/>
          <w:szCs w:val="24"/>
        </w:rPr>
      </w:pPr>
      <w:r>
        <w:rPr>
          <w:rFonts w:ascii="Times New Roman" w:hAnsi="Times New Roman" w:cs="Times New Roman"/>
          <w:sz w:val="24"/>
          <w:szCs w:val="24"/>
        </w:rPr>
        <w:t xml:space="preserve">Ще однією амбітною ціллю майбутнього розвитку, Боярка </w:t>
      </w:r>
      <w:r w:rsidR="00936231">
        <w:rPr>
          <w:rFonts w:ascii="Times New Roman" w:hAnsi="Times New Roman" w:cs="Times New Roman"/>
          <w:sz w:val="24"/>
          <w:szCs w:val="24"/>
        </w:rPr>
        <w:t>прагне</w:t>
      </w:r>
      <w:r>
        <w:rPr>
          <w:rFonts w:ascii="Times New Roman" w:hAnsi="Times New Roman" w:cs="Times New Roman"/>
          <w:sz w:val="24"/>
          <w:szCs w:val="24"/>
        </w:rPr>
        <w:t xml:space="preserve"> перетворення на рекреаційний екополіс столиці та пристоличного регіону. Тому, об’єктивно, що місто має узгоджувати свої стратегічні пріоритети розвитку із баченнями такого розвитку </w:t>
      </w:r>
      <w:r w:rsidRPr="00C20BC0">
        <w:rPr>
          <w:rFonts w:ascii="Times New Roman" w:hAnsi="Times New Roman" w:cs="Times New Roman"/>
          <w:sz w:val="24"/>
          <w:szCs w:val="24"/>
        </w:rPr>
        <w:t xml:space="preserve">Київської області. </w:t>
      </w:r>
    </w:p>
    <w:p w:rsidR="00AA4EAF" w:rsidRPr="00C20BC0" w:rsidRDefault="00AA4EAF" w:rsidP="00061886">
      <w:pPr>
        <w:ind w:firstLine="0"/>
        <w:rPr>
          <w:rFonts w:ascii="Times New Roman" w:hAnsi="Times New Roman" w:cs="Times New Roman"/>
          <w:sz w:val="8"/>
          <w:szCs w:val="8"/>
        </w:rPr>
      </w:pPr>
    </w:p>
    <w:p w:rsidR="00C20BC0" w:rsidRPr="00C20BC0" w:rsidRDefault="00C20BC0" w:rsidP="00C20BC0">
      <w:pPr>
        <w:widowControl w:val="0"/>
        <w:ind w:firstLine="0"/>
        <w:rPr>
          <w:rFonts w:ascii="Times New Roman" w:eastAsia="Times New Roman" w:hAnsi="Times New Roman"/>
          <w:iCs/>
          <w:sz w:val="24"/>
          <w:szCs w:val="24"/>
          <w:lang w:eastAsia="uk-UA"/>
        </w:rPr>
      </w:pPr>
      <w:r w:rsidRPr="00C20BC0">
        <w:rPr>
          <w:rFonts w:ascii="Times New Roman" w:eastAsia="Times New Roman" w:hAnsi="Times New Roman"/>
          <w:iCs/>
          <w:sz w:val="24"/>
          <w:szCs w:val="24"/>
          <w:lang w:eastAsia="uk-UA"/>
        </w:rPr>
        <w:t>Національна система стратегічного планування  базу</w:t>
      </w:r>
      <w:r>
        <w:rPr>
          <w:rFonts w:ascii="Times New Roman" w:eastAsia="Times New Roman" w:hAnsi="Times New Roman"/>
          <w:iCs/>
          <w:sz w:val="24"/>
          <w:szCs w:val="24"/>
          <w:lang w:eastAsia="uk-UA"/>
        </w:rPr>
        <w:t>ється</w:t>
      </w:r>
      <w:r w:rsidRPr="00C20BC0">
        <w:rPr>
          <w:rFonts w:ascii="Times New Roman" w:eastAsia="Times New Roman" w:hAnsi="Times New Roman"/>
          <w:iCs/>
          <w:sz w:val="24"/>
          <w:szCs w:val="24"/>
          <w:lang w:eastAsia="uk-UA"/>
        </w:rPr>
        <w:t xml:space="preserve"> на узгодженій системі координації процесів стратегічного планування на центральному, регіональному та місцевому рівні.</w:t>
      </w:r>
    </w:p>
    <w:p w:rsidR="00C20BC0" w:rsidRPr="00C20BC0" w:rsidRDefault="00C20BC0" w:rsidP="00E00999">
      <w:pPr>
        <w:spacing w:line="264" w:lineRule="auto"/>
        <w:ind w:firstLine="0"/>
        <w:rPr>
          <w:rFonts w:ascii="Times New Roman" w:eastAsia="Times New Roman" w:hAnsi="Times New Roman"/>
          <w:sz w:val="24"/>
          <w:szCs w:val="24"/>
          <w:lang w:eastAsia="uk-UA"/>
        </w:rPr>
      </w:pPr>
      <w:r w:rsidRPr="00C20BC0">
        <w:rPr>
          <w:rFonts w:ascii="Times New Roman" w:eastAsia="Times New Roman" w:hAnsi="Times New Roman"/>
          <w:iCs/>
          <w:sz w:val="24"/>
          <w:szCs w:val="24"/>
          <w:lang w:eastAsia="uk-UA"/>
        </w:rPr>
        <w:t xml:space="preserve">Стратегія розвитку Київської області на період до 2020 року </w:t>
      </w:r>
      <w:r w:rsidR="00E00999">
        <w:rPr>
          <w:rFonts w:ascii="Times New Roman" w:eastAsia="Times New Roman" w:hAnsi="Times New Roman"/>
          <w:iCs/>
          <w:sz w:val="24"/>
          <w:szCs w:val="24"/>
          <w:lang w:eastAsia="uk-UA"/>
        </w:rPr>
        <w:t xml:space="preserve">схвалена </w:t>
      </w:r>
      <w:r w:rsidR="00E00999">
        <w:rPr>
          <w:rFonts w:ascii="Times New Roman" w:eastAsia="Times New Roman" w:hAnsi="Times New Roman"/>
          <w:bCs/>
          <w:iCs/>
          <w:sz w:val="24"/>
          <w:szCs w:val="24"/>
          <w:lang w:eastAsia="ru-RU"/>
        </w:rPr>
        <w:t>р</w:t>
      </w:r>
      <w:r w:rsidR="00E00999" w:rsidRPr="00C20BC0">
        <w:rPr>
          <w:rFonts w:ascii="Times New Roman" w:eastAsia="Times New Roman" w:hAnsi="Times New Roman"/>
          <w:bCs/>
          <w:iCs/>
          <w:sz w:val="24"/>
          <w:szCs w:val="24"/>
          <w:lang w:eastAsia="ru-RU"/>
        </w:rPr>
        <w:t>озпорядження</w:t>
      </w:r>
      <w:r w:rsidR="00E00999">
        <w:rPr>
          <w:rFonts w:ascii="Times New Roman" w:eastAsia="Times New Roman" w:hAnsi="Times New Roman"/>
          <w:bCs/>
          <w:iCs/>
          <w:sz w:val="24"/>
          <w:szCs w:val="24"/>
          <w:lang w:eastAsia="ru-RU"/>
        </w:rPr>
        <w:t xml:space="preserve">м </w:t>
      </w:r>
      <w:r w:rsidR="00E00999" w:rsidRPr="00C20BC0">
        <w:rPr>
          <w:rFonts w:ascii="Times New Roman" w:eastAsia="Times New Roman" w:hAnsi="Times New Roman"/>
          <w:bCs/>
          <w:iCs/>
          <w:sz w:val="24"/>
          <w:szCs w:val="24"/>
          <w:lang w:eastAsia="ru-RU"/>
        </w:rPr>
        <w:t>голови Київської обласної державної адміністрації</w:t>
      </w:r>
      <w:r w:rsidR="00E00999">
        <w:rPr>
          <w:rFonts w:ascii="Times New Roman" w:eastAsia="Times New Roman" w:hAnsi="Times New Roman"/>
          <w:bCs/>
          <w:iCs/>
          <w:sz w:val="24"/>
          <w:szCs w:val="24"/>
          <w:lang w:eastAsia="ru-RU"/>
        </w:rPr>
        <w:t xml:space="preserve"> </w:t>
      </w:r>
      <w:r w:rsidR="00E00999" w:rsidRPr="00C20BC0">
        <w:rPr>
          <w:rFonts w:ascii="Times New Roman" w:eastAsia="Times New Roman" w:hAnsi="Times New Roman"/>
          <w:bCs/>
          <w:iCs/>
          <w:sz w:val="24"/>
          <w:szCs w:val="24"/>
          <w:lang w:eastAsia="ru-RU"/>
        </w:rPr>
        <w:t xml:space="preserve">від 06.11.2014 </w:t>
      </w:r>
      <w:r w:rsidR="00E00999">
        <w:rPr>
          <w:rFonts w:ascii="Times New Roman" w:eastAsia="Times New Roman" w:hAnsi="Times New Roman"/>
          <w:bCs/>
          <w:iCs/>
          <w:sz w:val="24"/>
          <w:szCs w:val="24"/>
          <w:lang w:eastAsia="ru-RU"/>
        </w:rPr>
        <w:t xml:space="preserve">за </w:t>
      </w:r>
      <w:r w:rsidR="00E00999" w:rsidRPr="00C20BC0">
        <w:rPr>
          <w:rFonts w:ascii="Times New Roman" w:eastAsia="Times New Roman" w:hAnsi="Times New Roman"/>
          <w:bCs/>
          <w:iCs/>
          <w:sz w:val="24"/>
          <w:szCs w:val="24"/>
          <w:lang w:eastAsia="ru-RU"/>
        </w:rPr>
        <w:t>№370</w:t>
      </w:r>
      <w:r w:rsidR="00E00999">
        <w:rPr>
          <w:rFonts w:ascii="Times New Roman" w:eastAsia="Times New Roman" w:hAnsi="Times New Roman"/>
          <w:bCs/>
          <w:iCs/>
          <w:sz w:val="24"/>
          <w:szCs w:val="24"/>
          <w:lang w:eastAsia="ru-RU"/>
        </w:rPr>
        <w:t xml:space="preserve"> та затверджена р</w:t>
      </w:r>
      <w:r w:rsidR="00E00999" w:rsidRPr="00C20BC0">
        <w:rPr>
          <w:rFonts w:ascii="Times New Roman" w:eastAsia="Times New Roman" w:hAnsi="Times New Roman"/>
          <w:bCs/>
          <w:iCs/>
          <w:sz w:val="24"/>
          <w:szCs w:val="24"/>
          <w:lang w:eastAsia="ru-RU"/>
        </w:rPr>
        <w:t>ішення</w:t>
      </w:r>
      <w:r w:rsidR="00E00999">
        <w:rPr>
          <w:rFonts w:ascii="Times New Roman" w:eastAsia="Times New Roman" w:hAnsi="Times New Roman"/>
          <w:bCs/>
          <w:iCs/>
          <w:sz w:val="24"/>
          <w:szCs w:val="24"/>
          <w:lang w:eastAsia="ru-RU"/>
        </w:rPr>
        <w:t>м</w:t>
      </w:r>
      <w:r w:rsidR="00E00999" w:rsidRPr="00C20BC0">
        <w:rPr>
          <w:rFonts w:ascii="Times New Roman" w:eastAsia="Times New Roman" w:hAnsi="Times New Roman"/>
          <w:bCs/>
          <w:iCs/>
          <w:sz w:val="24"/>
          <w:szCs w:val="24"/>
          <w:lang w:eastAsia="ru-RU"/>
        </w:rPr>
        <w:t xml:space="preserve"> Київської обласної ради від 04.12.2014</w:t>
      </w:r>
      <w:r w:rsidR="00E00999">
        <w:rPr>
          <w:rFonts w:ascii="Times New Roman" w:eastAsia="Times New Roman" w:hAnsi="Times New Roman"/>
          <w:bCs/>
          <w:iCs/>
          <w:sz w:val="24"/>
          <w:szCs w:val="24"/>
          <w:lang w:eastAsia="ru-RU"/>
        </w:rPr>
        <w:t xml:space="preserve"> за</w:t>
      </w:r>
      <w:r w:rsidR="00E00999" w:rsidRPr="00C20BC0">
        <w:rPr>
          <w:rFonts w:ascii="Times New Roman" w:eastAsia="Times New Roman" w:hAnsi="Times New Roman"/>
          <w:bCs/>
          <w:iCs/>
          <w:sz w:val="24"/>
          <w:szCs w:val="24"/>
          <w:lang w:eastAsia="ru-RU"/>
        </w:rPr>
        <w:t xml:space="preserve"> № 856-44-VІ</w:t>
      </w:r>
      <w:r w:rsidR="00E00999">
        <w:rPr>
          <w:rFonts w:ascii="Times New Roman" w:eastAsia="Times New Roman" w:hAnsi="Times New Roman"/>
          <w:bCs/>
          <w:iCs/>
          <w:sz w:val="24"/>
          <w:szCs w:val="24"/>
          <w:lang w:eastAsia="ru-RU"/>
        </w:rPr>
        <w:t xml:space="preserve"> та </w:t>
      </w:r>
      <w:r w:rsidRPr="00C20BC0">
        <w:rPr>
          <w:rFonts w:ascii="Times New Roman" w:eastAsia="Times New Roman" w:hAnsi="Times New Roman"/>
          <w:iCs/>
          <w:sz w:val="24"/>
          <w:szCs w:val="24"/>
          <w:lang w:eastAsia="uk-UA"/>
        </w:rPr>
        <w:t>узгоджується з</w:t>
      </w:r>
      <w:r w:rsidRPr="00C20BC0">
        <w:rPr>
          <w:rFonts w:ascii="Times New Roman" w:eastAsia="Times New Roman" w:hAnsi="Times New Roman"/>
          <w:sz w:val="24"/>
          <w:szCs w:val="24"/>
          <w:lang w:eastAsia="uk-UA"/>
        </w:rPr>
        <w:t>:</w:t>
      </w:r>
    </w:p>
    <w:p w:rsidR="00C20BC0" w:rsidRPr="00C20BC0" w:rsidRDefault="00C20BC0" w:rsidP="00800822">
      <w:pPr>
        <w:pStyle w:val="a9"/>
        <w:widowControl w:val="0"/>
        <w:numPr>
          <w:ilvl w:val="0"/>
          <w:numId w:val="29"/>
        </w:numPr>
        <w:ind w:left="0" w:firstLine="284"/>
        <w:rPr>
          <w:rFonts w:ascii="Times New Roman" w:eastAsia="Times New Roman" w:hAnsi="Times New Roman"/>
          <w:sz w:val="24"/>
          <w:szCs w:val="24"/>
          <w:lang w:eastAsia="uk-UA"/>
        </w:rPr>
      </w:pPr>
      <w:r w:rsidRPr="00C20BC0">
        <w:rPr>
          <w:rFonts w:ascii="Times New Roman" w:eastAsia="Times New Roman" w:hAnsi="Times New Roman"/>
          <w:sz w:val="24"/>
          <w:szCs w:val="24"/>
          <w:lang w:eastAsia="uk-UA"/>
        </w:rPr>
        <w:t>Державною стратегією регіонального розвитку України на період до 2020 року;</w:t>
      </w:r>
    </w:p>
    <w:p w:rsidR="00C20BC0" w:rsidRPr="00C20BC0" w:rsidRDefault="00C20BC0" w:rsidP="00800822">
      <w:pPr>
        <w:pStyle w:val="a9"/>
        <w:widowControl w:val="0"/>
        <w:numPr>
          <w:ilvl w:val="0"/>
          <w:numId w:val="29"/>
        </w:numPr>
        <w:ind w:left="0" w:firstLine="284"/>
        <w:rPr>
          <w:rFonts w:ascii="Times New Roman" w:eastAsia="Times New Roman" w:hAnsi="Times New Roman"/>
          <w:sz w:val="24"/>
          <w:szCs w:val="24"/>
          <w:lang w:eastAsia="uk-UA"/>
        </w:rPr>
      </w:pPr>
      <w:r>
        <w:rPr>
          <w:rFonts w:ascii="Times New Roman" w:eastAsia="Times New Roman" w:hAnsi="Times New Roman"/>
          <w:sz w:val="24"/>
          <w:szCs w:val="24"/>
          <w:lang w:eastAsia="uk-UA"/>
        </w:rPr>
        <w:t>е</w:t>
      </w:r>
      <w:r w:rsidRPr="00C20BC0">
        <w:rPr>
          <w:rFonts w:ascii="Times New Roman" w:eastAsia="Times New Roman" w:hAnsi="Times New Roman"/>
          <w:sz w:val="24"/>
          <w:szCs w:val="24"/>
          <w:lang w:eastAsia="uk-UA"/>
        </w:rPr>
        <w:t>кономічними, соціальними, екологічними, інфраструктурними, територіальними й іншими аспектами розвитку області.</w:t>
      </w:r>
    </w:p>
    <w:p w:rsidR="00C20BC0" w:rsidRPr="00C20BC0" w:rsidRDefault="00C20BC0" w:rsidP="00C20BC0">
      <w:pPr>
        <w:widowControl w:val="0"/>
        <w:ind w:firstLine="0"/>
        <w:rPr>
          <w:rFonts w:ascii="Times New Roman" w:eastAsia="Times New Roman" w:hAnsi="Times New Roman"/>
          <w:sz w:val="8"/>
          <w:szCs w:val="8"/>
          <w:lang w:eastAsia="uk-UA"/>
        </w:rPr>
      </w:pPr>
    </w:p>
    <w:p w:rsidR="00E00999" w:rsidRDefault="00E00999" w:rsidP="00E00999">
      <w:pPr>
        <w:widowControl w:val="0"/>
        <w:ind w:firstLine="0"/>
        <w:rPr>
          <w:rFonts w:ascii="Times New Roman" w:eastAsia="Times New Roman" w:hAnsi="Times New Roman"/>
          <w:sz w:val="24"/>
          <w:szCs w:val="24"/>
          <w:lang w:eastAsia="ru-RU"/>
        </w:rPr>
      </w:pPr>
      <w:r w:rsidRPr="00C20BC0">
        <w:rPr>
          <w:rFonts w:ascii="Times New Roman" w:eastAsia="Times New Roman" w:hAnsi="Times New Roman"/>
          <w:sz w:val="24"/>
          <w:szCs w:val="24"/>
          <w:lang w:eastAsia="ru-RU"/>
        </w:rPr>
        <w:t xml:space="preserve">Стратегія розвитку </w:t>
      </w:r>
      <w:r w:rsidRPr="00C20BC0">
        <w:rPr>
          <w:rFonts w:ascii="Times New Roman" w:eastAsia="Times New Roman" w:hAnsi="Times New Roman"/>
          <w:iCs/>
          <w:sz w:val="24"/>
          <w:szCs w:val="24"/>
          <w:lang w:eastAsia="uk-UA"/>
        </w:rPr>
        <w:t xml:space="preserve">Київської </w:t>
      </w:r>
      <w:r>
        <w:rPr>
          <w:rFonts w:ascii="Times New Roman" w:eastAsia="Times New Roman" w:hAnsi="Times New Roman"/>
          <w:sz w:val="24"/>
          <w:szCs w:val="24"/>
          <w:lang w:eastAsia="ru-RU"/>
        </w:rPr>
        <w:t>області розроблена</w:t>
      </w:r>
      <w:r w:rsidRPr="00C20BC0">
        <w:rPr>
          <w:rFonts w:ascii="Times New Roman" w:eastAsia="Times New Roman" w:hAnsi="Times New Roman"/>
          <w:sz w:val="24"/>
          <w:szCs w:val="24"/>
          <w:lang w:eastAsia="ru-RU"/>
        </w:rPr>
        <w:t xml:space="preserve"> відповідно до Державної стратегії </w:t>
      </w:r>
      <w:r w:rsidRPr="00C20BC0">
        <w:rPr>
          <w:rFonts w:ascii="Times New Roman" w:eastAsia="Times New Roman" w:hAnsi="Times New Roman"/>
          <w:sz w:val="24"/>
          <w:szCs w:val="24"/>
          <w:lang w:eastAsia="ru-RU"/>
        </w:rPr>
        <w:lastRenderedPageBreak/>
        <w:t>регіонального розвитку на період до 2020 року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w:t>
      </w:r>
    </w:p>
    <w:p w:rsidR="00E00999" w:rsidRPr="00E00999" w:rsidRDefault="00E00999" w:rsidP="00E00999">
      <w:pPr>
        <w:widowControl w:val="0"/>
        <w:ind w:firstLine="0"/>
        <w:rPr>
          <w:rFonts w:ascii="Times New Roman" w:eastAsia="Times New Roman" w:hAnsi="Times New Roman"/>
          <w:sz w:val="8"/>
          <w:szCs w:val="8"/>
          <w:lang w:eastAsia="ru-RU"/>
        </w:rPr>
      </w:pPr>
    </w:p>
    <w:p w:rsidR="00E00999" w:rsidRPr="00C20BC0" w:rsidRDefault="00E00999" w:rsidP="00E00999">
      <w:pPr>
        <w:widowControl w:val="0"/>
        <w:ind w:firstLine="0"/>
        <w:rPr>
          <w:rFonts w:ascii="Times New Roman" w:eastAsia="Times New Roman" w:hAnsi="Times New Roman"/>
          <w:sz w:val="24"/>
          <w:szCs w:val="24"/>
          <w:lang w:eastAsia="ru-RU"/>
        </w:rPr>
      </w:pPr>
      <w:r w:rsidRPr="00C20BC0">
        <w:rPr>
          <w:rFonts w:ascii="Times New Roman" w:eastAsia="Times New Roman" w:hAnsi="Times New Roman"/>
          <w:sz w:val="24"/>
          <w:szCs w:val="24"/>
          <w:lang w:eastAsia="ru-RU"/>
        </w:rPr>
        <w:t>Державна стратегія регіонального розвитку на період до 2020 року (ДСРР-2020) включає три Стратегічні цілі:</w:t>
      </w:r>
    </w:p>
    <w:p w:rsidR="00E00999" w:rsidRPr="00CB2CD4" w:rsidRDefault="00E00999" w:rsidP="00E00999">
      <w:pPr>
        <w:widowControl w:val="0"/>
        <w:rPr>
          <w:rFonts w:ascii="Times New Roman" w:eastAsia="Times New Roman" w:hAnsi="Times New Roman"/>
          <w:sz w:val="24"/>
          <w:szCs w:val="24"/>
          <w:lang w:eastAsia="ru-RU"/>
        </w:rPr>
      </w:pPr>
      <w:r w:rsidRPr="00CB2CD4">
        <w:rPr>
          <w:rFonts w:ascii="Times New Roman" w:eastAsia="Times New Roman" w:hAnsi="Times New Roman"/>
          <w:sz w:val="24"/>
          <w:szCs w:val="24"/>
          <w:lang w:eastAsia="ru-RU"/>
        </w:rPr>
        <w:t>1. Підвищення конкурентоспроможності регіонів;</w:t>
      </w:r>
    </w:p>
    <w:p w:rsidR="00E00999" w:rsidRPr="00CB2CD4" w:rsidRDefault="00E00999" w:rsidP="00E00999">
      <w:pPr>
        <w:widowControl w:val="0"/>
        <w:rPr>
          <w:rFonts w:ascii="Times New Roman" w:eastAsia="Times New Roman" w:hAnsi="Times New Roman"/>
          <w:sz w:val="24"/>
          <w:szCs w:val="24"/>
          <w:lang w:eastAsia="ru-RU"/>
        </w:rPr>
      </w:pPr>
      <w:r w:rsidRPr="00CB2CD4">
        <w:rPr>
          <w:rFonts w:ascii="Times New Roman" w:eastAsia="Times New Roman" w:hAnsi="Times New Roman"/>
          <w:sz w:val="24"/>
          <w:szCs w:val="24"/>
          <w:lang w:eastAsia="ru-RU"/>
        </w:rPr>
        <w:t>2. Територіальна соціально-економічна інтеграція і просторовий розвиток;</w:t>
      </w:r>
    </w:p>
    <w:p w:rsidR="00E00999" w:rsidRDefault="00E00999" w:rsidP="00E00999">
      <w:pPr>
        <w:widowControl w:val="0"/>
        <w:rPr>
          <w:rFonts w:ascii="Times New Roman" w:eastAsia="Times New Roman" w:hAnsi="Times New Roman"/>
          <w:sz w:val="24"/>
          <w:szCs w:val="24"/>
          <w:lang w:eastAsia="ru-RU"/>
        </w:rPr>
      </w:pPr>
      <w:r w:rsidRPr="00CB2CD4">
        <w:rPr>
          <w:rFonts w:ascii="Times New Roman" w:eastAsia="Times New Roman" w:hAnsi="Times New Roman"/>
          <w:sz w:val="24"/>
          <w:szCs w:val="24"/>
          <w:lang w:eastAsia="ru-RU"/>
        </w:rPr>
        <w:t>3. Ефективне державне управління у сфері регіонального розвитку.</w:t>
      </w:r>
    </w:p>
    <w:p w:rsidR="00CB2CD4" w:rsidRPr="00CB2CD4" w:rsidRDefault="00CB2CD4" w:rsidP="00E00999">
      <w:pPr>
        <w:widowControl w:val="0"/>
        <w:rPr>
          <w:rFonts w:ascii="Times New Roman" w:eastAsia="Times New Roman" w:hAnsi="Times New Roman"/>
          <w:sz w:val="8"/>
          <w:szCs w:val="8"/>
          <w:lang w:eastAsia="ru-RU"/>
        </w:rPr>
      </w:pPr>
    </w:p>
    <w:p w:rsidR="00C20BC0" w:rsidRPr="00C20BC0" w:rsidRDefault="00E00999" w:rsidP="00C20BC0">
      <w:pPr>
        <w:widowControl w:val="0"/>
        <w:ind w:firstLine="0"/>
        <w:rPr>
          <w:rFonts w:ascii="Times New Roman" w:eastAsia="Times New Roman" w:hAnsi="Times New Roman"/>
          <w:sz w:val="24"/>
          <w:szCs w:val="24"/>
          <w:lang w:eastAsia="uk-UA"/>
        </w:rPr>
      </w:pPr>
      <w:r>
        <w:rPr>
          <w:rFonts w:ascii="Times New Roman" w:eastAsia="Times New Roman" w:hAnsi="Times New Roman"/>
          <w:sz w:val="24"/>
          <w:szCs w:val="24"/>
          <w:lang w:eastAsia="uk-UA"/>
        </w:rPr>
        <w:t>Середньострокове та</w:t>
      </w:r>
      <w:r w:rsidR="00C20BC0" w:rsidRPr="00C20BC0">
        <w:rPr>
          <w:rFonts w:ascii="Times New Roman" w:eastAsia="Times New Roman" w:hAnsi="Times New Roman"/>
          <w:sz w:val="24"/>
          <w:szCs w:val="24"/>
          <w:lang w:eastAsia="uk-UA"/>
        </w:rPr>
        <w:t xml:space="preserve"> короткострокове державне стратегічне планування регіонального розвитку узгоджується з процесами стратегічного планув</w:t>
      </w:r>
      <w:r w:rsidR="00C20BC0">
        <w:rPr>
          <w:rFonts w:ascii="Times New Roman" w:eastAsia="Times New Roman" w:hAnsi="Times New Roman"/>
          <w:sz w:val="24"/>
          <w:szCs w:val="24"/>
          <w:lang w:eastAsia="uk-UA"/>
        </w:rPr>
        <w:t xml:space="preserve">ання розвитку </w:t>
      </w:r>
      <w:r w:rsidR="00C20BC0" w:rsidRPr="00C20BC0">
        <w:rPr>
          <w:rFonts w:ascii="Times New Roman" w:eastAsia="Times New Roman" w:hAnsi="Times New Roman"/>
          <w:sz w:val="24"/>
          <w:szCs w:val="24"/>
          <w:lang w:eastAsia="uk-UA"/>
        </w:rPr>
        <w:t>областей та міст на основі розробки та ухвалення відповідних стратегічних документів.</w:t>
      </w:r>
    </w:p>
    <w:p w:rsidR="00C20BC0" w:rsidRDefault="00C20BC0" w:rsidP="00C20BC0">
      <w:pPr>
        <w:widowControl w:val="0"/>
        <w:ind w:firstLine="0"/>
        <w:rPr>
          <w:rFonts w:ascii="Times New Roman" w:eastAsia="Times New Roman" w:hAnsi="Times New Roman"/>
          <w:sz w:val="24"/>
          <w:szCs w:val="24"/>
          <w:lang w:eastAsia="uk-UA"/>
        </w:rPr>
      </w:pPr>
      <w:r w:rsidRPr="00C20BC0">
        <w:rPr>
          <w:rFonts w:ascii="Times New Roman" w:eastAsia="Times New Roman" w:hAnsi="Times New Roman"/>
          <w:sz w:val="24"/>
          <w:szCs w:val="24"/>
          <w:lang w:eastAsia="uk-UA"/>
        </w:rPr>
        <w:t xml:space="preserve">Стратегія розвитку </w:t>
      </w:r>
      <w:r w:rsidRPr="00C20BC0">
        <w:rPr>
          <w:rFonts w:ascii="Times New Roman" w:eastAsia="Times New Roman" w:hAnsi="Times New Roman"/>
          <w:iCs/>
          <w:sz w:val="24"/>
          <w:szCs w:val="24"/>
          <w:lang w:eastAsia="uk-UA"/>
        </w:rPr>
        <w:t xml:space="preserve">Київської </w:t>
      </w:r>
      <w:r w:rsidRPr="00C20BC0">
        <w:rPr>
          <w:rFonts w:ascii="Times New Roman" w:eastAsia="Times New Roman" w:hAnsi="Times New Roman"/>
          <w:sz w:val="24"/>
          <w:szCs w:val="24"/>
          <w:lang w:eastAsia="uk-UA"/>
        </w:rPr>
        <w:t xml:space="preserve">області узгоджується з Генеральною схемою планування території України, схемами планування адміністративно-територіальних одиниць різного рівня та населених пунктів. </w:t>
      </w:r>
    </w:p>
    <w:p w:rsidR="00C20BC0" w:rsidRPr="00C20BC0" w:rsidRDefault="00C20BC0" w:rsidP="00C20BC0">
      <w:pPr>
        <w:widowControl w:val="0"/>
        <w:ind w:firstLine="0"/>
        <w:rPr>
          <w:rFonts w:ascii="Times New Roman" w:eastAsia="Times New Roman" w:hAnsi="Times New Roman"/>
          <w:sz w:val="8"/>
          <w:szCs w:val="8"/>
          <w:lang w:eastAsia="uk-UA"/>
        </w:rPr>
      </w:pPr>
    </w:p>
    <w:p w:rsidR="00C20BC0" w:rsidRDefault="00C20BC0" w:rsidP="00C20BC0">
      <w:pPr>
        <w:widowControl w:val="0"/>
        <w:ind w:firstLine="0"/>
        <w:rPr>
          <w:rFonts w:ascii="Times New Roman" w:eastAsia="Times New Roman" w:hAnsi="Times New Roman"/>
          <w:sz w:val="24"/>
          <w:szCs w:val="24"/>
          <w:lang w:eastAsia="uk-UA"/>
        </w:rPr>
      </w:pPr>
      <w:r w:rsidRPr="00C20BC0">
        <w:rPr>
          <w:rFonts w:ascii="Times New Roman" w:eastAsia="Times New Roman" w:hAnsi="Times New Roman"/>
          <w:sz w:val="24"/>
          <w:szCs w:val="24"/>
          <w:lang w:eastAsia="uk-UA"/>
        </w:rPr>
        <w:t xml:space="preserve">Реалізація Стратегії розвитку </w:t>
      </w:r>
      <w:r w:rsidRPr="00C20BC0">
        <w:rPr>
          <w:rFonts w:ascii="Times New Roman" w:eastAsia="Times New Roman" w:hAnsi="Times New Roman"/>
          <w:iCs/>
          <w:sz w:val="24"/>
          <w:szCs w:val="24"/>
          <w:lang w:eastAsia="uk-UA"/>
        </w:rPr>
        <w:t xml:space="preserve">Київської </w:t>
      </w:r>
      <w:r w:rsidRPr="00C20BC0">
        <w:rPr>
          <w:rFonts w:ascii="Times New Roman" w:eastAsia="Times New Roman" w:hAnsi="Times New Roman"/>
          <w:sz w:val="24"/>
          <w:szCs w:val="24"/>
          <w:lang w:eastAsia="uk-UA"/>
        </w:rPr>
        <w:t>області передбачає розробку Плану реалізації Стратегії ві</w:t>
      </w:r>
      <w:r w:rsidR="00CB2CD4">
        <w:rPr>
          <w:rFonts w:ascii="Times New Roman" w:eastAsia="Times New Roman" w:hAnsi="Times New Roman"/>
          <w:sz w:val="24"/>
          <w:szCs w:val="24"/>
          <w:lang w:eastAsia="uk-UA"/>
        </w:rPr>
        <w:t>дповідно до визначених циклів/</w:t>
      </w:r>
      <w:r w:rsidRPr="00C20BC0">
        <w:rPr>
          <w:rFonts w:ascii="Times New Roman" w:eastAsia="Times New Roman" w:hAnsi="Times New Roman"/>
          <w:sz w:val="24"/>
          <w:szCs w:val="24"/>
          <w:lang w:eastAsia="uk-UA"/>
        </w:rPr>
        <w:t>етапів.</w:t>
      </w:r>
    </w:p>
    <w:p w:rsidR="00E00999" w:rsidRPr="00CB2CD4" w:rsidRDefault="00E00999" w:rsidP="00C20BC0">
      <w:pPr>
        <w:widowControl w:val="0"/>
        <w:ind w:firstLine="0"/>
        <w:rPr>
          <w:rFonts w:ascii="Times New Roman" w:eastAsia="Times New Roman" w:hAnsi="Times New Roman"/>
          <w:sz w:val="8"/>
          <w:szCs w:val="8"/>
          <w:lang w:eastAsia="uk-UA"/>
        </w:rPr>
      </w:pPr>
    </w:p>
    <w:p w:rsidR="00E00999" w:rsidRDefault="00E00999" w:rsidP="00C20BC0">
      <w:pPr>
        <w:widowControl w:val="0"/>
        <w:ind w:firstLine="0"/>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Аналіз операційних цілей </w:t>
      </w:r>
      <w:r w:rsidRPr="00C20BC0">
        <w:rPr>
          <w:rFonts w:ascii="Times New Roman" w:eastAsia="Times New Roman" w:hAnsi="Times New Roman"/>
          <w:sz w:val="24"/>
          <w:szCs w:val="24"/>
          <w:lang w:eastAsia="uk-UA"/>
        </w:rPr>
        <w:t xml:space="preserve">Стратегії розвитку </w:t>
      </w:r>
      <w:r w:rsidRPr="00C20BC0">
        <w:rPr>
          <w:rFonts w:ascii="Times New Roman" w:eastAsia="Times New Roman" w:hAnsi="Times New Roman"/>
          <w:iCs/>
          <w:sz w:val="24"/>
          <w:szCs w:val="24"/>
          <w:lang w:eastAsia="uk-UA"/>
        </w:rPr>
        <w:t xml:space="preserve">Київської </w:t>
      </w:r>
      <w:r w:rsidRPr="00C20BC0">
        <w:rPr>
          <w:rFonts w:ascii="Times New Roman" w:eastAsia="Times New Roman" w:hAnsi="Times New Roman"/>
          <w:sz w:val="24"/>
          <w:szCs w:val="24"/>
          <w:lang w:eastAsia="uk-UA"/>
        </w:rPr>
        <w:t>області</w:t>
      </w:r>
      <w:r>
        <w:rPr>
          <w:rFonts w:ascii="Times New Roman" w:eastAsia="Times New Roman" w:hAnsi="Times New Roman"/>
          <w:sz w:val="24"/>
          <w:szCs w:val="24"/>
          <w:lang w:eastAsia="uk-UA"/>
        </w:rPr>
        <w:t xml:space="preserve"> дає можливість узгодити стратегічні цілі Стратегічного плану сталого розвитку Боярки  </w:t>
      </w:r>
      <w:r w:rsidR="0061315D">
        <w:rPr>
          <w:rFonts w:ascii="Times New Roman" w:eastAsia="Times New Roman" w:hAnsi="Times New Roman"/>
          <w:sz w:val="24"/>
          <w:szCs w:val="24"/>
          <w:lang w:eastAsia="uk-UA"/>
        </w:rPr>
        <w:t>(див. табл.</w:t>
      </w:r>
      <w:r w:rsidR="00BC0FC6">
        <w:rPr>
          <w:rFonts w:ascii="Times New Roman" w:eastAsia="Times New Roman" w:hAnsi="Times New Roman"/>
          <w:sz w:val="24"/>
          <w:szCs w:val="24"/>
          <w:lang w:eastAsia="uk-UA"/>
        </w:rPr>
        <w:t xml:space="preserve"> 7</w:t>
      </w:r>
      <w:r w:rsidR="0061315D">
        <w:rPr>
          <w:rFonts w:ascii="Times New Roman" w:eastAsia="Times New Roman" w:hAnsi="Times New Roman"/>
          <w:sz w:val="24"/>
          <w:szCs w:val="24"/>
          <w:lang w:eastAsia="uk-UA"/>
        </w:rPr>
        <w:t>).</w:t>
      </w:r>
    </w:p>
    <w:p w:rsidR="00E00999" w:rsidRDefault="0061315D" w:rsidP="0061315D">
      <w:pPr>
        <w:widowControl w:val="0"/>
        <w:ind w:firstLine="0"/>
        <w:jc w:val="right"/>
        <w:rPr>
          <w:rFonts w:ascii="Times New Roman" w:eastAsia="Times New Roman" w:hAnsi="Times New Roman"/>
          <w:i/>
          <w:sz w:val="24"/>
          <w:szCs w:val="24"/>
          <w:lang w:eastAsia="uk-UA"/>
        </w:rPr>
      </w:pPr>
      <w:r>
        <w:rPr>
          <w:rFonts w:ascii="Times New Roman" w:eastAsia="Times New Roman" w:hAnsi="Times New Roman"/>
          <w:i/>
          <w:sz w:val="24"/>
          <w:szCs w:val="24"/>
          <w:lang w:eastAsia="uk-UA"/>
        </w:rPr>
        <w:t xml:space="preserve">Таблиця </w:t>
      </w:r>
      <w:r w:rsidR="00BC0FC6">
        <w:rPr>
          <w:rFonts w:ascii="Times New Roman" w:eastAsia="Times New Roman" w:hAnsi="Times New Roman"/>
          <w:i/>
          <w:sz w:val="24"/>
          <w:szCs w:val="24"/>
          <w:lang w:eastAsia="uk-UA"/>
        </w:rPr>
        <w:t>7</w:t>
      </w:r>
    </w:p>
    <w:p w:rsidR="0061315D" w:rsidRPr="00350B3E" w:rsidRDefault="0061315D" w:rsidP="0061315D">
      <w:pPr>
        <w:widowControl w:val="0"/>
        <w:ind w:firstLine="0"/>
        <w:jc w:val="center"/>
        <w:rPr>
          <w:rFonts w:ascii="Times New Roman" w:eastAsia="Times New Roman" w:hAnsi="Times New Roman"/>
          <w:b/>
          <w:sz w:val="8"/>
          <w:szCs w:val="8"/>
          <w:lang w:eastAsia="uk-UA"/>
        </w:rPr>
      </w:pPr>
    </w:p>
    <w:p w:rsidR="0061315D" w:rsidRPr="0061315D" w:rsidRDefault="0061315D" w:rsidP="0061315D">
      <w:pPr>
        <w:widowControl w:val="0"/>
        <w:ind w:firstLine="0"/>
        <w:jc w:val="center"/>
        <w:rPr>
          <w:rFonts w:ascii="Times New Roman" w:eastAsia="Times New Roman" w:hAnsi="Times New Roman"/>
          <w:b/>
          <w:sz w:val="24"/>
          <w:szCs w:val="24"/>
          <w:lang w:eastAsia="uk-UA"/>
        </w:rPr>
      </w:pPr>
      <w:r w:rsidRPr="0061315D">
        <w:rPr>
          <w:rFonts w:ascii="Times New Roman" w:eastAsia="Times New Roman" w:hAnsi="Times New Roman"/>
          <w:b/>
          <w:sz w:val="24"/>
          <w:szCs w:val="24"/>
          <w:lang w:eastAsia="uk-UA"/>
        </w:rPr>
        <w:t>Узгодження опера</w:t>
      </w:r>
      <w:r w:rsidR="00350B3E">
        <w:rPr>
          <w:rFonts w:ascii="Times New Roman" w:eastAsia="Times New Roman" w:hAnsi="Times New Roman"/>
          <w:b/>
          <w:sz w:val="24"/>
          <w:szCs w:val="24"/>
          <w:lang w:eastAsia="uk-UA"/>
        </w:rPr>
        <w:t>тивних</w:t>
      </w:r>
      <w:r w:rsidRPr="0061315D">
        <w:rPr>
          <w:rFonts w:ascii="Times New Roman" w:eastAsia="Times New Roman" w:hAnsi="Times New Roman"/>
          <w:b/>
          <w:sz w:val="24"/>
          <w:szCs w:val="24"/>
          <w:lang w:eastAsia="uk-UA"/>
        </w:rPr>
        <w:t xml:space="preserve"> цілей Стратегії розвитку Київської області</w:t>
      </w:r>
    </w:p>
    <w:p w:rsidR="0061315D" w:rsidRDefault="0061315D" w:rsidP="0061315D">
      <w:pPr>
        <w:widowControl w:val="0"/>
        <w:ind w:firstLine="0"/>
        <w:jc w:val="center"/>
        <w:rPr>
          <w:rFonts w:ascii="Times New Roman" w:eastAsia="Times New Roman" w:hAnsi="Times New Roman"/>
          <w:b/>
          <w:sz w:val="24"/>
          <w:szCs w:val="24"/>
          <w:lang w:eastAsia="uk-UA"/>
        </w:rPr>
      </w:pPr>
      <w:r w:rsidRPr="0061315D">
        <w:rPr>
          <w:rFonts w:ascii="Times New Roman" w:eastAsia="Times New Roman" w:hAnsi="Times New Roman"/>
          <w:b/>
          <w:sz w:val="24"/>
          <w:szCs w:val="24"/>
          <w:lang w:eastAsia="uk-UA"/>
        </w:rPr>
        <w:t xml:space="preserve"> з пріоритети Стратегічного плану сталого розвитку Боярки</w:t>
      </w:r>
    </w:p>
    <w:p w:rsidR="0061315D" w:rsidRPr="0061315D" w:rsidRDefault="0061315D" w:rsidP="0061315D">
      <w:pPr>
        <w:widowControl w:val="0"/>
        <w:ind w:firstLine="0"/>
        <w:jc w:val="center"/>
        <w:rPr>
          <w:rFonts w:ascii="Times New Roman" w:eastAsia="Times New Roman" w:hAnsi="Times New Roman"/>
          <w:sz w:val="8"/>
          <w:szCs w:val="8"/>
          <w:lang w:eastAsia="uk-UA"/>
        </w:rPr>
      </w:pPr>
    </w:p>
    <w:p w:rsidR="0061315D" w:rsidRPr="0061315D" w:rsidRDefault="0061315D" w:rsidP="00C20BC0">
      <w:pPr>
        <w:widowControl w:val="0"/>
        <w:ind w:firstLine="0"/>
        <w:rPr>
          <w:rFonts w:ascii="Times New Roman" w:eastAsia="Times New Roman" w:hAnsi="Times New Roman"/>
          <w:sz w:val="8"/>
          <w:szCs w:val="8"/>
          <w:lang w:eastAsia="uk-UA"/>
        </w:rPr>
      </w:pPr>
    </w:p>
    <w:tbl>
      <w:tblPr>
        <w:tblStyle w:val="1-3"/>
        <w:tblW w:w="0" w:type="auto"/>
        <w:tblLook w:val="04A0" w:firstRow="1" w:lastRow="0" w:firstColumn="1" w:lastColumn="0" w:noHBand="0" w:noVBand="1"/>
      </w:tblPr>
      <w:tblGrid>
        <w:gridCol w:w="4644"/>
        <w:gridCol w:w="5353"/>
      </w:tblGrid>
      <w:tr w:rsidR="00E00999" w:rsidRPr="00CB2CD4" w:rsidTr="00936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CB2CD4" w:rsidRPr="0061315D" w:rsidRDefault="00CB2CD4" w:rsidP="00CB2CD4">
            <w:pPr>
              <w:widowControl w:val="0"/>
              <w:ind w:firstLine="0"/>
              <w:jc w:val="center"/>
              <w:rPr>
                <w:rFonts w:ascii="Times New Roman" w:eastAsia="Times New Roman" w:hAnsi="Times New Roman"/>
                <w:b w:val="0"/>
                <w:i/>
                <w:sz w:val="24"/>
                <w:szCs w:val="24"/>
                <w:lang w:eastAsia="uk-UA"/>
              </w:rPr>
            </w:pPr>
            <w:r w:rsidRPr="0061315D">
              <w:rPr>
                <w:rFonts w:ascii="Times New Roman" w:eastAsia="Times New Roman" w:hAnsi="Times New Roman"/>
                <w:b w:val="0"/>
                <w:i/>
                <w:sz w:val="24"/>
                <w:szCs w:val="24"/>
                <w:lang w:eastAsia="uk-UA"/>
              </w:rPr>
              <w:t>Стратегічні пріоритети</w:t>
            </w:r>
          </w:p>
          <w:p w:rsidR="00E00999" w:rsidRPr="0061315D" w:rsidRDefault="00CB2CD4" w:rsidP="00CB2CD4">
            <w:pPr>
              <w:widowControl w:val="0"/>
              <w:ind w:firstLine="0"/>
              <w:jc w:val="center"/>
              <w:rPr>
                <w:rFonts w:ascii="Times New Roman" w:eastAsia="Times New Roman" w:hAnsi="Times New Roman"/>
                <w:b w:val="0"/>
                <w:i/>
                <w:sz w:val="24"/>
                <w:szCs w:val="24"/>
                <w:lang w:eastAsia="uk-UA"/>
              </w:rPr>
            </w:pPr>
            <w:r w:rsidRPr="0061315D">
              <w:rPr>
                <w:rFonts w:ascii="Times New Roman" w:eastAsia="Times New Roman" w:hAnsi="Times New Roman"/>
                <w:b w:val="0"/>
                <w:i/>
                <w:sz w:val="24"/>
                <w:szCs w:val="24"/>
                <w:lang w:eastAsia="uk-UA"/>
              </w:rPr>
              <w:t>Стратегічного плану сталого розвитку Боярки</w:t>
            </w:r>
          </w:p>
        </w:tc>
        <w:tc>
          <w:tcPr>
            <w:tcW w:w="5353" w:type="dxa"/>
          </w:tcPr>
          <w:p w:rsidR="00CB2CD4" w:rsidRPr="0061315D" w:rsidRDefault="00CB2CD4" w:rsidP="00CB2CD4">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sz w:val="24"/>
                <w:szCs w:val="24"/>
                <w:lang w:eastAsia="uk-UA"/>
              </w:rPr>
            </w:pPr>
            <w:r w:rsidRPr="0061315D">
              <w:rPr>
                <w:rFonts w:ascii="Times New Roman" w:eastAsia="Times New Roman" w:hAnsi="Times New Roman"/>
                <w:b w:val="0"/>
                <w:i/>
                <w:sz w:val="24"/>
                <w:szCs w:val="24"/>
                <w:lang w:eastAsia="uk-UA"/>
              </w:rPr>
              <w:t>Опера</w:t>
            </w:r>
            <w:r w:rsidR="00350B3E">
              <w:rPr>
                <w:rFonts w:ascii="Times New Roman" w:eastAsia="Times New Roman" w:hAnsi="Times New Roman"/>
                <w:b w:val="0"/>
                <w:i/>
                <w:sz w:val="24"/>
                <w:szCs w:val="24"/>
                <w:lang w:eastAsia="uk-UA"/>
              </w:rPr>
              <w:t>тивні</w:t>
            </w:r>
            <w:r w:rsidRPr="0061315D">
              <w:rPr>
                <w:rFonts w:ascii="Times New Roman" w:eastAsia="Times New Roman" w:hAnsi="Times New Roman"/>
                <w:b w:val="0"/>
                <w:i/>
                <w:sz w:val="24"/>
                <w:szCs w:val="24"/>
                <w:lang w:eastAsia="uk-UA"/>
              </w:rPr>
              <w:t xml:space="preserve"> цілі </w:t>
            </w:r>
          </w:p>
          <w:p w:rsidR="00E00999" w:rsidRPr="0061315D" w:rsidRDefault="00CB2CD4" w:rsidP="00CB2CD4">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sz w:val="24"/>
                <w:szCs w:val="24"/>
                <w:lang w:eastAsia="uk-UA"/>
              </w:rPr>
            </w:pPr>
            <w:r w:rsidRPr="0061315D">
              <w:rPr>
                <w:rFonts w:ascii="Times New Roman" w:eastAsia="Times New Roman" w:hAnsi="Times New Roman"/>
                <w:b w:val="0"/>
                <w:i/>
                <w:sz w:val="24"/>
                <w:szCs w:val="24"/>
                <w:lang w:eastAsia="uk-UA"/>
              </w:rPr>
              <w:t>Стратегії розвитку Київської області</w:t>
            </w:r>
          </w:p>
        </w:tc>
      </w:tr>
      <w:tr w:rsidR="00E00999" w:rsidRPr="00CB2CD4" w:rsidTr="00936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10092" w:rsidRPr="0061315D" w:rsidRDefault="00800822" w:rsidP="00CB2CD4">
            <w:pPr>
              <w:widowControl w:val="0"/>
              <w:ind w:firstLine="0"/>
              <w:jc w:val="left"/>
              <w:rPr>
                <w:rFonts w:ascii="Times New Roman" w:eastAsia="Times New Roman" w:hAnsi="Times New Roman"/>
                <w:b w:val="0"/>
                <w:sz w:val="24"/>
                <w:szCs w:val="24"/>
                <w:lang w:eastAsia="uk-UA"/>
              </w:rPr>
            </w:pPr>
            <w:r w:rsidRPr="0061315D">
              <w:rPr>
                <w:rFonts w:ascii="Times New Roman" w:eastAsia="Times New Roman" w:hAnsi="Times New Roman"/>
                <w:b w:val="0"/>
                <w:sz w:val="24"/>
                <w:szCs w:val="24"/>
                <w:lang w:eastAsia="uk-UA"/>
              </w:rPr>
              <w:t>Пріоритет  А</w:t>
            </w:r>
          </w:p>
          <w:p w:rsidR="00E00999" w:rsidRPr="0061315D" w:rsidRDefault="00800822" w:rsidP="00CB2CD4">
            <w:pPr>
              <w:widowControl w:val="0"/>
              <w:ind w:firstLine="0"/>
              <w:jc w:val="left"/>
              <w:rPr>
                <w:rFonts w:ascii="Times New Roman" w:eastAsia="Times New Roman" w:hAnsi="Times New Roman"/>
                <w:b w:val="0"/>
                <w:sz w:val="24"/>
                <w:szCs w:val="24"/>
                <w:lang w:eastAsia="uk-UA"/>
              </w:rPr>
            </w:pPr>
            <w:r w:rsidRPr="0061315D">
              <w:rPr>
                <w:rFonts w:ascii="Times New Roman" w:eastAsia="Times New Roman" w:hAnsi="Times New Roman"/>
                <w:b w:val="0"/>
                <w:sz w:val="24"/>
                <w:szCs w:val="24"/>
                <w:lang w:eastAsia="uk-UA"/>
              </w:rPr>
              <w:t>Добре врядування європейського зразка</w:t>
            </w:r>
          </w:p>
        </w:tc>
        <w:tc>
          <w:tcPr>
            <w:tcW w:w="5353" w:type="dxa"/>
          </w:tcPr>
          <w:p w:rsidR="00E00999" w:rsidRPr="0061315D" w:rsidRDefault="0061315D" w:rsidP="0061315D">
            <w:pPr>
              <w:widowControl w:val="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uk-UA"/>
              </w:rPr>
            </w:pPr>
            <w:r w:rsidRPr="0061315D">
              <w:rPr>
                <w:rFonts w:ascii="Times New Roman" w:hAnsi="Times New Roman" w:cs="Times New Roman"/>
                <w:sz w:val="24"/>
                <w:szCs w:val="24"/>
              </w:rPr>
              <w:t>2.2. Підготовка населення до життя та діяльності в умовах економіки, що змінюється</w:t>
            </w:r>
          </w:p>
        </w:tc>
      </w:tr>
      <w:tr w:rsidR="00E00999" w:rsidRPr="00CB2CD4" w:rsidTr="00936231">
        <w:tc>
          <w:tcPr>
            <w:cnfStyle w:val="001000000000" w:firstRow="0" w:lastRow="0" w:firstColumn="1" w:lastColumn="0" w:oddVBand="0" w:evenVBand="0" w:oddHBand="0" w:evenHBand="0" w:firstRowFirstColumn="0" w:firstRowLastColumn="0" w:lastRowFirstColumn="0" w:lastRowLastColumn="0"/>
            <w:tcW w:w="4644" w:type="dxa"/>
          </w:tcPr>
          <w:p w:rsidR="00510092" w:rsidRPr="0061315D" w:rsidRDefault="00800822" w:rsidP="00CB2CD4">
            <w:pPr>
              <w:widowControl w:val="0"/>
              <w:ind w:firstLine="0"/>
              <w:rPr>
                <w:rFonts w:ascii="Times New Roman" w:eastAsia="Times New Roman" w:hAnsi="Times New Roman"/>
                <w:b w:val="0"/>
                <w:sz w:val="24"/>
                <w:szCs w:val="24"/>
                <w:lang w:eastAsia="uk-UA"/>
              </w:rPr>
            </w:pPr>
            <w:r w:rsidRPr="0061315D">
              <w:rPr>
                <w:rFonts w:ascii="Times New Roman" w:eastAsia="Times New Roman" w:hAnsi="Times New Roman"/>
                <w:b w:val="0"/>
                <w:sz w:val="24"/>
                <w:szCs w:val="24"/>
                <w:lang w:eastAsia="uk-UA"/>
              </w:rPr>
              <w:t>Пріоритет  В</w:t>
            </w:r>
          </w:p>
          <w:p w:rsidR="00E00999" w:rsidRPr="0061315D" w:rsidRDefault="00800822" w:rsidP="00CB2CD4">
            <w:pPr>
              <w:widowControl w:val="0"/>
              <w:ind w:firstLine="0"/>
              <w:rPr>
                <w:rFonts w:ascii="Times New Roman" w:eastAsia="Times New Roman" w:hAnsi="Times New Roman"/>
                <w:b w:val="0"/>
                <w:sz w:val="24"/>
                <w:szCs w:val="24"/>
                <w:lang w:eastAsia="uk-UA"/>
              </w:rPr>
            </w:pPr>
            <w:r w:rsidRPr="0061315D">
              <w:rPr>
                <w:rFonts w:ascii="Times New Roman" w:eastAsia="Times New Roman" w:hAnsi="Times New Roman"/>
                <w:b w:val="0"/>
                <w:sz w:val="24"/>
                <w:szCs w:val="24"/>
                <w:lang w:eastAsia="uk-UA"/>
              </w:rPr>
              <w:t>Сприятливе бізнес-середовище, сучасна місцева економіка</w:t>
            </w:r>
          </w:p>
        </w:tc>
        <w:tc>
          <w:tcPr>
            <w:tcW w:w="5353" w:type="dxa"/>
          </w:tcPr>
          <w:p w:rsidR="0061315D" w:rsidRPr="0061315D" w:rsidRDefault="0061315D" w:rsidP="0061315D">
            <w:pPr>
              <w:widowControl w:val="0"/>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15D">
              <w:rPr>
                <w:rFonts w:ascii="Times New Roman" w:hAnsi="Times New Roman" w:cs="Times New Roman"/>
                <w:sz w:val="24"/>
                <w:szCs w:val="24"/>
              </w:rPr>
              <w:t>1.2. Зростання конкурентоспроможності економіки периферійних районів;</w:t>
            </w:r>
          </w:p>
          <w:p w:rsidR="00E00999" w:rsidRPr="0061315D" w:rsidRDefault="0061315D" w:rsidP="0061315D">
            <w:pPr>
              <w:widowControl w:val="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uk-UA"/>
              </w:rPr>
            </w:pPr>
            <w:r>
              <w:rPr>
                <w:rFonts w:ascii="Times New Roman" w:hAnsi="Times New Roman" w:cs="Times New Roman"/>
                <w:sz w:val="24"/>
                <w:szCs w:val="24"/>
              </w:rPr>
              <w:t>1</w:t>
            </w:r>
            <w:r w:rsidRPr="0061315D">
              <w:rPr>
                <w:rFonts w:ascii="Times New Roman" w:hAnsi="Times New Roman" w:cs="Times New Roman"/>
                <w:sz w:val="24"/>
                <w:szCs w:val="24"/>
              </w:rPr>
              <w:t>.3. Створення умов для пріоритетного розвитку малого та середнього підприємництва.</w:t>
            </w:r>
          </w:p>
        </w:tc>
      </w:tr>
      <w:tr w:rsidR="00CB2CD4" w:rsidRPr="00CB2CD4" w:rsidTr="00936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10092" w:rsidRPr="0061315D" w:rsidRDefault="0061315D" w:rsidP="00CB2CD4">
            <w:pPr>
              <w:widowControl w:val="0"/>
              <w:ind w:firstLine="0"/>
              <w:rPr>
                <w:rFonts w:ascii="Times New Roman" w:eastAsia="Times New Roman" w:hAnsi="Times New Roman"/>
                <w:b w:val="0"/>
                <w:sz w:val="24"/>
                <w:szCs w:val="24"/>
                <w:lang w:eastAsia="uk-UA"/>
              </w:rPr>
            </w:pPr>
            <w:r>
              <w:rPr>
                <w:rFonts w:ascii="Times New Roman" w:eastAsia="Times New Roman" w:hAnsi="Times New Roman"/>
                <w:b w:val="0"/>
                <w:sz w:val="24"/>
                <w:szCs w:val="24"/>
                <w:lang w:eastAsia="uk-UA"/>
              </w:rPr>
              <w:t xml:space="preserve">Пріоритет </w:t>
            </w:r>
            <w:r w:rsidR="00800822" w:rsidRPr="0061315D">
              <w:rPr>
                <w:rFonts w:ascii="Times New Roman" w:eastAsia="Times New Roman" w:hAnsi="Times New Roman"/>
                <w:b w:val="0"/>
                <w:sz w:val="24"/>
                <w:szCs w:val="24"/>
                <w:lang w:eastAsia="uk-UA"/>
              </w:rPr>
              <w:t>С</w:t>
            </w:r>
          </w:p>
          <w:p w:rsidR="00CB2CD4" w:rsidRPr="0061315D" w:rsidRDefault="00800822" w:rsidP="00CB2CD4">
            <w:pPr>
              <w:widowControl w:val="0"/>
              <w:ind w:firstLine="0"/>
              <w:rPr>
                <w:rFonts w:ascii="Times New Roman" w:eastAsia="Times New Roman" w:hAnsi="Times New Roman"/>
                <w:b w:val="0"/>
                <w:sz w:val="24"/>
                <w:szCs w:val="24"/>
                <w:lang w:eastAsia="uk-UA"/>
              </w:rPr>
            </w:pPr>
            <w:r w:rsidRPr="0061315D">
              <w:rPr>
                <w:rFonts w:ascii="Times New Roman" w:eastAsia="Times New Roman" w:hAnsi="Times New Roman"/>
                <w:b w:val="0"/>
                <w:sz w:val="24"/>
                <w:szCs w:val="24"/>
                <w:lang w:eastAsia="uk-UA"/>
              </w:rPr>
              <w:t>Високі соціальні стандарти життя</w:t>
            </w:r>
          </w:p>
        </w:tc>
        <w:tc>
          <w:tcPr>
            <w:tcW w:w="5353" w:type="dxa"/>
          </w:tcPr>
          <w:p w:rsidR="00CB2CD4" w:rsidRPr="0061315D" w:rsidRDefault="00CB2CD4" w:rsidP="00936231">
            <w:pPr>
              <w:widowControl w:val="0"/>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15D">
              <w:rPr>
                <w:rFonts w:ascii="Times New Roman" w:hAnsi="Times New Roman" w:cs="Times New Roman"/>
                <w:sz w:val="24"/>
                <w:szCs w:val="24"/>
              </w:rPr>
              <w:t>2.3. Забезпечення здорового способу життя людини</w:t>
            </w:r>
            <w:r w:rsidR="0061315D" w:rsidRPr="0061315D">
              <w:rPr>
                <w:rFonts w:ascii="Times New Roman" w:hAnsi="Times New Roman" w:cs="Times New Roman"/>
                <w:sz w:val="24"/>
                <w:szCs w:val="24"/>
              </w:rPr>
              <w:t>;</w:t>
            </w:r>
          </w:p>
          <w:p w:rsidR="00CB2CD4" w:rsidRPr="0061315D" w:rsidRDefault="0061315D" w:rsidP="00936231">
            <w:pPr>
              <w:widowControl w:val="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uk-UA"/>
              </w:rPr>
            </w:pPr>
            <w:r w:rsidRPr="0061315D">
              <w:rPr>
                <w:rFonts w:ascii="Times New Roman" w:hAnsi="Times New Roman" w:cs="Times New Roman"/>
                <w:sz w:val="24"/>
                <w:szCs w:val="24"/>
              </w:rPr>
              <w:t>2.4. Забезпечення населення якісними житлово-комунальними послугами.</w:t>
            </w:r>
          </w:p>
        </w:tc>
      </w:tr>
      <w:tr w:rsidR="00CB2CD4" w:rsidRPr="00CB2CD4" w:rsidTr="00936231">
        <w:tc>
          <w:tcPr>
            <w:cnfStyle w:val="001000000000" w:firstRow="0" w:lastRow="0" w:firstColumn="1" w:lastColumn="0" w:oddVBand="0" w:evenVBand="0" w:oddHBand="0" w:evenHBand="0" w:firstRowFirstColumn="0" w:firstRowLastColumn="0" w:lastRowFirstColumn="0" w:lastRowLastColumn="0"/>
            <w:tcW w:w="4644" w:type="dxa"/>
          </w:tcPr>
          <w:p w:rsidR="00510092" w:rsidRPr="0061315D" w:rsidRDefault="00800822" w:rsidP="00CB2CD4">
            <w:pPr>
              <w:widowControl w:val="0"/>
              <w:ind w:firstLine="0"/>
              <w:rPr>
                <w:rFonts w:ascii="Times New Roman" w:eastAsia="Times New Roman" w:hAnsi="Times New Roman"/>
                <w:b w:val="0"/>
                <w:sz w:val="24"/>
                <w:szCs w:val="24"/>
                <w:lang w:eastAsia="uk-UA"/>
              </w:rPr>
            </w:pPr>
            <w:r w:rsidRPr="0061315D">
              <w:rPr>
                <w:rFonts w:ascii="Times New Roman" w:eastAsia="Times New Roman" w:hAnsi="Times New Roman"/>
                <w:b w:val="0"/>
                <w:sz w:val="24"/>
                <w:szCs w:val="24"/>
                <w:lang w:eastAsia="uk-UA"/>
              </w:rPr>
              <w:t xml:space="preserve">Пріоритет  </w:t>
            </w:r>
            <w:r w:rsidRPr="0061315D">
              <w:rPr>
                <w:rFonts w:ascii="Times New Roman" w:eastAsia="Times New Roman" w:hAnsi="Times New Roman"/>
                <w:b w:val="0"/>
                <w:sz w:val="24"/>
                <w:szCs w:val="24"/>
                <w:lang w:val="en-US" w:eastAsia="uk-UA"/>
              </w:rPr>
              <w:t>D</w:t>
            </w:r>
          </w:p>
          <w:p w:rsidR="00CB2CD4" w:rsidRPr="0061315D" w:rsidRDefault="00800822" w:rsidP="00CB2CD4">
            <w:pPr>
              <w:widowControl w:val="0"/>
              <w:ind w:firstLine="0"/>
              <w:rPr>
                <w:rFonts w:ascii="Times New Roman" w:eastAsia="Times New Roman" w:hAnsi="Times New Roman"/>
                <w:b w:val="0"/>
                <w:sz w:val="24"/>
                <w:szCs w:val="24"/>
                <w:lang w:eastAsia="uk-UA"/>
              </w:rPr>
            </w:pPr>
            <w:r w:rsidRPr="0061315D">
              <w:rPr>
                <w:rFonts w:ascii="Times New Roman" w:eastAsia="Times New Roman" w:hAnsi="Times New Roman"/>
                <w:b w:val="0"/>
                <w:sz w:val="24"/>
                <w:szCs w:val="24"/>
                <w:lang w:eastAsia="uk-UA"/>
              </w:rPr>
              <w:t>Рекреаційний центр столиці та пристоличного регіону</w:t>
            </w:r>
          </w:p>
        </w:tc>
        <w:tc>
          <w:tcPr>
            <w:tcW w:w="5353" w:type="dxa"/>
          </w:tcPr>
          <w:p w:rsidR="00CB2CD4" w:rsidRPr="0061315D" w:rsidRDefault="00CB2CD4" w:rsidP="00936231">
            <w:pPr>
              <w:widowControl w:val="0"/>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15D">
              <w:rPr>
                <w:rFonts w:ascii="Times New Roman" w:hAnsi="Times New Roman" w:cs="Times New Roman"/>
                <w:sz w:val="24"/>
                <w:szCs w:val="24"/>
              </w:rPr>
              <w:t>1.4. Розвиток туристичного потенціалу;</w:t>
            </w:r>
          </w:p>
          <w:p w:rsidR="0061315D" w:rsidRPr="0061315D" w:rsidRDefault="0061315D" w:rsidP="00936231">
            <w:pPr>
              <w:widowControl w:val="0"/>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15D">
              <w:rPr>
                <w:rFonts w:ascii="Times New Roman" w:hAnsi="Times New Roman" w:cs="Times New Roman"/>
                <w:sz w:val="24"/>
                <w:szCs w:val="24"/>
              </w:rPr>
              <w:t>2.1. Збереження навколишнього природного середовища;</w:t>
            </w:r>
          </w:p>
          <w:p w:rsidR="0061315D" w:rsidRPr="0061315D" w:rsidRDefault="0061315D" w:rsidP="00936231">
            <w:pPr>
              <w:widowControl w:val="0"/>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15D">
              <w:rPr>
                <w:rFonts w:ascii="Times New Roman" w:hAnsi="Times New Roman" w:cs="Times New Roman"/>
                <w:sz w:val="24"/>
                <w:szCs w:val="24"/>
              </w:rPr>
              <w:t>2.5.Розвиток культурного і духовного середовища, забезпечення патріотичного виховання населення;</w:t>
            </w:r>
          </w:p>
          <w:p w:rsidR="00CB2CD4" w:rsidRPr="0061315D" w:rsidRDefault="00CB2CD4" w:rsidP="00936231">
            <w:pPr>
              <w:widowControl w:val="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uk-UA"/>
              </w:rPr>
            </w:pPr>
            <w:r w:rsidRPr="0061315D">
              <w:rPr>
                <w:rFonts w:ascii="Times New Roman" w:hAnsi="Times New Roman" w:cs="Times New Roman"/>
                <w:sz w:val="24"/>
                <w:szCs w:val="24"/>
              </w:rPr>
              <w:t>3.2. Комплексний розвиток територій в інтересах територіальних громад.</w:t>
            </w:r>
          </w:p>
        </w:tc>
      </w:tr>
    </w:tbl>
    <w:p w:rsidR="00E00999" w:rsidRDefault="00E00999" w:rsidP="00C20BC0">
      <w:pPr>
        <w:widowControl w:val="0"/>
        <w:ind w:firstLine="0"/>
        <w:rPr>
          <w:rFonts w:ascii="Times New Roman" w:eastAsia="Times New Roman" w:hAnsi="Times New Roman"/>
          <w:sz w:val="24"/>
          <w:szCs w:val="24"/>
          <w:lang w:eastAsia="uk-UA"/>
        </w:rPr>
      </w:pPr>
    </w:p>
    <w:p w:rsidR="00E00999" w:rsidRPr="00936231" w:rsidRDefault="00936231" w:rsidP="00C20BC0">
      <w:pPr>
        <w:widowControl w:val="0"/>
        <w:ind w:firstLine="0"/>
        <w:rPr>
          <w:rFonts w:ascii="Times New Roman" w:eastAsia="Times New Roman" w:hAnsi="Times New Roman"/>
          <w:sz w:val="24"/>
          <w:szCs w:val="24"/>
          <w:lang w:eastAsia="uk-UA"/>
        </w:rPr>
      </w:pPr>
      <w:r w:rsidRPr="00936231">
        <w:rPr>
          <w:rFonts w:ascii="Times New Roman" w:hAnsi="Times New Roman"/>
          <w:sz w:val="24"/>
          <w:szCs w:val="24"/>
          <w:lang w:eastAsia="ru-RU"/>
        </w:rPr>
        <w:t xml:space="preserve">Узгодженість стратегічних </w:t>
      </w:r>
      <w:r>
        <w:rPr>
          <w:rFonts w:ascii="Times New Roman" w:hAnsi="Times New Roman"/>
          <w:sz w:val="24"/>
          <w:szCs w:val="24"/>
          <w:lang w:eastAsia="ru-RU"/>
        </w:rPr>
        <w:t>пріоритетів Стратегічного плану сталого розвитку Боярки з опера</w:t>
      </w:r>
      <w:r w:rsidR="00350B3E">
        <w:rPr>
          <w:rFonts w:ascii="Times New Roman" w:hAnsi="Times New Roman"/>
          <w:sz w:val="24"/>
          <w:szCs w:val="24"/>
          <w:lang w:eastAsia="ru-RU"/>
        </w:rPr>
        <w:t xml:space="preserve">тивними </w:t>
      </w:r>
      <w:r w:rsidRPr="00936231">
        <w:rPr>
          <w:rFonts w:ascii="Times New Roman" w:hAnsi="Times New Roman"/>
          <w:sz w:val="24"/>
          <w:szCs w:val="24"/>
          <w:lang w:eastAsia="ru-RU"/>
        </w:rPr>
        <w:t>ціл</w:t>
      </w:r>
      <w:r w:rsidR="00350B3E">
        <w:rPr>
          <w:rFonts w:ascii="Times New Roman" w:hAnsi="Times New Roman"/>
          <w:sz w:val="24"/>
          <w:szCs w:val="24"/>
          <w:lang w:eastAsia="ru-RU"/>
        </w:rPr>
        <w:t>ями стратегічного плану розвитку</w:t>
      </w:r>
      <w:r w:rsidRPr="00936231">
        <w:rPr>
          <w:rFonts w:ascii="Times New Roman" w:hAnsi="Times New Roman"/>
          <w:sz w:val="24"/>
          <w:szCs w:val="24"/>
          <w:lang w:eastAsia="ru-RU"/>
        </w:rPr>
        <w:t xml:space="preserve"> Київської області </w:t>
      </w:r>
      <w:r w:rsidR="00350B3E">
        <w:rPr>
          <w:rFonts w:ascii="Times New Roman" w:hAnsi="Times New Roman"/>
          <w:sz w:val="24"/>
          <w:szCs w:val="24"/>
          <w:lang w:eastAsia="ru-RU"/>
        </w:rPr>
        <w:t xml:space="preserve"> дає усі підстави на здійснення раціонального та ефективного процесу заявлених Бояркою стратегічних пріоритетів.  </w:t>
      </w:r>
    </w:p>
    <w:p w:rsidR="00AA4EAF" w:rsidRPr="00936231" w:rsidRDefault="00AA4EAF" w:rsidP="00C20BC0">
      <w:pPr>
        <w:widowControl w:val="0"/>
        <w:ind w:firstLine="0"/>
        <w:rPr>
          <w:rFonts w:ascii="Times New Roman" w:hAnsi="Times New Roman" w:cs="Times New Roman"/>
          <w:sz w:val="24"/>
          <w:szCs w:val="24"/>
        </w:rPr>
      </w:pPr>
    </w:p>
    <w:p w:rsidR="00AA4EAF" w:rsidRPr="00936231" w:rsidRDefault="00AA4EAF" w:rsidP="00C20BC0">
      <w:pPr>
        <w:widowControl w:val="0"/>
        <w:ind w:firstLine="0"/>
        <w:rPr>
          <w:rFonts w:ascii="Times New Roman" w:hAnsi="Times New Roman" w:cs="Times New Roman"/>
          <w:sz w:val="24"/>
          <w:szCs w:val="24"/>
        </w:rPr>
      </w:pPr>
    </w:p>
    <w:p w:rsidR="00AA4EAF" w:rsidRDefault="00AA4EAF" w:rsidP="00C20BC0">
      <w:pPr>
        <w:widowControl w:val="0"/>
        <w:ind w:firstLine="0"/>
        <w:rPr>
          <w:rFonts w:ascii="Times New Roman" w:hAnsi="Times New Roman" w:cs="Times New Roman"/>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Pr="008E2923" w:rsidRDefault="008E2923" w:rsidP="008E2923">
      <w:pPr>
        <w:jc w:val="center"/>
        <w:rPr>
          <w:rFonts w:ascii="Times New Roman" w:hAnsi="Times New Roman" w:cs="Times New Roman"/>
          <w:i/>
          <w:sz w:val="36"/>
          <w:szCs w:val="36"/>
        </w:rPr>
      </w:pPr>
      <w:r>
        <w:rPr>
          <w:rFonts w:ascii="Times New Roman" w:hAnsi="Times New Roman" w:cs="Times New Roman"/>
          <w:i/>
          <w:sz w:val="36"/>
          <w:szCs w:val="36"/>
        </w:rPr>
        <w:t>Д</w:t>
      </w:r>
      <w:r w:rsidR="00D74E1E" w:rsidRPr="00626D6E">
        <w:rPr>
          <w:rFonts w:ascii="Times New Roman" w:hAnsi="Times New Roman" w:cs="Times New Roman"/>
          <w:i/>
          <w:sz w:val="36"/>
          <w:szCs w:val="36"/>
          <w:lang w:val="ru-RU"/>
        </w:rPr>
        <w:t xml:space="preserve"> </w:t>
      </w:r>
      <w:r>
        <w:rPr>
          <w:rFonts w:ascii="Times New Roman" w:hAnsi="Times New Roman" w:cs="Times New Roman"/>
          <w:i/>
          <w:sz w:val="36"/>
          <w:szCs w:val="36"/>
        </w:rPr>
        <w:t>О</w:t>
      </w:r>
      <w:r w:rsidR="00D74E1E" w:rsidRPr="00626D6E">
        <w:rPr>
          <w:rFonts w:ascii="Times New Roman" w:hAnsi="Times New Roman" w:cs="Times New Roman"/>
          <w:i/>
          <w:sz w:val="36"/>
          <w:szCs w:val="36"/>
          <w:lang w:val="ru-RU"/>
        </w:rPr>
        <w:t xml:space="preserve"> </w:t>
      </w:r>
      <w:r>
        <w:rPr>
          <w:rFonts w:ascii="Times New Roman" w:hAnsi="Times New Roman" w:cs="Times New Roman"/>
          <w:i/>
          <w:sz w:val="36"/>
          <w:szCs w:val="36"/>
        </w:rPr>
        <w:t>Д</w:t>
      </w:r>
      <w:r w:rsidR="00D74E1E" w:rsidRPr="00626D6E">
        <w:rPr>
          <w:rFonts w:ascii="Times New Roman" w:hAnsi="Times New Roman" w:cs="Times New Roman"/>
          <w:i/>
          <w:sz w:val="36"/>
          <w:szCs w:val="36"/>
          <w:lang w:val="ru-RU"/>
        </w:rPr>
        <w:t xml:space="preserve"> </w:t>
      </w:r>
      <w:r>
        <w:rPr>
          <w:rFonts w:ascii="Times New Roman" w:hAnsi="Times New Roman" w:cs="Times New Roman"/>
          <w:i/>
          <w:sz w:val="36"/>
          <w:szCs w:val="36"/>
        </w:rPr>
        <w:t>А</w:t>
      </w:r>
      <w:r w:rsidR="00D74E1E" w:rsidRPr="00626D6E">
        <w:rPr>
          <w:rFonts w:ascii="Times New Roman" w:hAnsi="Times New Roman" w:cs="Times New Roman"/>
          <w:i/>
          <w:sz w:val="36"/>
          <w:szCs w:val="36"/>
          <w:lang w:val="ru-RU"/>
        </w:rPr>
        <w:t xml:space="preserve"> </w:t>
      </w:r>
      <w:r>
        <w:rPr>
          <w:rFonts w:ascii="Times New Roman" w:hAnsi="Times New Roman" w:cs="Times New Roman"/>
          <w:i/>
          <w:sz w:val="36"/>
          <w:szCs w:val="36"/>
        </w:rPr>
        <w:t>Т</w:t>
      </w:r>
      <w:r w:rsidR="00D74E1E" w:rsidRPr="00626D6E">
        <w:rPr>
          <w:rFonts w:ascii="Times New Roman" w:hAnsi="Times New Roman" w:cs="Times New Roman"/>
          <w:i/>
          <w:sz w:val="36"/>
          <w:szCs w:val="36"/>
          <w:lang w:val="ru-RU"/>
        </w:rPr>
        <w:t xml:space="preserve"> </w:t>
      </w:r>
      <w:r>
        <w:rPr>
          <w:rFonts w:ascii="Times New Roman" w:hAnsi="Times New Roman" w:cs="Times New Roman"/>
          <w:i/>
          <w:sz w:val="36"/>
          <w:szCs w:val="36"/>
        </w:rPr>
        <w:t>К</w:t>
      </w:r>
      <w:r w:rsidR="00D74E1E" w:rsidRPr="00626D6E">
        <w:rPr>
          <w:rFonts w:ascii="Times New Roman" w:hAnsi="Times New Roman" w:cs="Times New Roman"/>
          <w:i/>
          <w:sz w:val="36"/>
          <w:szCs w:val="36"/>
          <w:lang w:val="ru-RU"/>
        </w:rPr>
        <w:t xml:space="preserve"> </w:t>
      </w:r>
      <w:r>
        <w:rPr>
          <w:rFonts w:ascii="Times New Roman" w:hAnsi="Times New Roman" w:cs="Times New Roman"/>
          <w:i/>
          <w:sz w:val="36"/>
          <w:szCs w:val="36"/>
        </w:rPr>
        <w:t>И</w:t>
      </w: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8E2923" w:rsidRDefault="008E2923" w:rsidP="00502F0D">
      <w:pPr>
        <w:jc w:val="right"/>
        <w:rPr>
          <w:rFonts w:ascii="Times New Roman" w:hAnsi="Times New Roman" w:cs="Times New Roman"/>
          <w:i/>
          <w:sz w:val="24"/>
          <w:szCs w:val="24"/>
        </w:rPr>
      </w:pPr>
    </w:p>
    <w:p w:rsidR="00502F0D" w:rsidRDefault="00502F0D" w:rsidP="00502F0D">
      <w:pPr>
        <w:jc w:val="right"/>
        <w:rPr>
          <w:rFonts w:ascii="Times New Roman" w:hAnsi="Times New Roman" w:cs="Times New Roman"/>
          <w:i/>
          <w:sz w:val="24"/>
          <w:szCs w:val="24"/>
        </w:rPr>
      </w:pPr>
      <w:r>
        <w:rPr>
          <w:rFonts w:ascii="Times New Roman" w:hAnsi="Times New Roman" w:cs="Times New Roman"/>
          <w:i/>
          <w:sz w:val="24"/>
          <w:szCs w:val="24"/>
        </w:rPr>
        <w:lastRenderedPageBreak/>
        <w:t>Додаток 1</w:t>
      </w:r>
    </w:p>
    <w:p w:rsidR="00EF33CA" w:rsidRDefault="00EF33CA" w:rsidP="00502F0D">
      <w:pPr>
        <w:jc w:val="right"/>
        <w:rPr>
          <w:rFonts w:ascii="Times New Roman" w:hAnsi="Times New Roman" w:cs="Times New Roman"/>
          <w:i/>
          <w:sz w:val="24"/>
          <w:szCs w:val="24"/>
        </w:rPr>
      </w:pPr>
      <w:r>
        <w:rPr>
          <w:rFonts w:ascii="Times New Roman" w:hAnsi="Times New Roman" w:cs="Times New Roman"/>
          <w:i/>
          <w:sz w:val="24"/>
          <w:szCs w:val="24"/>
        </w:rPr>
        <w:t xml:space="preserve">затверджено на засіданні </w:t>
      </w:r>
    </w:p>
    <w:p w:rsidR="00EF33CA" w:rsidRDefault="00EF33CA" w:rsidP="00502F0D">
      <w:pPr>
        <w:jc w:val="right"/>
        <w:rPr>
          <w:rFonts w:ascii="Times New Roman" w:hAnsi="Times New Roman" w:cs="Times New Roman"/>
          <w:i/>
          <w:sz w:val="24"/>
          <w:szCs w:val="24"/>
        </w:rPr>
      </w:pPr>
      <w:r>
        <w:rPr>
          <w:rFonts w:ascii="Times New Roman" w:hAnsi="Times New Roman" w:cs="Times New Roman"/>
          <w:i/>
          <w:sz w:val="24"/>
          <w:szCs w:val="24"/>
        </w:rPr>
        <w:t xml:space="preserve">з стратегічного планування </w:t>
      </w:r>
    </w:p>
    <w:p w:rsidR="00EF33CA" w:rsidRPr="00BA3B71" w:rsidRDefault="00EF33CA" w:rsidP="00502F0D">
      <w:pPr>
        <w:jc w:val="right"/>
        <w:rPr>
          <w:rFonts w:ascii="Times New Roman" w:hAnsi="Times New Roman" w:cs="Times New Roman"/>
          <w:i/>
          <w:sz w:val="24"/>
          <w:szCs w:val="24"/>
        </w:rPr>
      </w:pPr>
      <w:r>
        <w:rPr>
          <w:rFonts w:ascii="Times New Roman" w:hAnsi="Times New Roman" w:cs="Times New Roman"/>
          <w:i/>
          <w:sz w:val="24"/>
          <w:szCs w:val="24"/>
        </w:rPr>
        <w:t>3 серпня 2015 року</w:t>
      </w:r>
    </w:p>
    <w:p w:rsidR="008E2923" w:rsidRDefault="008E2923" w:rsidP="00502F0D">
      <w:pPr>
        <w:rPr>
          <w:rFonts w:ascii="Times New Roman" w:hAnsi="Times New Roman" w:cs="Times New Roman"/>
          <w:b/>
          <w:sz w:val="24"/>
          <w:szCs w:val="24"/>
        </w:rPr>
      </w:pPr>
    </w:p>
    <w:p w:rsidR="008E2923" w:rsidRDefault="008E2923" w:rsidP="00502F0D">
      <w:pPr>
        <w:rPr>
          <w:rFonts w:ascii="Times New Roman" w:hAnsi="Times New Roman" w:cs="Times New Roman"/>
          <w:b/>
          <w:sz w:val="24"/>
          <w:szCs w:val="24"/>
        </w:rPr>
      </w:pPr>
    </w:p>
    <w:p w:rsidR="008E2923" w:rsidRDefault="008E2923" w:rsidP="00502F0D">
      <w:pPr>
        <w:rPr>
          <w:rFonts w:ascii="Times New Roman" w:hAnsi="Times New Roman" w:cs="Times New Roman"/>
          <w:b/>
          <w:sz w:val="24"/>
          <w:szCs w:val="24"/>
        </w:rPr>
      </w:pPr>
    </w:p>
    <w:p w:rsidR="00EF33CA" w:rsidRDefault="00EF33CA" w:rsidP="00502F0D">
      <w:pPr>
        <w:jc w:val="center"/>
        <w:rPr>
          <w:rFonts w:ascii="Times New Roman" w:hAnsi="Times New Roman" w:cs="Times New Roman"/>
          <w:b/>
          <w:sz w:val="24"/>
          <w:szCs w:val="24"/>
        </w:rPr>
      </w:pPr>
    </w:p>
    <w:p w:rsidR="00502F0D" w:rsidRPr="002F2EE7" w:rsidRDefault="00502F0D" w:rsidP="00502F0D">
      <w:pPr>
        <w:jc w:val="center"/>
        <w:rPr>
          <w:rFonts w:ascii="Times New Roman" w:hAnsi="Times New Roman" w:cs="Times New Roman"/>
          <w:b/>
          <w:sz w:val="24"/>
          <w:szCs w:val="24"/>
        </w:rPr>
      </w:pPr>
      <w:r w:rsidRPr="002F2EE7">
        <w:rPr>
          <w:rFonts w:ascii="Times New Roman" w:hAnsi="Times New Roman" w:cs="Times New Roman"/>
          <w:b/>
          <w:sz w:val="24"/>
          <w:szCs w:val="24"/>
        </w:rPr>
        <w:t>ПЕРСОНАЛЬНИЙ СКЛАД</w:t>
      </w:r>
    </w:p>
    <w:p w:rsidR="00502F0D" w:rsidRDefault="00502F0D" w:rsidP="00502F0D">
      <w:pPr>
        <w:jc w:val="center"/>
        <w:rPr>
          <w:rFonts w:ascii="Times New Roman" w:hAnsi="Times New Roman" w:cs="Times New Roman"/>
          <w:b/>
          <w:sz w:val="24"/>
          <w:szCs w:val="24"/>
        </w:rPr>
      </w:pPr>
      <w:r w:rsidRPr="002F2EE7">
        <w:rPr>
          <w:rFonts w:ascii="Times New Roman" w:hAnsi="Times New Roman" w:cs="Times New Roman"/>
          <w:b/>
          <w:sz w:val="24"/>
          <w:szCs w:val="24"/>
        </w:rPr>
        <w:t>членів робочої групи з стратегічного планування</w:t>
      </w:r>
    </w:p>
    <w:p w:rsidR="00502F0D" w:rsidRPr="002F2EE7" w:rsidRDefault="00502F0D" w:rsidP="00502F0D">
      <w:pPr>
        <w:jc w:val="center"/>
        <w:rPr>
          <w:rFonts w:ascii="Times New Roman" w:hAnsi="Times New Roman" w:cs="Times New Roman"/>
          <w:b/>
          <w:sz w:val="24"/>
          <w:szCs w:val="24"/>
        </w:rPr>
      </w:pPr>
      <w:r w:rsidRPr="002F2EE7">
        <w:rPr>
          <w:rFonts w:ascii="Times New Roman" w:hAnsi="Times New Roman" w:cs="Times New Roman"/>
          <w:b/>
          <w:sz w:val="24"/>
          <w:szCs w:val="24"/>
        </w:rPr>
        <w:t>сталого розвитку міста Боярка - 202</w:t>
      </w:r>
      <w:r>
        <w:rPr>
          <w:rFonts w:ascii="Times New Roman" w:hAnsi="Times New Roman" w:cs="Times New Roman"/>
          <w:b/>
          <w:sz w:val="24"/>
          <w:szCs w:val="24"/>
        </w:rPr>
        <w:t>0</w:t>
      </w:r>
    </w:p>
    <w:p w:rsidR="00502F0D" w:rsidRDefault="00502F0D" w:rsidP="00502F0D">
      <w:pPr>
        <w:rPr>
          <w:rFonts w:ascii="Times New Roman" w:hAnsi="Times New Roman" w:cs="Times New Roman"/>
          <w:sz w:val="24"/>
          <w:szCs w:val="24"/>
        </w:rPr>
      </w:pPr>
    </w:p>
    <w:p w:rsidR="00502F0D" w:rsidRPr="00053411" w:rsidRDefault="00502F0D" w:rsidP="00502F0D">
      <w:pPr>
        <w:rPr>
          <w:rFonts w:ascii="Times New Roman" w:hAnsi="Times New Roman" w:cs="Times New Roman"/>
          <w:sz w:val="24"/>
          <w:szCs w:val="24"/>
        </w:rPr>
      </w:pPr>
      <w:r w:rsidRPr="00DC1FBC">
        <w:rPr>
          <w:rFonts w:ascii="Times New Roman" w:hAnsi="Times New Roman" w:cs="Times New Roman"/>
          <w:b/>
          <w:sz w:val="24"/>
          <w:szCs w:val="24"/>
        </w:rPr>
        <w:t>Голова робочої групи</w:t>
      </w:r>
      <w:r w:rsidRPr="000534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3B71">
        <w:rPr>
          <w:rFonts w:ascii="Times New Roman" w:hAnsi="Times New Roman" w:cs="Times New Roman"/>
          <w:sz w:val="24"/>
          <w:szCs w:val="24"/>
        </w:rPr>
        <w:t>Зарубін Олександр Олександрович</w:t>
      </w:r>
    </w:p>
    <w:p w:rsidR="00502F0D" w:rsidRDefault="00502F0D" w:rsidP="00502F0D">
      <w:pPr>
        <w:rPr>
          <w:rFonts w:ascii="Times New Roman" w:hAnsi="Times New Roman" w:cs="Times New Roman"/>
          <w:sz w:val="24"/>
          <w:szCs w:val="24"/>
        </w:rPr>
      </w:pPr>
      <w:r w:rsidRPr="00DC1FBC">
        <w:rPr>
          <w:rFonts w:ascii="Times New Roman" w:hAnsi="Times New Roman" w:cs="Times New Roman"/>
          <w:b/>
          <w:sz w:val="24"/>
          <w:szCs w:val="24"/>
        </w:rPr>
        <w:t>Секретар робочої групи</w:t>
      </w:r>
      <w:r w:rsidRPr="0005341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053411">
        <w:rPr>
          <w:rFonts w:ascii="Times New Roman" w:hAnsi="Times New Roman" w:cs="Times New Roman"/>
          <w:sz w:val="24"/>
          <w:szCs w:val="24"/>
        </w:rPr>
        <w:t>Кочкова</w:t>
      </w:r>
      <w:proofErr w:type="spellEnd"/>
      <w:r w:rsidRPr="00053411">
        <w:rPr>
          <w:rFonts w:ascii="Times New Roman" w:hAnsi="Times New Roman" w:cs="Times New Roman"/>
          <w:sz w:val="24"/>
          <w:szCs w:val="24"/>
        </w:rPr>
        <w:t xml:space="preserve"> Тетяна Петрівна</w:t>
      </w:r>
    </w:p>
    <w:p w:rsidR="00502F0D" w:rsidRDefault="00502F0D" w:rsidP="00502F0D">
      <w:pPr>
        <w:rPr>
          <w:rFonts w:ascii="Times New Roman" w:hAnsi="Times New Roman" w:cs="Times New Roman"/>
          <w:sz w:val="24"/>
          <w:szCs w:val="24"/>
        </w:rPr>
      </w:pPr>
    </w:p>
    <w:p w:rsidR="00502F0D" w:rsidRPr="00DC1FBC" w:rsidRDefault="00502F0D" w:rsidP="00502F0D">
      <w:pPr>
        <w:rPr>
          <w:rFonts w:ascii="Times New Roman" w:hAnsi="Times New Roman" w:cs="Times New Roman"/>
          <w:b/>
          <w:i/>
          <w:sz w:val="24"/>
          <w:szCs w:val="24"/>
        </w:rPr>
      </w:pPr>
      <w:r w:rsidRPr="00DC1FBC">
        <w:rPr>
          <w:rFonts w:ascii="Times New Roman" w:hAnsi="Times New Roman" w:cs="Times New Roman"/>
          <w:b/>
          <w:i/>
          <w:sz w:val="24"/>
          <w:szCs w:val="24"/>
        </w:rPr>
        <w:t>Члени Робочої Групи:</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Алімов</w:t>
      </w:r>
      <w:proofErr w:type="spellEnd"/>
      <w:r>
        <w:rPr>
          <w:rFonts w:ascii="Times New Roman" w:hAnsi="Times New Roman" w:cs="Times New Roman"/>
          <w:sz w:val="24"/>
          <w:szCs w:val="24"/>
        </w:rPr>
        <w:t xml:space="preserve"> Вадим Анатолійович  – експерт з питань розвитку ІТ технологій;</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Видря</w:t>
      </w:r>
      <w:proofErr w:type="spellEnd"/>
      <w:r>
        <w:rPr>
          <w:rFonts w:ascii="Times New Roman" w:hAnsi="Times New Roman" w:cs="Times New Roman"/>
          <w:sz w:val="24"/>
          <w:szCs w:val="24"/>
        </w:rPr>
        <w:t xml:space="preserve"> Олександр Володимирович – експерт з розвитку промисловості;</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Гусятинський</w:t>
      </w:r>
      <w:proofErr w:type="spellEnd"/>
      <w:r>
        <w:rPr>
          <w:rFonts w:ascii="Times New Roman" w:hAnsi="Times New Roman" w:cs="Times New Roman"/>
          <w:sz w:val="24"/>
          <w:szCs w:val="24"/>
        </w:rPr>
        <w:t xml:space="preserve"> Дмитро</w:t>
      </w:r>
      <w:r w:rsidRPr="00625A37">
        <w:rPr>
          <w:rFonts w:ascii="Times New Roman" w:hAnsi="Times New Roman" w:cs="Times New Roman"/>
          <w:sz w:val="24"/>
          <w:szCs w:val="24"/>
        </w:rPr>
        <w:t xml:space="preserve"> </w:t>
      </w:r>
      <w:r>
        <w:rPr>
          <w:rFonts w:ascii="Times New Roman" w:hAnsi="Times New Roman" w:cs="Times New Roman"/>
          <w:sz w:val="24"/>
          <w:szCs w:val="24"/>
        </w:rPr>
        <w:t>Миколайович – експерт з питань ЖКГ;</w:t>
      </w:r>
    </w:p>
    <w:p w:rsidR="00502F0D" w:rsidRDefault="00502F0D" w:rsidP="009658F6">
      <w:pPr>
        <w:pStyle w:val="a9"/>
        <w:numPr>
          <w:ilvl w:val="0"/>
          <w:numId w:val="31"/>
        </w:numPr>
        <w:rPr>
          <w:rFonts w:ascii="Times New Roman" w:hAnsi="Times New Roman" w:cs="Times New Roman"/>
          <w:sz w:val="24"/>
          <w:szCs w:val="24"/>
        </w:rPr>
      </w:pPr>
      <w:r>
        <w:rPr>
          <w:rFonts w:ascii="Times New Roman" w:hAnsi="Times New Roman" w:cs="Times New Roman"/>
          <w:sz w:val="24"/>
          <w:szCs w:val="24"/>
        </w:rPr>
        <w:t xml:space="preserve">Дюльдін Олександр Валентинович – експерт з розвитку охорони здоров я; </w:t>
      </w:r>
    </w:p>
    <w:p w:rsidR="00502F0D" w:rsidRDefault="00502F0D" w:rsidP="009658F6">
      <w:pPr>
        <w:pStyle w:val="a9"/>
        <w:numPr>
          <w:ilvl w:val="0"/>
          <w:numId w:val="31"/>
        </w:numPr>
        <w:rPr>
          <w:rFonts w:ascii="Times New Roman" w:hAnsi="Times New Roman" w:cs="Times New Roman"/>
          <w:sz w:val="24"/>
          <w:szCs w:val="24"/>
        </w:rPr>
      </w:pPr>
      <w:r w:rsidRPr="00BA3B71">
        <w:rPr>
          <w:rFonts w:ascii="Times New Roman" w:hAnsi="Times New Roman" w:cs="Times New Roman"/>
          <w:sz w:val="24"/>
          <w:szCs w:val="24"/>
        </w:rPr>
        <w:t xml:space="preserve">Ірклієнко Сергій Петрович </w:t>
      </w:r>
      <w:r w:rsidRPr="00E07381">
        <w:rPr>
          <w:rFonts w:ascii="Times New Roman" w:hAnsi="Times New Roman" w:cs="Times New Roman"/>
          <w:sz w:val="24"/>
          <w:szCs w:val="24"/>
        </w:rPr>
        <w:t>– експерт з питань захисту довкілля</w:t>
      </w:r>
      <w:r>
        <w:rPr>
          <w:rFonts w:ascii="Times New Roman" w:hAnsi="Times New Roman" w:cs="Times New Roman"/>
          <w:sz w:val="24"/>
          <w:szCs w:val="24"/>
        </w:rPr>
        <w:t>;</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Казаков</w:t>
      </w:r>
      <w:proofErr w:type="spellEnd"/>
      <w:r>
        <w:rPr>
          <w:rFonts w:ascii="Times New Roman" w:hAnsi="Times New Roman" w:cs="Times New Roman"/>
          <w:sz w:val="24"/>
          <w:szCs w:val="24"/>
        </w:rPr>
        <w:t xml:space="preserve"> Юлій Юрійович – експерт з питань підприємницької діяльності;</w:t>
      </w:r>
    </w:p>
    <w:p w:rsidR="00502F0D" w:rsidRPr="00EE661C"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Качуровський</w:t>
      </w:r>
      <w:proofErr w:type="spellEnd"/>
      <w:r>
        <w:rPr>
          <w:rFonts w:ascii="Times New Roman" w:hAnsi="Times New Roman" w:cs="Times New Roman"/>
          <w:sz w:val="24"/>
          <w:szCs w:val="24"/>
        </w:rPr>
        <w:t xml:space="preserve"> Сергій </w:t>
      </w:r>
      <w:proofErr w:type="spellStart"/>
      <w:r>
        <w:rPr>
          <w:rFonts w:ascii="Times New Roman" w:hAnsi="Times New Roman" w:cs="Times New Roman"/>
          <w:sz w:val="24"/>
          <w:szCs w:val="24"/>
        </w:rPr>
        <w:t>Адольфович</w:t>
      </w:r>
      <w:proofErr w:type="spellEnd"/>
      <w:r>
        <w:rPr>
          <w:rFonts w:ascii="Times New Roman" w:hAnsi="Times New Roman" w:cs="Times New Roman"/>
          <w:sz w:val="24"/>
          <w:szCs w:val="24"/>
        </w:rPr>
        <w:t xml:space="preserve"> – експерт з питань землекористування;</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Кротенко</w:t>
      </w:r>
      <w:proofErr w:type="spellEnd"/>
      <w:r>
        <w:rPr>
          <w:rFonts w:ascii="Times New Roman" w:hAnsi="Times New Roman" w:cs="Times New Roman"/>
          <w:sz w:val="24"/>
          <w:szCs w:val="24"/>
        </w:rPr>
        <w:t xml:space="preserve"> Микола Олексійович – експерт з розвитку мистецтв;</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Крижановський</w:t>
      </w:r>
      <w:proofErr w:type="spellEnd"/>
      <w:r>
        <w:rPr>
          <w:rFonts w:ascii="Times New Roman" w:hAnsi="Times New Roman" w:cs="Times New Roman"/>
          <w:sz w:val="24"/>
          <w:szCs w:val="24"/>
        </w:rPr>
        <w:t xml:space="preserve"> Олександр Анатолійович – експерт з питань будівництва та архітектури;</w:t>
      </w:r>
    </w:p>
    <w:p w:rsidR="00502F0D" w:rsidRDefault="00502F0D" w:rsidP="009658F6">
      <w:pPr>
        <w:pStyle w:val="a9"/>
        <w:numPr>
          <w:ilvl w:val="0"/>
          <w:numId w:val="31"/>
        </w:numPr>
        <w:rPr>
          <w:rFonts w:ascii="Times New Roman" w:hAnsi="Times New Roman" w:cs="Times New Roman"/>
          <w:sz w:val="24"/>
          <w:szCs w:val="24"/>
        </w:rPr>
      </w:pPr>
      <w:r w:rsidRPr="00BA3B71">
        <w:rPr>
          <w:rFonts w:ascii="Times New Roman" w:hAnsi="Times New Roman" w:cs="Times New Roman"/>
          <w:sz w:val="24"/>
          <w:szCs w:val="24"/>
        </w:rPr>
        <w:t>Мосунов Микола Максимович</w:t>
      </w:r>
      <w:r>
        <w:rPr>
          <w:rFonts w:ascii="Times New Roman" w:hAnsi="Times New Roman" w:cs="Times New Roman"/>
          <w:sz w:val="24"/>
          <w:szCs w:val="24"/>
        </w:rPr>
        <w:t xml:space="preserve"> – експерт з питань соціокультурного розвитку;</w:t>
      </w:r>
    </w:p>
    <w:p w:rsidR="00502F0D" w:rsidRDefault="00502F0D" w:rsidP="009658F6">
      <w:pPr>
        <w:pStyle w:val="a9"/>
        <w:numPr>
          <w:ilvl w:val="0"/>
          <w:numId w:val="31"/>
        </w:numPr>
        <w:rPr>
          <w:rFonts w:ascii="Times New Roman" w:hAnsi="Times New Roman" w:cs="Times New Roman"/>
          <w:sz w:val="24"/>
          <w:szCs w:val="24"/>
        </w:rPr>
      </w:pPr>
      <w:r>
        <w:rPr>
          <w:rFonts w:ascii="Times New Roman" w:hAnsi="Times New Roman" w:cs="Times New Roman"/>
          <w:sz w:val="24"/>
          <w:szCs w:val="24"/>
        </w:rPr>
        <w:t>Науменко Людмила Миколаївна – експерт з питань охорони здоров’я дітей;</w:t>
      </w:r>
    </w:p>
    <w:p w:rsidR="00502F0D" w:rsidRDefault="00502F0D" w:rsidP="009658F6">
      <w:pPr>
        <w:pStyle w:val="a9"/>
        <w:numPr>
          <w:ilvl w:val="0"/>
          <w:numId w:val="31"/>
        </w:numPr>
        <w:rPr>
          <w:rFonts w:ascii="Times New Roman" w:hAnsi="Times New Roman" w:cs="Times New Roman"/>
          <w:sz w:val="24"/>
          <w:szCs w:val="24"/>
        </w:rPr>
      </w:pPr>
      <w:r>
        <w:rPr>
          <w:rFonts w:ascii="Times New Roman" w:hAnsi="Times New Roman" w:cs="Times New Roman"/>
          <w:sz w:val="24"/>
          <w:szCs w:val="24"/>
        </w:rPr>
        <w:t>Незабитовський Ігор Миколайович – експерт з питань розвитку освіти;</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Отрішко</w:t>
      </w:r>
      <w:proofErr w:type="spellEnd"/>
      <w:r>
        <w:rPr>
          <w:rFonts w:ascii="Times New Roman" w:hAnsi="Times New Roman" w:cs="Times New Roman"/>
          <w:sz w:val="24"/>
          <w:szCs w:val="24"/>
        </w:rPr>
        <w:t xml:space="preserve"> В’ячеслав – експерт з питань розвитку спортивних досягнень; </w:t>
      </w:r>
    </w:p>
    <w:p w:rsidR="00502F0D" w:rsidRDefault="00502F0D" w:rsidP="009658F6">
      <w:pPr>
        <w:pStyle w:val="a9"/>
        <w:numPr>
          <w:ilvl w:val="0"/>
          <w:numId w:val="31"/>
        </w:numPr>
        <w:rPr>
          <w:rFonts w:ascii="Times New Roman" w:hAnsi="Times New Roman" w:cs="Times New Roman"/>
          <w:sz w:val="24"/>
          <w:szCs w:val="24"/>
        </w:rPr>
      </w:pPr>
      <w:r>
        <w:rPr>
          <w:rFonts w:ascii="Times New Roman" w:hAnsi="Times New Roman" w:cs="Times New Roman"/>
          <w:sz w:val="24"/>
          <w:szCs w:val="24"/>
        </w:rPr>
        <w:t>Ремесло Павло Петрович – експерт з транспортних питань;</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Сафонов</w:t>
      </w:r>
      <w:proofErr w:type="spellEnd"/>
      <w:r>
        <w:rPr>
          <w:rFonts w:ascii="Times New Roman" w:hAnsi="Times New Roman" w:cs="Times New Roman"/>
          <w:sz w:val="24"/>
          <w:szCs w:val="24"/>
        </w:rPr>
        <w:t xml:space="preserve"> Володимир Михайлович – експерт з питань розвитку фізичної культури та спорту;</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Сенчук</w:t>
      </w:r>
      <w:proofErr w:type="spellEnd"/>
      <w:r>
        <w:rPr>
          <w:rFonts w:ascii="Times New Roman" w:hAnsi="Times New Roman" w:cs="Times New Roman"/>
          <w:sz w:val="24"/>
          <w:szCs w:val="24"/>
        </w:rPr>
        <w:t xml:space="preserve"> В’ячеслав Анатолійович – експерт з питань містобудування;</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Сивокінь</w:t>
      </w:r>
      <w:proofErr w:type="spellEnd"/>
      <w:r>
        <w:rPr>
          <w:rFonts w:ascii="Times New Roman" w:hAnsi="Times New Roman" w:cs="Times New Roman"/>
          <w:sz w:val="24"/>
          <w:szCs w:val="24"/>
        </w:rPr>
        <w:t xml:space="preserve"> Олена Іванівна – експерт з розвитку освіти;</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Скочинська</w:t>
      </w:r>
      <w:proofErr w:type="spellEnd"/>
      <w:r>
        <w:rPr>
          <w:rFonts w:ascii="Times New Roman" w:hAnsi="Times New Roman" w:cs="Times New Roman"/>
          <w:sz w:val="24"/>
          <w:szCs w:val="24"/>
        </w:rPr>
        <w:t xml:space="preserve"> Юлія Володимирівна – експерт з економічних</w:t>
      </w:r>
      <w:r w:rsidRPr="00625A37">
        <w:rPr>
          <w:rFonts w:ascii="Times New Roman" w:hAnsi="Times New Roman" w:cs="Times New Roman"/>
          <w:sz w:val="24"/>
          <w:szCs w:val="24"/>
        </w:rPr>
        <w:t xml:space="preserve"> </w:t>
      </w:r>
      <w:r>
        <w:rPr>
          <w:rFonts w:ascii="Times New Roman" w:hAnsi="Times New Roman" w:cs="Times New Roman"/>
          <w:sz w:val="24"/>
          <w:szCs w:val="24"/>
        </w:rPr>
        <w:t>питань;</w:t>
      </w:r>
    </w:p>
    <w:p w:rsidR="00502F0D" w:rsidRDefault="00502F0D" w:rsidP="009658F6">
      <w:pPr>
        <w:pStyle w:val="a9"/>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Слєпова</w:t>
      </w:r>
      <w:proofErr w:type="spellEnd"/>
      <w:r>
        <w:rPr>
          <w:rFonts w:ascii="Times New Roman" w:hAnsi="Times New Roman" w:cs="Times New Roman"/>
          <w:sz w:val="24"/>
          <w:szCs w:val="24"/>
        </w:rPr>
        <w:t xml:space="preserve"> Мар’яна Ігорівна - експерт з питань розвитку рідного краю;</w:t>
      </w:r>
    </w:p>
    <w:p w:rsidR="00502F0D" w:rsidRDefault="00502F0D" w:rsidP="009658F6">
      <w:pPr>
        <w:pStyle w:val="a9"/>
        <w:numPr>
          <w:ilvl w:val="0"/>
          <w:numId w:val="31"/>
        </w:numPr>
        <w:rPr>
          <w:rFonts w:ascii="Times New Roman" w:hAnsi="Times New Roman" w:cs="Times New Roman"/>
          <w:sz w:val="24"/>
          <w:szCs w:val="24"/>
        </w:rPr>
      </w:pPr>
      <w:r>
        <w:rPr>
          <w:rFonts w:ascii="Times New Roman" w:hAnsi="Times New Roman" w:cs="Times New Roman"/>
          <w:sz w:val="24"/>
          <w:szCs w:val="24"/>
        </w:rPr>
        <w:t>Шульга Валерій Володимирович – експерт з соціальних питань ;</w:t>
      </w:r>
    </w:p>
    <w:p w:rsidR="00502F0D" w:rsidRPr="00BF002E" w:rsidRDefault="00502F0D" w:rsidP="009658F6">
      <w:pPr>
        <w:pStyle w:val="a9"/>
        <w:numPr>
          <w:ilvl w:val="0"/>
          <w:numId w:val="31"/>
        </w:numPr>
        <w:rPr>
          <w:rFonts w:ascii="Times New Roman" w:hAnsi="Times New Roman" w:cs="Times New Roman"/>
          <w:sz w:val="24"/>
          <w:szCs w:val="24"/>
        </w:rPr>
      </w:pPr>
      <w:r>
        <w:rPr>
          <w:rFonts w:ascii="Times New Roman" w:hAnsi="Times New Roman" w:cs="Times New Roman"/>
          <w:sz w:val="24"/>
          <w:szCs w:val="24"/>
        </w:rPr>
        <w:t>Юрченко Віталій Васильович – експерт з питань екосистем.</w:t>
      </w:r>
    </w:p>
    <w:p w:rsidR="00502F0D" w:rsidRDefault="00502F0D" w:rsidP="00502F0D">
      <w:pPr>
        <w:rPr>
          <w:rFonts w:ascii="Times New Roman" w:hAnsi="Times New Roman" w:cs="Times New Roman"/>
          <w:sz w:val="24"/>
          <w:szCs w:val="24"/>
        </w:rPr>
      </w:pPr>
    </w:p>
    <w:p w:rsidR="00502F0D" w:rsidRDefault="00502F0D" w:rsidP="00502F0D">
      <w:pPr>
        <w:rPr>
          <w:rFonts w:ascii="Times New Roman" w:hAnsi="Times New Roman" w:cs="Times New Roman"/>
          <w:sz w:val="24"/>
          <w:szCs w:val="24"/>
        </w:rPr>
      </w:pPr>
    </w:p>
    <w:p w:rsidR="00502F0D" w:rsidRPr="00053411" w:rsidRDefault="00502F0D" w:rsidP="00502F0D">
      <w:pPr>
        <w:pStyle w:val="a9"/>
        <w:rPr>
          <w:rFonts w:ascii="Times New Roman" w:hAnsi="Times New Roman" w:cs="Times New Roman"/>
          <w:sz w:val="24"/>
          <w:szCs w:val="24"/>
        </w:rPr>
      </w:pPr>
    </w:p>
    <w:p w:rsidR="00502F0D" w:rsidRDefault="00502F0D"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p w:rsidR="00720748" w:rsidRDefault="00720748" w:rsidP="00C20BC0">
      <w:pPr>
        <w:widowControl w:val="0"/>
        <w:ind w:firstLine="0"/>
        <w:rPr>
          <w:rFonts w:ascii="Times New Roman" w:hAnsi="Times New Roman" w:cs="Times New Roman"/>
          <w:sz w:val="24"/>
          <w:szCs w:val="24"/>
        </w:rPr>
      </w:pPr>
    </w:p>
    <w:sectPr w:rsidR="00720748" w:rsidSect="00AF4314">
      <w:footerReference w:type="default" r:id="rId58"/>
      <w:pgSz w:w="11906" w:h="16838"/>
      <w:pgMar w:top="993" w:right="707" w:bottom="1134" w:left="1418" w:header="708" w:footer="43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BD" w:rsidRDefault="00CB08BD" w:rsidP="00433B22">
      <w:r>
        <w:separator/>
      </w:r>
    </w:p>
  </w:endnote>
  <w:endnote w:type="continuationSeparator" w:id="0">
    <w:p w:rsidR="00CB08BD" w:rsidRDefault="00CB08BD" w:rsidP="0043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Journal">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986898"/>
      <w:docPartObj>
        <w:docPartGallery w:val="Page Numbers (Bottom of Page)"/>
        <w:docPartUnique/>
      </w:docPartObj>
    </w:sdtPr>
    <w:sdtEndPr/>
    <w:sdtContent>
      <w:p w:rsidR="00346E25" w:rsidRDefault="00346E25">
        <w:pPr>
          <w:pStyle w:val="af3"/>
          <w:jc w:val="right"/>
        </w:pPr>
        <w:r>
          <w:fldChar w:fldCharType="begin"/>
        </w:r>
        <w:r>
          <w:instrText>PAGE   \* MERGEFORMAT</w:instrText>
        </w:r>
        <w:r>
          <w:fldChar w:fldCharType="separate"/>
        </w:r>
        <w:r w:rsidR="00946B6C" w:rsidRPr="00946B6C">
          <w:rPr>
            <w:noProof/>
            <w:lang w:val="ru-RU"/>
          </w:rPr>
          <w:t>25</w:t>
        </w:r>
        <w:r>
          <w:fldChar w:fldCharType="end"/>
        </w:r>
      </w:p>
    </w:sdtContent>
  </w:sdt>
  <w:p w:rsidR="00346E25" w:rsidRDefault="00346E2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BD" w:rsidRDefault="00CB08BD" w:rsidP="00433B22">
      <w:r>
        <w:separator/>
      </w:r>
    </w:p>
  </w:footnote>
  <w:footnote w:type="continuationSeparator" w:id="0">
    <w:p w:rsidR="00CB08BD" w:rsidRDefault="00CB08BD" w:rsidP="00433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507"/>
    <w:multiLevelType w:val="hybridMultilevel"/>
    <w:tmpl w:val="23BA006E"/>
    <w:lvl w:ilvl="0" w:tplc="DB665FFC">
      <w:numFmt w:val="bullet"/>
      <w:lvlText w:val="-"/>
      <w:lvlJc w:val="left"/>
      <w:pPr>
        <w:ind w:left="720" w:hanging="360"/>
      </w:pPr>
      <w:rPr>
        <w:rFonts w:ascii="Calibri" w:eastAsia="Times New Roman" w:hAnsi="Calibri"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5E551C3"/>
    <w:multiLevelType w:val="hybridMultilevel"/>
    <w:tmpl w:val="CA9421AE"/>
    <w:lvl w:ilvl="0" w:tplc="C700F360">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7A16BD7"/>
    <w:multiLevelType w:val="hybridMultilevel"/>
    <w:tmpl w:val="AC92DCA2"/>
    <w:lvl w:ilvl="0" w:tplc="C700F360">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D151DAD"/>
    <w:multiLevelType w:val="hybridMultilevel"/>
    <w:tmpl w:val="4D0E75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FA4F5C"/>
    <w:multiLevelType w:val="hybridMultilevel"/>
    <w:tmpl w:val="9BAA781A"/>
    <w:lvl w:ilvl="0" w:tplc="C700F360">
      <w:numFmt w:val="bullet"/>
      <w:lvlText w:val="-"/>
      <w:lvlJc w:val="left"/>
      <w:pPr>
        <w:ind w:left="1066" w:hanging="360"/>
      </w:pPr>
      <w:rPr>
        <w:rFonts w:ascii="Arial" w:eastAsia="Times New Roman" w:hAnsi="Arial" w:cs="Aria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5">
    <w:nsid w:val="12267A82"/>
    <w:multiLevelType w:val="hybridMultilevel"/>
    <w:tmpl w:val="5E1E14AE"/>
    <w:lvl w:ilvl="0" w:tplc="D54EBF16">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BC7C04"/>
    <w:multiLevelType w:val="hybridMultilevel"/>
    <w:tmpl w:val="09AEAA6C"/>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9F1CD0"/>
    <w:multiLevelType w:val="hybridMultilevel"/>
    <w:tmpl w:val="08CA7C72"/>
    <w:lvl w:ilvl="0" w:tplc="C700F36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831438F"/>
    <w:multiLevelType w:val="hybridMultilevel"/>
    <w:tmpl w:val="00645852"/>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ED6E08"/>
    <w:multiLevelType w:val="hybridMultilevel"/>
    <w:tmpl w:val="E70C71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5E6FBE"/>
    <w:multiLevelType w:val="hybridMultilevel"/>
    <w:tmpl w:val="3664E806"/>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4E6BA2"/>
    <w:multiLevelType w:val="hybridMultilevel"/>
    <w:tmpl w:val="05FCD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DC671C1"/>
    <w:multiLevelType w:val="multilevel"/>
    <w:tmpl w:val="63BCB5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FCD2B05"/>
    <w:multiLevelType w:val="hybridMultilevel"/>
    <w:tmpl w:val="3A147F98"/>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51754E"/>
    <w:multiLevelType w:val="hybridMultilevel"/>
    <w:tmpl w:val="262E3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4D3F34"/>
    <w:multiLevelType w:val="hybridMultilevel"/>
    <w:tmpl w:val="EE54B3A0"/>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72597A"/>
    <w:multiLevelType w:val="hybridMultilevel"/>
    <w:tmpl w:val="C632F0FE"/>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ED0141"/>
    <w:multiLevelType w:val="hybridMultilevel"/>
    <w:tmpl w:val="2994587C"/>
    <w:lvl w:ilvl="0" w:tplc="18408D4E">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E46F3A"/>
    <w:multiLevelType w:val="hybridMultilevel"/>
    <w:tmpl w:val="85707B12"/>
    <w:lvl w:ilvl="0" w:tplc="96606832">
      <w:numFmt w:val="bullet"/>
      <w:lvlText w:val="-"/>
      <w:lvlJc w:val="left"/>
      <w:pPr>
        <w:ind w:left="1440" w:hanging="360"/>
      </w:pPr>
      <w:rPr>
        <w:rFonts w:ascii="Calibri" w:eastAsiaTheme="minorHAnsi" w:hAnsi="Calibri" w:cs="Calibri"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29F97D39"/>
    <w:multiLevelType w:val="hybridMultilevel"/>
    <w:tmpl w:val="A7CA688C"/>
    <w:lvl w:ilvl="0" w:tplc="EDEAAA4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A787D21"/>
    <w:multiLevelType w:val="hybridMultilevel"/>
    <w:tmpl w:val="FFE461EA"/>
    <w:lvl w:ilvl="0" w:tplc="D638BB1E">
      <w:numFmt w:val="bullet"/>
      <w:lvlText w:val="-"/>
      <w:lvlJc w:val="left"/>
      <w:pPr>
        <w:tabs>
          <w:tab w:val="num" w:pos="720"/>
        </w:tabs>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ACB5B7C"/>
    <w:multiLevelType w:val="hybridMultilevel"/>
    <w:tmpl w:val="DBBC3BF8"/>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273326"/>
    <w:multiLevelType w:val="hybridMultilevel"/>
    <w:tmpl w:val="CD443FE4"/>
    <w:lvl w:ilvl="0" w:tplc="C700F36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0D237A4"/>
    <w:multiLevelType w:val="hybridMultilevel"/>
    <w:tmpl w:val="C114A23A"/>
    <w:lvl w:ilvl="0" w:tplc="C700F36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1605D6C"/>
    <w:multiLevelType w:val="hybridMultilevel"/>
    <w:tmpl w:val="ACB0783C"/>
    <w:lvl w:ilvl="0" w:tplc="DB665FFC">
      <w:numFmt w:val="bullet"/>
      <w:lvlText w:val="-"/>
      <w:lvlJc w:val="left"/>
      <w:pPr>
        <w:tabs>
          <w:tab w:val="num" w:pos="720"/>
        </w:tabs>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3AD34BD"/>
    <w:multiLevelType w:val="hybridMultilevel"/>
    <w:tmpl w:val="B1D843BE"/>
    <w:lvl w:ilvl="0" w:tplc="4316F692">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9425EA"/>
    <w:multiLevelType w:val="hybridMultilevel"/>
    <w:tmpl w:val="7B4ED938"/>
    <w:lvl w:ilvl="0" w:tplc="EDEAAA4E">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37B67864"/>
    <w:multiLevelType w:val="hybridMultilevel"/>
    <w:tmpl w:val="AF6A26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B62185"/>
    <w:multiLevelType w:val="hybridMultilevel"/>
    <w:tmpl w:val="D106519A"/>
    <w:lvl w:ilvl="0" w:tplc="04220001">
      <w:start w:val="1"/>
      <w:numFmt w:val="decimal"/>
      <w:lvlText w:val="%1)"/>
      <w:lvlJc w:val="left"/>
      <w:pPr>
        <w:tabs>
          <w:tab w:val="num" w:pos="720"/>
        </w:tabs>
        <w:ind w:left="720" w:hanging="360"/>
      </w:pPr>
    </w:lvl>
    <w:lvl w:ilvl="1" w:tplc="04220003">
      <w:start w:val="1"/>
      <w:numFmt w:val="bullet"/>
      <w:lvlText w:val="-"/>
      <w:lvlJc w:val="left"/>
      <w:pPr>
        <w:tabs>
          <w:tab w:val="num" w:pos="1440"/>
        </w:tabs>
        <w:ind w:left="1440" w:hanging="360"/>
      </w:pPr>
      <w:rPr>
        <w:rFonts w:ascii="Rockwell" w:hAnsi="Rockwell" w:hint="default"/>
      </w:rPr>
    </w:lvl>
    <w:lvl w:ilvl="2" w:tplc="04220005" w:tentative="1">
      <w:start w:val="1"/>
      <w:numFmt w:val="lowerRoman"/>
      <w:lvlText w:val="%3."/>
      <w:lvlJc w:val="right"/>
      <w:pPr>
        <w:tabs>
          <w:tab w:val="num" w:pos="2160"/>
        </w:tabs>
        <w:ind w:left="2160" w:hanging="180"/>
      </w:pPr>
    </w:lvl>
    <w:lvl w:ilvl="3" w:tplc="04220001" w:tentative="1">
      <w:start w:val="1"/>
      <w:numFmt w:val="decimal"/>
      <w:lvlText w:val="%4."/>
      <w:lvlJc w:val="left"/>
      <w:pPr>
        <w:tabs>
          <w:tab w:val="num" w:pos="2880"/>
        </w:tabs>
        <w:ind w:left="2880" w:hanging="360"/>
      </w:pPr>
    </w:lvl>
    <w:lvl w:ilvl="4" w:tplc="04220003" w:tentative="1">
      <w:start w:val="1"/>
      <w:numFmt w:val="lowerLetter"/>
      <w:lvlText w:val="%5."/>
      <w:lvlJc w:val="left"/>
      <w:pPr>
        <w:tabs>
          <w:tab w:val="num" w:pos="3600"/>
        </w:tabs>
        <w:ind w:left="3600" w:hanging="360"/>
      </w:pPr>
    </w:lvl>
    <w:lvl w:ilvl="5" w:tplc="04220005" w:tentative="1">
      <w:start w:val="1"/>
      <w:numFmt w:val="lowerRoman"/>
      <w:lvlText w:val="%6."/>
      <w:lvlJc w:val="right"/>
      <w:pPr>
        <w:tabs>
          <w:tab w:val="num" w:pos="4320"/>
        </w:tabs>
        <w:ind w:left="4320" w:hanging="180"/>
      </w:pPr>
    </w:lvl>
    <w:lvl w:ilvl="6" w:tplc="04220001" w:tentative="1">
      <w:start w:val="1"/>
      <w:numFmt w:val="decimal"/>
      <w:lvlText w:val="%7."/>
      <w:lvlJc w:val="left"/>
      <w:pPr>
        <w:tabs>
          <w:tab w:val="num" w:pos="5040"/>
        </w:tabs>
        <w:ind w:left="5040" w:hanging="360"/>
      </w:pPr>
    </w:lvl>
    <w:lvl w:ilvl="7" w:tplc="04220003" w:tentative="1">
      <w:start w:val="1"/>
      <w:numFmt w:val="lowerLetter"/>
      <w:lvlText w:val="%8."/>
      <w:lvlJc w:val="left"/>
      <w:pPr>
        <w:tabs>
          <w:tab w:val="num" w:pos="5760"/>
        </w:tabs>
        <w:ind w:left="5760" w:hanging="360"/>
      </w:pPr>
    </w:lvl>
    <w:lvl w:ilvl="8" w:tplc="04220005" w:tentative="1">
      <w:start w:val="1"/>
      <w:numFmt w:val="lowerRoman"/>
      <w:lvlText w:val="%9."/>
      <w:lvlJc w:val="right"/>
      <w:pPr>
        <w:tabs>
          <w:tab w:val="num" w:pos="6480"/>
        </w:tabs>
        <w:ind w:left="6480" w:hanging="180"/>
      </w:pPr>
    </w:lvl>
  </w:abstractNum>
  <w:abstractNum w:abstractNumId="29">
    <w:nsid w:val="3E0A478D"/>
    <w:multiLevelType w:val="hybridMultilevel"/>
    <w:tmpl w:val="8604C25C"/>
    <w:lvl w:ilvl="0" w:tplc="C700F36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E4516BE"/>
    <w:multiLevelType w:val="hybridMultilevel"/>
    <w:tmpl w:val="AE462B82"/>
    <w:lvl w:ilvl="0" w:tplc="99BAF21A">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343D7D"/>
    <w:multiLevelType w:val="hybridMultilevel"/>
    <w:tmpl w:val="35EE60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19116B3"/>
    <w:multiLevelType w:val="hybridMultilevel"/>
    <w:tmpl w:val="7C02C094"/>
    <w:lvl w:ilvl="0" w:tplc="C700F360">
      <w:numFmt w:val="bullet"/>
      <w:lvlText w:val="-"/>
      <w:lvlJc w:val="left"/>
      <w:pPr>
        <w:ind w:left="928" w:hanging="360"/>
      </w:pPr>
      <w:rPr>
        <w:rFonts w:ascii="Arial" w:eastAsia="Times New Roman" w:hAnsi="Arial" w:cs="Aria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3">
    <w:nsid w:val="425D3641"/>
    <w:multiLevelType w:val="hybridMultilevel"/>
    <w:tmpl w:val="404037FC"/>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D96AB7"/>
    <w:multiLevelType w:val="hybridMultilevel"/>
    <w:tmpl w:val="65C6D08C"/>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3576F9"/>
    <w:multiLevelType w:val="hybridMultilevel"/>
    <w:tmpl w:val="3126D65C"/>
    <w:lvl w:ilvl="0" w:tplc="35A436B2">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6A72E0"/>
    <w:multiLevelType w:val="hybridMultilevel"/>
    <w:tmpl w:val="BD7012D6"/>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310849"/>
    <w:multiLevelType w:val="multilevel"/>
    <w:tmpl w:val="0B60CA0E"/>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FBB0363"/>
    <w:multiLevelType w:val="hybridMultilevel"/>
    <w:tmpl w:val="2E8043CA"/>
    <w:lvl w:ilvl="0" w:tplc="96606832">
      <w:numFmt w:val="bullet"/>
      <w:lvlText w:val="-"/>
      <w:lvlJc w:val="left"/>
      <w:pPr>
        <w:ind w:left="1429" w:hanging="360"/>
      </w:pPr>
      <w:rPr>
        <w:rFonts w:ascii="Calibri" w:eastAsia="Calibri"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01029EE"/>
    <w:multiLevelType w:val="hybridMultilevel"/>
    <w:tmpl w:val="4552E6A8"/>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A246DF"/>
    <w:multiLevelType w:val="hybridMultilevel"/>
    <w:tmpl w:val="2F8EAC40"/>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4AC0169"/>
    <w:multiLevelType w:val="hybridMultilevel"/>
    <w:tmpl w:val="7766F942"/>
    <w:lvl w:ilvl="0" w:tplc="D2EE99C6">
      <w:start w:val="1"/>
      <w:numFmt w:val="bullet"/>
      <w:lvlText w:val=""/>
      <w:lvlJc w:val="left"/>
      <w:pPr>
        <w:ind w:left="1070" w:hanging="360"/>
      </w:pPr>
      <w:rPr>
        <w:rFonts w:ascii="Wingdings" w:hAnsi="Wingdings" w:hint="default"/>
        <w:b/>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42">
    <w:nsid w:val="55D16D32"/>
    <w:multiLevelType w:val="hybridMultilevel"/>
    <w:tmpl w:val="F26E069C"/>
    <w:lvl w:ilvl="0" w:tplc="C700F360">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nsid w:val="57855FF6"/>
    <w:multiLevelType w:val="hybridMultilevel"/>
    <w:tmpl w:val="4E12777A"/>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7B9159E"/>
    <w:multiLevelType w:val="hybridMultilevel"/>
    <w:tmpl w:val="EE8AB798"/>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56562E"/>
    <w:multiLevelType w:val="hybridMultilevel"/>
    <w:tmpl w:val="CF2A0E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555225"/>
    <w:multiLevelType w:val="hybridMultilevel"/>
    <w:tmpl w:val="57806002"/>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FF231B"/>
    <w:multiLevelType w:val="hybridMultilevel"/>
    <w:tmpl w:val="B6DC8D08"/>
    <w:lvl w:ilvl="0" w:tplc="9660683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F620379"/>
    <w:multiLevelType w:val="multilevel"/>
    <w:tmpl w:val="407A1E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01C6764"/>
    <w:multiLevelType w:val="hybridMultilevel"/>
    <w:tmpl w:val="499436FE"/>
    <w:lvl w:ilvl="0" w:tplc="C700F360">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61764680"/>
    <w:multiLevelType w:val="hybridMultilevel"/>
    <w:tmpl w:val="D982083C"/>
    <w:lvl w:ilvl="0" w:tplc="C700F36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3A90518"/>
    <w:multiLevelType w:val="hybridMultilevel"/>
    <w:tmpl w:val="190C2A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3B60FAE"/>
    <w:multiLevelType w:val="hybridMultilevel"/>
    <w:tmpl w:val="5D32DE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3D064D6"/>
    <w:multiLevelType w:val="hybridMultilevel"/>
    <w:tmpl w:val="5B3EBFB8"/>
    <w:lvl w:ilvl="0" w:tplc="C700F360">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nsid w:val="685F487F"/>
    <w:multiLevelType w:val="hybridMultilevel"/>
    <w:tmpl w:val="E01E8220"/>
    <w:lvl w:ilvl="0" w:tplc="FD0C6D3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5">
    <w:nsid w:val="69FF16C7"/>
    <w:multiLevelType w:val="hybridMultilevel"/>
    <w:tmpl w:val="AE94FD44"/>
    <w:lvl w:ilvl="0" w:tplc="D2EE99C6">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EF91F1B"/>
    <w:multiLevelType w:val="hybridMultilevel"/>
    <w:tmpl w:val="8C8095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FBA7DDB"/>
    <w:multiLevelType w:val="hybridMultilevel"/>
    <w:tmpl w:val="04C41D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3F0048"/>
    <w:multiLevelType w:val="hybridMultilevel"/>
    <w:tmpl w:val="D700C93A"/>
    <w:lvl w:ilvl="0" w:tplc="C700F36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71A76DE4"/>
    <w:multiLevelType w:val="hybridMultilevel"/>
    <w:tmpl w:val="33D4B4CE"/>
    <w:lvl w:ilvl="0" w:tplc="96606832">
      <w:numFmt w:val="bullet"/>
      <w:lvlText w:val="-"/>
      <w:lvlJc w:val="left"/>
      <w:pPr>
        <w:ind w:left="1428" w:hanging="360"/>
      </w:pPr>
      <w:rPr>
        <w:rFonts w:ascii="Calibri" w:eastAsiaTheme="minorHAnsi" w:hAnsi="Calibri" w:cs="Calibri"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75022A90"/>
    <w:multiLevelType w:val="hybridMultilevel"/>
    <w:tmpl w:val="2A906382"/>
    <w:lvl w:ilvl="0" w:tplc="C700F360">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75B03552"/>
    <w:multiLevelType w:val="multilevel"/>
    <w:tmpl w:val="AEFC81D4"/>
    <w:lvl w:ilvl="0">
      <w:start w:val="1"/>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2">
    <w:nsid w:val="783B3391"/>
    <w:multiLevelType w:val="hybridMultilevel"/>
    <w:tmpl w:val="80ACC204"/>
    <w:lvl w:ilvl="0" w:tplc="880EF384">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D894D23"/>
    <w:multiLevelType w:val="hybridMultilevel"/>
    <w:tmpl w:val="0608B97A"/>
    <w:lvl w:ilvl="0" w:tplc="C700F360">
      <w:numFmt w:val="bullet"/>
      <w:lvlText w:val="-"/>
      <w:lvlJc w:val="left"/>
      <w:pPr>
        <w:ind w:left="1287" w:hanging="360"/>
      </w:pPr>
      <w:rPr>
        <w:rFonts w:ascii="Arial" w:eastAsia="Times New Roman" w:hAnsi="Arial" w:cs="Aria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4">
    <w:nsid w:val="7FA826BE"/>
    <w:multiLevelType w:val="hybridMultilevel"/>
    <w:tmpl w:val="E74603EE"/>
    <w:lvl w:ilvl="0" w:tplc="96606832">
      <w:numFmt w:val="bullet"/>
      <w:lvlText w:val="-"/>
      <w:lvlJc w:val="left"/>
      <w:pPr>
        <w:ind w:left="720" w:hanging="360"/>
      </w:pPr>
      <w:rPr>
        <w:rFonts w:ascii="Calibri" w:eastAsiaTheme="minorHAnsi" w:hAnsi="Calibri" w:cs="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1"/>
  </w:num>
  <w:num w:numId="4">
    <w:abstractNumId w:val="31"/>
  </w:num>
  <w:num w:numId="5">
    <w:abstractNumId w:val="63"/>
  </w:num>
  <w:num w:numId="6">
    <w:abstractNumId w:val="47"/>
  </w:num>
  <w:num w:numId="7">
    <w:abstractNumId w:val="39"/>
  </w:num>
  <w:num w:numId="8">
    <w:abstractNumId w:val="38"/>
  </w:num>
  <w:num w:numId="9">
    <w:abstractNumId w:val="40"/>
  </w:num>
  <w:num w:numId="10">
    <w:abstractNumId w:val="15"/>
  </w:num>
  <w:num w:numId="11">
    <w:abstractNumId w:val="46"/>
  </w:num>
  <w:num w:numId="12">
    <w:abstractNumId w:val="6"/>
  </w:num>
  <w:num w:numId="13">
    <w:abstractNumId w:val="44"/>
  </w:num>
  <w:num w:numId="14">
    <w:abstractNumId w:val="16"/>
  </w:num>
  <w:num w:numId="15">
    <w:abstractNumId w:val="10"/>
  </w:num>
  <w:num w:numId="16">
    <w:abstractNumId w:val="21"/>
  </w:num>
  <w:num w:numId="17">
    <w:abstractNumId w:val="8"/>
  </w:num>
  <w:num w:numId="18">
    <w:abstractNumId w:val="13"/>
  </w:num>
  <w:num w:numId="19">
    <w:abstractNumId w:val="24"/>
  </w:num>
  <w:num w:numId="20">
    <w:abstractNumId w:val="20"/>
  </w:num>
  <w:num w:numId="21">
    <w:abstractNumId w:val="43"/>
  </w:num>
  <w:num w:numId="22">
    <w:abstractNumId w:val="33"/>
  </w:num>
  <w:num w:numId="23">
    <w:abstractNumId w:val="64"/>
  </w:num>
  <w:num w:numId="24">
    <w:abstractNumId w:val="36"/>
  </w:num>
  <w:num w:numId="25">
    <w:abstractNumId w:val="18"/>
  </w:num>
  <w:num w:numId="26">
    <w:abstractNumId w:val="34"/>
  </w:num>
  <w:num w:numId="27">
    <w:abstractNumId w:val="12"/>
  </w:num>
  <w:num w:numId="28">
    <w:abstractNumId w:val="37"/>
  </w:num>
  <w:num w:numId="29">
    <w:abstractNumId w:val="59"/>
  </w:num>
  <w:num w:numId="30">
    <w:abstractNumId w:val="0"/>
  </w:num>
  <w:num w:numId="31">
    <w:abstractNumId w:val="14"/>
  </w:num>
  <w:num w:numId="32">
    <w:abstractNumId w:val="28"/>
  </w:num>
  <w:num w:numId="33">
    <w:abstractNumId w:val="22"/>
  </w:num>
  <w:num w:numId="34">
    <w:abstractNumId w:val="60"/>
  </w:num>
  <w:num w:numId="35">
    <w:abstractNumId w:val="48"/>
  </w:num>
  <w:num w:numId="36">
    <w:abstractNumId w:val="50"/>
  </w:num>
  <w:num w:numId="37">
    <w:abstractNumId w:val="53"/>
  </w:num>
  <w:num w:numId="38">
    <w:abstractNumId w:val="2"/>
  </w:num>
  <w:num w:numId="39">
    <w:abstractNumId w:val="49"/>
  </w:num>
  <w:num w:numId="40">
    <w:abstractNumId w:val="4"/>
  </w:num>
  <w:num w:numId="41">
    <w:abstractNumId w:val="58"/>
  </w:num>
  <w:num w:numId="42">
    <w:abstractNumId w:val="7"/>
  </w:num>
  <w:num w:numId="43">
    <w:abstractNumId w:val="1"/>
  </w:num>
  <w:num w:numId="44">
    <w:abstractNumId w:val="42"/>
  </w:num>
  <w:num w:numId="45">
    <w:abstractNumId w:val="29"/>
  </w:num>
  <w:num w:numId="46">
    <w:abstractNumId w:val="61"/>
  </w:num>
  <w:num w:numId="47">
    <w:abstractNumId w:val="32"/>
  </w:num>
  <w:num w:numId="48">
    <w:abstractNumId w:val="23"/>
  </w:num>
  <w:num w:numId="49">
    <w:abstractNumId w:val="54"/>
  </w:num>
  <w:num w:numId="50">
    <w:abstractNumId w:val="55"/>
  </w:num>
  <w:num w:numId="51">
    <w:abstractNumId w:val="52"/>
  </w:num>
  <w:num w:numId="52">
    <w:abstractNumId w:val="62"/>
  </w:num>
  <w:num w:numId="53">
    <w:abstractNumId w:val="30"/>
  </w:num>
  <w:num w:numId="54">
    <w:abstractNumId w:val="51"/>
  </w:num>
  <w:num w:numId="55">
    <w:abstractNumId w:val="56"/>
  </w:num>
  <w:num w:numId="56">
    <w:abstractNumId w:val="17"/>
  </w:num>
  <w:num w:numId="57">
    <w:abstractNumId w:val="45"/>
  </w:num>
  <w:num w:numId="58">
    <w:abstractNumId w:val="5"/>
  </w:num>
  <w:num w:numId="59">
    <w:abstractNumId w:val="3"/>
  </w:num>
  <w:num w:numId="60">
    <w:abstractNumId w:val="27"/>
  </w:num>
  <w:num w:numId="61">
    <w:abstractNumId w:val="57"/>
  </w:num>
  <w:num w:numId="62">
    <w:abstractNumId w:val="35"/>
  </w:num>
  <w:num w:numId="63">
    <w:abstractNumId w:val="9"/>
  </w:num>
  <w:num w:numId="64">
    <w:abstractNumId w:val="25"/>
  </w:num>
  <w:num w:numId="6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0AF"/>
    <w:rsid w:val="00006AB1"/>
    <w:rsid w:val="00007A31"/>
    <w:rsid w:val="00013CD6"/>
    <w:rsid w:val="00026FF9"/>
    <w:rsid w:val="0003130F"/>
    <w:rsid w:val="00033ACD"/>
    <w:rsid w:val="00035C7B"/>
    <w:rsid w:val="00045CC1"/>
    <w:rsid w:val="0005547F"/>
    <w:rsid w:val="00056114"/>
    <w:rsid w:val="00057FBF"/>
    <w:rsid w:val="0006090A"/>
    <w:rsid w:val="00061886"/>
    <w:rsid w:val="00061E6D"/>
    <w:rsid w:val="00062A9C"/>
    <w:rsid w:val="00065ED5"/>
    <w:rsid w:val="00071FD5"/>
    <w:rsid w:val="00074F13"/>
    <w:rsid w:val="000770AF"/>
    <w:rsid w:val="00077AF6"/>
    <w:rsid w:val="00077BC8"/>
    <w:rsid w:val="0008609A"/>
    <w:rsid w:val="00087D5C"/>
    <w:rsid w:val="00094ED1"/>
    <w:rsid w:val="000A2B20"/>
    <w:rsid w:val="000A4ADD"/>
    <w:rsid w:val="000B0748"/>
    <w:rsid w:val="000B0933"/>
    <w:rsid w:val="000B0E08"/>
    <w:rsid w:val="000B1332"/>
    <w:rsid w:val="000B16C0"/>
    <w:rsid w:val="000C0B29"/>
    <w:rsid w:val="000E6D70"/>
    <w:rsid w:val="000F1E7C"/>
    <w:rsid w:val="000F24D2"/>
    <w:rsid w:val="000F505E"/>
    <w:rsid w:val="000F71CB"/>
    <w:rsid w:val="000F7546"/>
    <w:rsid w:val="00100386"/>
    <w:rsid w:val="00105CD2"/>
    <w:rsid w:val="00105F1C"/>
    <w:rsid w:val="0012565B"/>
    <w:rsid w:val="0012622C"/>
    <w:rsid w:val="00127823"/>
    <w:rsid w:val="0013539F"/>
    <w:rsid w:val="001402A9"/>
    <w:rsid w:val="00143A8B"/>
    <w:rsid w:val="00145CD4"/>
    <w:rsid w:val="00153F5C"/>
    <w:rsid w:val="00154151"/>
    <w:rsid w:val="00164C0C"/>
    <w:rsid w:val="00174A09"/>
    <w:rsid w:val="00177A03"/>
    <w:rsid w:val="00177F19"/>
    <w:rsid w:val="001967F0"/>
    <w:rsid w:val="001A0161"/>
    <w:rsid w:val="001A5580"/>
    <w:rsid w:val="001C1698"/>
    <w:rsid w:val="001E6FA7"/>
    <w:rsid w:val="001E763F"/>
    <w:rsid w:val="001F0793"/>
    <w:rsid w:val="001F21A9"/>
    <w:rsid w:val="00207140"/>
    <w:rsid w:val="0021654B"/>
    <w:rsid w:val="00221CB7"/>
    <w:rsid w:val="00225889"/>
    <w:rsid w:val="0022625B"/>
    <w:rsid w:val="0022677D"/>
    <w:rsid w:val="002359DF"/>
    <w:rsid w:val="00236E5A"/>
    <w:rsid w:val="002432B6"/>
    <w:rsid w:val="00251D77"/>
    <w:rsid w:val="002577EA"/>
    <w:rsid w:val="00275929"/>
    <w:rsid w:val="00276BC4"/>
    <w:rsid w:val="002833AA"/>
    <w:rsid w:val="00295915"/>
    <w:rsid w:val="002A4663"/>
    <w:rsid w:val="002A76D6"/>
    <w:rsid w:val="002B7EF3"/>
    <w:rsid w:val="002D52AC"/>
    <w:rsid w:val="002E4042"/>
    <w:rsid w:val="002F1E65"/>
    <w:rsid w:val="003003BC"/>
    <w:rsid w:val="00302DFA"/>
    <w:rsid w:val="003115FA"/>
    <w:rsid w:val="00312961"/>
    <w:rsid w:val="00312ED2"/>
    <w:rsid w:val="00313B8D"/>
    <w:rsid w:val="003154A6"/>
    <w:rsid w:val="00322C85"/>
    <w:rsid w:val="00333F22"/>
    <w:rsid w:val="00337E1A"/>
    <w:rsid w:val="00341357"/>
    <w:rsid w:val="00344BF5"/>
    <w:rsid w:val="00346E25"/>
    <w:rsid w:val="003505D7"/>
    <w:rsid w:val="00350B3E"/>
    <w:rsid w:val="003519F2"/>
    <w:rsid w:val="00354160"/>
    <w:rsid w:val="003566EE"/>
    <w:rsid w:val="003730FB"/>
    <w:rsid w:val="0037391A"/>
    <w:rsid w:val="003870AD"/>
    <w:rsid w:val="003952C1"/>
    <w:rsid w:val="003C6CF0"/>
    <w:rsid w:val="003E305E"/>
    <w:rsid w:val="003E3906"/>
    <w:rsid w:val="003E4C62"/>
    <w:rsid w:val="003F1932"/>
    <w:rsid w:val="003F4A01"/>
    <w:rsid w:val="004011BD"/>
    <w:rsid w:val="00404F6F"/>
    <w:rsid w:val="00405414"/>
    <w:rsid w:val="00412477"/>
    <w:rsid w:val="00412A47"/>
    <w:rsid w:val="00414B3B"/>
    <w:rsid w:val="0041646B"/>
    <w:rsid w:val="004171D7"/>
    <w:rsid w:val="004178EC"/>
    <w:rsid w:val="00423C9E"/>
    <w:rsid w:val="00433B22"/>
    <w:rsid w:val="00441F56"/>
    <w:rsid w:val="00443199"/>
    <w:rsid w:val="00443372"/>
    <w:rsid w:val="00447708"/>
    <w:rsid w:val="0045018C"/>
    <w:rsid w:val="004508D2"/>
    <w:rsid w:val="00452180"/>
    <w:rsid w:val="00453C40"/>
    <w:rsid w:val="00472DF8"/>
    <w:rsid w:val="004761F6"/>
    <w:rsid w:val="00492F3A"/>
    <w:rsid w:val="004A54BC"/>
    <w:rsid w:val="004A75B7"/>
    <w:rsid w:val="004B2AAC"/>
    <w:rsid w:val="004B2E56"/>
    <w:rsid w:val="004B5AA9"/>
    <w:rsid w:val="004C7C4E"/>
    <w:rsid w:val="004D112A"/>
    <w:rsid w:val="00500103"/>
    <w:rsid w:val="00502F0D"/>
    <w:rsid w:val="00503B7B"/>
    <w:rsid w:val="00510092"/>
    <w:rsid w:val="00510AE4"/>
    <w:rsid w:val="00525E09"/>
    <w:rsid w:val="00532286"/>
    <w:rsid w:val="00534E07"/>
    <w:rsid w:val="0054335C"/>
    <w:rsid w:val="00551AEA"/>
    <w:rsid w:val="00564E78"/>
    <w:rsid w:val="005662D1"/>
    <w:rsid w:val="00570AC2"/>
    <w:rsid w:val="005776C0"/>
    <w:rsid w:val="00583DCB"/>
    <w:rsid w:val="005869B0"/>
    <w:rsid w:val="00590822"/>
    <w:rsid w:val="005A6CE9"/>
    <w:rsid w:val="005B0B0A"/>
    <w:rsid w:val="005B1B83"/>
    <w:rsid w:val="005B3D74"/>
    <w:rsid w:val="005B4BD5"/>
    <w:rsid w:val="005C182F"/>
    <w:rsid w:val="005C611B"/>
    <w:rsid w:val="005D127D"/>
    <w:rsid w:val="005D140B"/>
    <w:rsid w:val="005E2A0F"/>
    <w:rsid w:val="005E361D"/>
    <w:rsid w:val="005E40C4"/>
    <w:rsid w:val="005F46B5"/>
    <w:rsid w:val="005F68A1"/>
    <w:rsid w:val="005F6D6C"/>
    <w:rsid w:val="005F734C"/>
    <w:rsid w:val="0061315D"/>
    <w:rsid w:val="00616E8E"/>
    <w:rsid w:val="00620E57"/>
    <w:rsid w:val="00622CE8"/>
    <w:rsid w:val="00626D6E"/>
    <w:rsid w:val="00634B4F"/>
    <w:rsid w:val="006356F3"/>
    <w:rsid w:val="00636090"/>
    <w:rsid w:val="0063784B"/>
    <w:rsid w:val="00643FE2"/>
    <w:rsid w:val="006459A0"/>
    <w:rsid w:val="00645D76"/>
    <w:rsid w:val="0065096C"/>
    <w:rsid w:val="00656835"/>
    <w:rsid w:val="006623B8"/>
    <w:rsid w:val="00662D73"/>
    <w:rsid w:val="00672734"/>
    <w:rsid w:val="00672891"/>
    <w:rsid w:val="00673FF0"/>
    <w:rsid w:val="00685690"/>
    <w:rsid w:val="00696421"/>
    <w:rsid w:val="006C4572"/>
    <w:rsid w:val="006D3CF8"/>
    <w:rsid w:val="006E270E"/>
    <w:rsid w:val="006E2E15"/>
    <w:rsid w:val="006E490B"/>
    <w:rsid w:val="006F0E56"/>
    <w:rsid w:val="0070670D"/>
    <w:rsid w:val="00712E03"/>
    <w:rsid w:val="007177CF"/>
    <w:rsid w:val="00720748"/>
    <w:rsid w:val="007213AF"/>
    <w:rsid w:val="007223BF"/>
    <w:rsid w:val="007245F0"/>
    <w:rsid w:val="0072519D"/>
    <w:rsid w:val="0073483E"/>
    <w:rsid w:val="00740021"/>
    <w:rsid w:val="00755111"/>
    <w:rsid w:val="00762187"/>
    <w:rsid w:val="007641DF"/>
    <w:rsid w:val="00770817"/>
    <w:rsid w:val="007728A1"/>
    <w:rsid w:val="007739E2"/>
    <w:rsid w:val="0077679B"/>
    <w:rsid w:val="0077693F"/>
    <w:rsid w:val="00785A44"/>
    <w:rsid w:val="007A03B6"/>
    <w:rsid w:val="007A6CBA"/>
    <w:rsid w:val="007A7EAC"/>
    <w:rsid w:val="007C082F"/>
    <w:rsid w:val="007C27DA"/>
    <w:rsid w:val="007C30B1"/>
    <w:rsid w:val="007C6BD0"/>
    <w:rsid w:val="007D1CFE"/>
    <w:rsid w:val="007D2872"/>
    <w:rsid w:val="007E07C7"/>
    <w:rsid w:val="007E324F"/>
    <w:rsid w:val="007E3692"/>
    <w:rsid w:val="007E68AC"/>
    <w:rsid w:val="007F7D42"/>
    <w:rsid w:val="00800822"/>
    <w:rsid w:val="008043C8"/>
    <w:rsid w:val="00806882"/>
    <w:rsid w:val="008123A5"/>
    <w:rsid w:val="0081473D"/>
    <w:rsid w:val="00820186"/>
    <w:rsid w:val="00827438"/>
    <w:rsid w:val="00836376"/>
    <w:rsid w:val="008570A0"/>
    <w:rsid w:val="00857C88"/>
    <w:rsid w:val="00861E21"/>
    <w:rsid w:val="00862D12"/>
    <w:rsid w:val="008676FD"/>
    <w:rsid w:val="008742A4"/>
    <w:rsid w:val="00897914"/>
    <w:rsid w:val="008A1AB3"/>
    <w:rsid w:val="008A1D66"/>
    <w:rsid w:val="008A427D"/>
    <w:rsid w:val="008B2DB8"/>
    <w:rsid w:val="008B70D6"/>
    <w:rsid w:val="008C2273"/>
    <w:rsid w:val="008C380C"/>
    <w:rsid w:val="008D1F22"/>
    <w:rsid w:val="008E1DA1"/>
    <w:rsid w:val="008E2923"/>
    <w:rsid w:val="008E354A"/>
    <w:rsid w:val="008F06E3"/>
    <w:rsid w:val="008F0FD2"/>
    <w:rsid w:val="008F7F1F"/>
    <w:rsid w:val="00910F63"/>
    <w:rsid w:val="00915D91"/>
    <w:rsid w:val="009169B9"/>
    <w:rsid w:val="00925367"/>
    <w:rsid w:val="009262A4"/>
    <w:rsid w:val="00927568"/>
    <w:rsid w:val="00930A9F"/>
    <w:rsid w:val="00934599"/>
    <w:rsid w:val="00936231"/>
    <w:rsid w:val="00940F01"/>
    <w:rsid w:val="009414D9"/>
    <w:rsid w:val="00946B6C"/>
    <w:rsid w:val="0095329F"/>
    <w:rsid w:val="00956A0F"/>
    <w:rsid w:val="009621E4"/>
    <w:rsid w:val="00964366"/>
    <w:rsid w:val="009649D8"/>
    <w:rsid w:val="009658F6"/>
    <w:rsid w:val="0097262E"/>
    <w:rsid w:val="00972C83"/>
    <w:rsid w:val="00973CD0"/>
    <w:rsid w:val="009757E7"/>
    <w:rsid w:val="009879A6"/>
    <w:rsid w:val="009919F2"/>
    <w:rsid w:val="0099606F"/>
    <w:rsid w:val="009B29AE"/>
    <w:rsid w:val="009B5BD8"/>
    <w:rsid w:val="009B7AF7"/>
    <w:rsid w:val="009C19A7"/>
    <w:rsid w:val="009C1B22"/>
    <w:rsid w:val="009C3818"/>
    <w:rsid w:val="009C7C08"/>
    <w:rsid w:val="009D1255"/>
    <w:rsid w:val="009E517B"/>
    <w:rsid w:val="009E5A26"/>
    <w:rsid w:val="009F1094"/>
    <w:rsid w:val="009F176D"/>
    <w:rsid w:val="009F423B"/>
    <w:rsid w:val="009F6082"/>
    <w:rsid w:val="009F7AC3"/>
    <w:rsid w:val="00A05654"/>
    <w:rsid w:val="00A1544C"/>
    <w:rsid w:val="00A31B3D"/>
    <w:rsid w:val="00A36D01"/>
    <w:rsid w:val="00A37289"/>
    <w:rsid w:val="00A52801"/>
    <w:rsid w:val="00A66168"/>
    <w:rsid w:val="00A74C15"/>
    <w:rsid w:val="00A75D01"/>
    <w:rsid w:val="00A9295E"/>
    <w:rsid w:val="00A947C1"/>
    <w:rsid w:val="00AA4EAF"/>
    <w:rsid w:val="00AB1CC2"/>
    <w:rsid w:val="00AC1903"/>
    <w:rsid w:val="00AC2DD6"/>
    <w:rsid w:val="00AD378C"/>
    <w:rsid w:val="00AE338F"/>
    <w:rsid w:val="00AE6113"/>
    <w:rsid w:val="00AF0D92"/>
    <w:rsid w:val="00AF4314"/>
    <w:rsid w:val="00AF74D2"/>
    <w:rsid w:val="00B069A1"/>
    <w:rsid w:val="00B07203"/>
    <w:rsid w:val="00B1516A"/>
    <w:rsid w:val="00B169BB"/>
    <w:rsid w:val="00B16FEB"/>
    <w:rsid w:val="00B17183"/>
    <w:rsid w:val="00B26D83"/>
    <w:rsid w:val="00B4691C"/>
    <w:rsid w:val="00B605AE"/>
    <w:rsid w:val="00B66766"/>
    <w:rsid w:val="00B70099"/>
    <w:rsid w:val="00B712D6"/>
    <w:rsid w:val="00B72436"/>
    <w:rsid w:val="00B75B03"/>
    <w:rsid w:val="00B850E7"/>
    <w:rsid w:val="00B86530"/>
    <w:rsid w:val="00B92ECE"/>
    <w:rsid w:val="00B95000"/>
    <w:rsid w:val="00B96A6C"/>
    <w:rsid w:val="00B970FD"/>
    <w:rsid w:val="00BA3517"/>
    <w:rsid w:val="00BB0D0C"/>
    <w:rsid w:val="00BC0FC6"/>
    <w:rsid w:val="00BC38C9"/>
    <w:rsid w:val="00BC5467"/>
    <w:rsid w:val="00BD1CB4"/>
    <w:rsid w:val="00BD48BD"/>
    <w:rsid w:val="00BE31DF"/>
    <w:rsid w:val="00BF324F"/>
    <w:rsid w:val="00C0783E"/>
    <w:rsid w:val="00C108D8"/>
    <w:rsid w:val="00C115A3"/>
    <w:rsid w:val="00C13DF4"/>
    <w:rsid w:val="00C20BC0"/>
    <w:rsid w:val="00C21AB1"/>
    <w:rsid w:val="00C3048C"/>
    <w:rsid w:val="00C45284"/>
    <w:rsid w:val="00C47217"/>
    <w:rsid w:val="00C50A99"/>
    <w:rsid w:val="00C55606"/>
    <w:rsid w:val="00C558E8"/>
    <w:rsid w:val="00C625D1"/>
    <w:rsid w:val="00C756F2"/>
    <w:rsid w:val="00C76F89"/>
    <w:rsid w:val="00C77282"/>
    <w:rsid w:val="00C77AEC"/>
    <w:rsid w:val="00C8024F"/>
    <w:rsid w:val="00C80945"/>
    <w:rsid w:val="00C94466"/>
    <w:rsid w:val="00C95947"/>
    <w:rsid w:val="00C96F26"/>
    <w:rsid w:val="00CA24F0"/>
    <w:rsid w:val="00CA6A1E"/>
    <w:rsid w:val="00CB08BD"/>
    <w:rsid w:val="00CB2CD4"/>
    <w:rsid w:val="00CB4F6F"/>
    <w:rsid w:val="00CB51EA"/>
    <w:rsid w:val="00CD0ECF"/>
    <w:rsid w:val="00CD395E"/>
    <w:rsid w:val="00CD3A7A"/>
    <w:rsid w:val="00CD46F5"/>
    <w:rsid w:val="00CE2851"/>
    <w:rsid w:val="00CE61D3"/>
    <w:rsid w:val="00CF32E4"/>
    <w:rsid w:val="00D007BD"/>
    <w:rsid w:val="00D13570"/>
    <w:rsid w:val="00D21D4A"/>
    <w:rsid w:val="00D43A3D"/>
    <w:rsid w:val="00D450E6"/>
    <w:rsid w:val="00D52142"/>
    <w:rsid w:val="00D55742"/>
    <w:rsid w:val="00D56F3C"/>
    <w:rsid w:val="00D57666"/>
    <w:rsid w:val="00D63F7B"/>
    <w:rsid w:val="00D72560"/>
    <w:rsid w:val="00D74E1E"/>
    <w:rsid w:val="00D80250"/>
    <w:rsid w:val="00D846A1"/>
    <w:rsid w:val="00DA051A"/>
    <w:rsid w:val="00DA066B"/>
    <w:rsid w:val="00DA09A2"/>
    <w:rsid w:val="00DA2197"/>
    <w:rsid w:val="00DA2C7E"/>
    <w:rsid w:val="00DD4FB5"/>
    <w:rsid w:val="00DE248C"/>
    <w:rsid w:val="00DE45A8"/>
    <w:rsid w:val="00DF0D0B"/>
    <w:rsid w:val="00DF2434"/>
    <w:rsid w:val="00DF3EBF"/>
    <w:rsid w:val="00E00999"/>
    <w:rsid w:val="00E10A60"/>
    <w:rsid w:val="00E11B71"/>
    <w:rsid w:val="00E252DA"/>
    <w:rsid w:val="00E26AD2"/>
    <w:rsid w:val="00E316F6"/>
    <w:rsid w:val="00E34C4A"/>
    <w:rsid w:val="00E3737D"/>
    <w:rsid w:val="00E37DBC"/>
    <w:rsid w:val="00E75839"/>
    <w:rsid w:val="00E83A55"/>
    <w:rsid w:val="00E86017"/>
    <w:rsid w:val="00E87A1A"/>
    <w:rsid w:val="00E90A09"/>
    <w:rsid w:val="00E93AF4"/>
    <w:rsid w:val="00EA706E"/>
    <w:rsid w:val="00EA7DBE"/>
    <w:rsid w:val="00ED30CC"/>
    <w:rsid w:val="00EE2EE2"/>
    <w:rsid w:val="00EF33CA"/>
    <w:rsid w:val="00EF35B5"/>
    <w:rsid w:val="00EF425C"/>
    <w:rsid w:val="00F06F63"/>
    <w:rsid w:val="00F2545D"/>
    <w:rsid w:val="00F35938"/>
    <w:rsid w:val="00F371C9"/>
    <w:rsid w:val="00F40531"/>
    <w:rsid w:val="00F4178A"/>
    <w:rsid w:val="00F45532"/>
    <w:rsid w:val="00F4751B"/>
    <w:rsid w:val="00F57227"/>
    <w:rsid w:val="00F60EDB"/>
    <w:rsid w:val="00F6491F"/>
    <w:rsid w:val="00F71317"/>
    <w:rsid w:val="00F71FBC"/>
    <w:rsid w:val="00F725DC"/>
    <w:rsid w:val="00F753A1"/>
    <w:rsid w:val="00F777DC"/>
    <w:rsid w:val="00F8642C"/>
    <w:rsid w:val="00F86551"/>
    <w:rsid w:val="00F90D3C"/>
    <w:rsid w:val="00F94C6C"/>
    <w:rsid w:val="00FA1021"/>
    <w:rsid w:val="00FA1576"/>
    <w:rsid w:val="00FB01C3"/>
    <w:rsid w:val="00FC28F1"/>
    <w:rsid w:val="00FC4148"/>
    <w:rsid w:val="00FE4B02"/>
    <w:rsid w:val="00FE7D4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A2C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70A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3048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C5467"/>
    <w:pPr>
      <w:keepNext/>
      <w:spacing w:before="240" w:after="60"/>
      <w:ind w:firstLine="0"/>
      <w:jc w:val="left"/>
      <w:outlineLvl w:val="3"/>
    </w:pPr>
    <w:rPr>
      <w:rFonts w:ascii="Arial" w:eastAsia="Times New Roman" w:hAnsi="Arial" w:cs="Arial"/>
      <w:b/>
      <w:bCs/>
      <w:i/>
      <w:sz w:val="24"/>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4178A"/>
    <w:pPr>
      <w:ind w:firstLine="0"/>
      <w:jc w:val="left"/>
    </w:pPr>
    <w:rPr>
      <w:rFonts w:eastAsiaTheme="minorEastAsia"/>
      <w:lang w:eastAsia="uk-UA"/>
    </w:rPr>
  </w:style>
  <w:style w:type="character" w:customStyle="1" w:styleId="a4">
    <w:name w:val="Без интервала Знак"/>
    <w:basedOn w:val="a0"/>
    <w:link w:val="a3"/>
    <w:uiPriority w:val="1"/>
    <w:rsid w:val="00F4178A"/>
    <w:rPr>
      <w:rFonts w:eastAsiaTheme="minorEastAsia"/>
      <w:lang w:eastAsia="uk-UA"/>
    </w:rPr>
  </w:style>
  <w:style w:type="paragraph" w:styleId="a5">
    <w:name w:val="Balloon Text"/>
    <w:basedOn w:val="a"/>
    <w:link w:val="a6"/>
    <w:uiPriority w:val="99"/>
    <w:semiHidden/>
    <w:unhideWhenUsed/>
    <w:rsid w:val="00F4178A"/>
    <w:rPr>
      <w:rFonts w:ascii="Tahoma" w:hAnsi="Tahoma" w:cs="Tahoma"/>
      <w:sz w:val="16"/>
      <w:szCs w:val="16"/>
    </w:rPr>
  </w:style>
  <w:style w:type="character" w:customStyle="1" w:styleId="a6">
    <w:name w:val="Текст выноски Знак"/>
    <w:basedOn w:val="a0"/>
    <w:link w:val="a5"/>
    <w:uiPriority w:val="99"/>
    <w:semiHidden/>
    <w:rsid w:val="00F4178A"/>
    <w:rPr>
      <w:rFonts w:ascii="Tahoma" w:hAnsi="Tahoma" w:cs="Tahoma"/>
      <w:sz w:val="16"/>
      <w:szCs w:val="16"/>
    </w:rPr>
  </w:style>
  <w:style w:type="character" w:customStyle="1" w:styleId="40">
    <w:name w:val="Заголовок 4 Знак"/>
    <w:basedOn w:val="a0"/>
    <w:link w:val="4"/>
    <w:rsid w:val="00BC5467"/>
    <w:rPr>
      <w:rFonts w:ascii="Arial" w:eastAsia="Times New Roman" w:hAnsi="Arial" w:cs="Arial"/>
      <w:b/>
      <w:bCs/>
      <w:i/>
      <w:sz w:val="24"/>
      <w:szCs w:val="28"/>
      <w:lang w:val="ru-RU" w:eastAsia="ru-RU"/>
    </w:rPr>
  </w:style>
  <w:style w:type="paragraph" w:customStyle="1" w:styleId="a7">
    <w:name w:val="Обычный абзац"/>
    <w:basedOn w:val="a"/>
    <w:rsid w:val="00BC5467"/>
    <w:pPr>
      <w:spacing w:before="120"/>
      <w:ind w:firstLine="0"/>
    </w:pPr>
    <w:rPr>
      <w:rFonts w:ascii="Times New Roman" w:eastAsia="Times New Roman" w:hAnsi="Times New Roman" w:cs="Times New Roman"/>
      <w:sz w:val="24"/>
      <w:szCs w:val="26"/>
      <w:lang w:eastAsia="ru-RU"/>
    </w:rPr>
  </w:style>
  <w:style w:type="table" w:styleId="a8">
    <w:name w:val="Table Grid"/>
    <w:basedOn w:val="a1"/>
    <w:uiPriority w:val="59"/>
    <w:rsid w:val="002432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C3048C"/>
    <w:rPr>
      <w:rFonts w:asciiTheme="majorHAnsi" w:eastAsiaTheme="majorEastAsia" w:hAnsiTheme="majorHAnsi" w:cstheme="majorBidi"/>
      <w:b/>
      <w:bCs/>
      <w:color w:val="4F81BD" w:themeColor="accent1"/>
    </w:rPr>
  </w:style>
  <w:style w:type="paragraph" w:styleId="a9">
    <w:name w:val="List Paragraph"/>
    <w:basedOn w:val="a"/>
    <w:link w:val="aa"/>
    <w:uiPriority w:val="34"/>
    <w:qFormat/>
    <w:rsid w:val="00C77AEC"/>
    <w:pPr>
      <w:ind w:left="720"/>
      <w:contextualSpacing/>
    </w:pPr>
  </w:style>
  <w:style w:type="paragraph" w:customStyle="1" w:styleId="ab">
    <w:name w:val="Преамбула раздела"/>
    <w:basedOn w:val="a"/>
    <w:rsid w:val="009B29AE"/>
    <w:pPr>
      <w:spacing w:before="120" w:after="120"/>
      <w:ind w:firstLine="0"/>
    </w:pPr>
    <w:rPr>
      <w:rFonts w:ascii="Times New Roman" w:eastAsia="Times New Roman" w:hAnsi="Times New Roman" w:cs="Times New Roman"/>
      <w:b/>
      <w:i/>
      <w:sz w:val="24"/>
      <w:szCs w:val="26"/>
      <w:lang w:eastAsia="ru-RU"/>
    </w:rPr>
  </w:style>
  <w:style w:type="table" w:styleId="-3">
    <w:name w:val="Light List Accent 3"/>
    <w:basedOn w:val="a1"/>
    <w:uiPriority w:val="61"/>
    <w:rsid w:val="00564E7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Colorful Grid Accent 3"/>
    <w:basedOn w:val="a1"/>
    <w:uiPriority w:val="73"/>
    <w:rsid w:val="00CD46F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c">
    <w:name w:val="Body Text"/>
    <w:basedOn w:val="a"/>
    <w:link w:val="ad"/>
    <w:rsid w:val="00525E09"/>
    <w:pPr>
      <w:ind w:firstLine="0"/>
    </w:pPr>
    <w:rPr>
      <w:rFonts w:ascii="Journal" w:eastAsia="Times New Roman" w:hAnsi="Journal" w:cs="Times New Roman"/>
      <w:sz w:val="28"/>
      <w:szCs w:val="20"/>
      <w:lang w:eastAsia="ru-RU"/>
    </w:rPr>
  </w:style>
  <w:style w:type="character" w:customStyle="1" w:styleId="ad">
    <w:name w:val="Основной текст Знак"/>
    <w:basedOn w:val="a0"/>
    <w:link w:val="ac"/>
    <w:rsid w:val="00525E09"/>
    <w:rPr>
      <w:rFonts w:ascii="Journal" w:eastAsia="Times New Roman" w:hAnsi="Journal" w:cs="Times New Roman"/>
      <w:sz w:val="28"/>
      <w:szCs w:val="20"/>
      <w:lang w:eastAsia="ru-RU"/>
    </w:rPr>
  </w:style>
  <w:style w:type="character" w:customStyle="1" w:styleId="10">
    <w:name w:val="Заголовок 1 Знак"/>
    <w:basedOn w:val="a0"/>
    <w:link w:val="1"/>
    <w:uiPriority w:val="9"/>
    <w:rsid w:val="00DA2C7E"/>
    <w:rPr>
      <w:rFonts w:asciiTheme="majorHAnsi" w:eastAsiaTheme="majorEastAsia" w:hAnsiTheme="majorHAnsi" w:cstheme="majorBidi"/>
      <w:b/>
      <w:bCs/>
      <w:color w:val="365F91" w:themeColor="accent1" w:themeShade="BF"/>
      <w:sz w:val="28"/>
      <w:szCs w:val="28"/>
    </w:rPr>
  </w:style>
  <w:style w:type="character" w:customStyle="1" w:styleId="hps">
    <w:name w:val="hps"/>
    <w:basedOn w:val="a0"/>
    <w:rsid w:val="00DA2C7E"/>
  </w:style>
  <w:style w:type="character" w:customStyle="1" w:styleId="shorttext">
    <w:name w:val="short_text"/>
    <w:basedOn w:val="a0"/>
    <w:rsid w:val="00DA2C7E"/>
  </w:style>
  <w:style w:type="character" w:customStyle="1" w:styleId="atn">
    <w:name w:val="atn"/>
    <w:basedOn w:val="a0"/>
    <w:rsid w:val="00DA2C7E"/>
  </w:style>
  <w:style w:type="character" w:customStyle="1" w:styleId="apple-converted-space">
    <w:name w:val="apple-converted-space"/>
    <w:basedOn w:val="a0"/>
    <w:rsid w:val="00B07203"/>
  </w:style>
  <w:style w:type="paragraph" w:styleId="ae">
    <w:name w:val="Normal (Web)"/>
    <w:basedOn w:val="a"/>
    <w:uiPriority w:val="99"/>
    <w:unhideWhenUsed/>
    <w:rsid w:val="00B07203"/>
    <w:pPr>
      <w:spacing w:before="100" w:beforeAutospacing="1" w:after="100" w:afterAutospacing="1"/>
      <w:ind w:firstLine="0"/>
      <w:jc w:val="left"/>
    </w:pPr>
    <w:rPr>
      <w:rFonts w:ascii="Times New Roman" w:eastAsia="Times New Roman" w:hAnsi="Times New Roman" w:cs="Times New Roman"/>
      <w:sz w:val="24"/>
      <w:szCs w:val="24"/>
      <w:lang w:eastAsia="uk-UA"/>
    </w:rPr>
  </w:style>
  <w:style w:type="paragraph" w:customStyle="1" w:styleId="af">
    <w:name w:val="???????"/>
    <w:rsid w:val="001F079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ind w:firstLine="0"/>
      <w:jc w:val="left"/>
    </w:pPr>
    <w:rPr>
      <w:rFonts w:ascii="Lucida Sans Unicode" w:eastAsia="Lucida Sans Unicode" w:hAnsi="Lucida Sans Unicode" w:cs="Lucida Sans Unicode"/>
      <w:color w:val="000000"/>
      <w:sz w:val="56"/>
      <w:szCs w:val="56"/>
      <w:lang w:eastAsia="hi-IN" w:bidi="hi-IN"/>
    </w:rPr>
  </w:style>
  <w:style w:type="character" w:customStyle="1" w:styleId="20">
    <w:name w:val="Заголовок 2 Знак"/>
    <w:basedOn w:val="a0"/>
    <w:link w:val="2"/>
    <w:uiPriority w:val="9"/>
    <w:semiHidden/>
    <w:rsid w:val="00570AC2"/>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7223BF"/>
    <w:rPr>
      <w:b/>
      <w:bCs/>
    </w:rPr>
  </w:style>
  <w:style w:type="paragraph" w:styleId="af1">
    <w:name w:val="header"/>
    <w:basedOn w:val="a"/>
    <w:link w:val="af2"/>
    <w:uiPriority w:val="99"/>
    <w:unhideWhenUsed/>
    <w:rsid w:val="00433B22"/>
    <w:pPr>
      <w:tabs>
        <w:tab w:val="center" w:pos="4819"/>
        <w:tab w:val="right" w:pos="9639"/>
      </w:tabs>
    </w:pPr>
  </w:style>
  <w:style w:type="character" w:customStyle="1" w:styleId="af2">
    <w:name w:val="Верхний колонтитул Знак"/>
    <w:basedOn w:val="a0"/>
    <w:link w:val="af1"/>
    <w:uiPriority w:val="99"/>
    <w:rsid w:val="00433B22"/>
  </w:style>
  <w:style w:type="paragraph" w:styleId="af3">
    <w:name w:val="footer"/>
    <w:basedOn w:val="a"/>
    <w:link w:val="af4"/>
    <w:uiPriority w:val="99"/>
    <w:unhideWhenUsed/>
    <w:rsid w:val="00433B22"/>
    <w:pPr>
      <w:tabs>
        <w:tab w:val="center" w:pos="4819"/>
        <w:tab w:val="right" w:pos="9639"/>
      </w:tabs>
    </w:pPr>
  </w:style>
  <w:style w:type="character" w:customStyle="1" w:styleId="af4">
    <w:name w:val="Нижний колонтитул Знак"/>
    <w:basedOn w:val="a0"/>
    <w:link w:val="af3"/>
    <w:uiPriority w:val="99"/>
    <w:rsid w:val="00433B22"/>
  </w:style>
  <w:style w:type="paragraph" w:styleId="af5">
    <w:name w:val="footnote text"/>
    <w:basedOn w:val="a"/>
    <w:link w:val="af6"/>
    <w:uiPriority w:val="99"/>
    <w:semiHidden/>
    <w:unhideWhenUsed/>
    <w:rsid w:val="008F06E3"/>
    <w:pPr>
      <w:ind w:firstLine="0"/>
      <w:jc w:val="left"/>
    </w:pPr>
    <w:rPr>
      <w:rFonts w:eastAsiaTheme="minorEastAsia"/>
      <w:sz w:val="20"/>
      <w:szCs w:val="20"/>
      <w:lang w:val="en-US"/>
    </w:rPr>
  </w:style>
  <w:style w:type="character" w:customStyle="1" w:styleId="af6">
    <w:name w:val="Текст сноски Знак"/>
    <w:basedOn w:val="a0"/>
    <w:link w:val="af5"/>
    <w:uiPriority w:val="99"/>
    <w:semiHidden/>
    <w:rsid w:val="008F06E3"/>
    <w:rPr>
      <w:rFonts w:eastAsiaTheme="minorEastAsia"/>
      <w:sz w:val="20"/>
      <w:szCs w:val="20"/>
      <w:lang w:val="en-US"/>
    </w:rPr>
  </w:style>
  <w:style w:type="character" w:styleId="af7">
    <w:name w:val="footnote reference"/>
    <w:basedOn w:val="a0"/>
    <w:uiPriority w:val="99"/>
    <w:semiHidden/>
    <w:unhideWhenUsed/>
    <w:rsid w:val="008F06E3"/>
    <w:rPr>
      <w:vertAlign w:val="superscript"/>
    </w:rPr>
  </w:style>
  <w:style w:type="character" w:customStyle="1" w:styleId="st1">
    <w:name w:val="st1"/>
    <w:basedOn w:val="a0"/>
    <w:rsid w:val="008F06E3"/>
  </w:style>
  <w:style w:type="character" w:customStyle="1" w:styleId="aa">
    <w:name w:val="Абзац списка Знак"/>
    <w:basedOn w:val="a0"/>
    <w:link w:val="a9"/>
    <w:uiPriority w:val="34"/>
    <w:rsid w:val="008F06E3"/>
  </w:style>
  <w:style w:type="character" w:customStyle="1" w:styleId="ntitle">
    <w:name w:val="ntitle"/>
    <w:basedOn w:val="a0"/>
    <w:rsid w:val="004B5AA9"/>
  </w:style>
  <w:style w:type="paragraph" w:styleId="HTML">
    <w:name w:val="HTML Preformatted"/>
    <w:basedOn w:val="a"/>
    <w:link w:val="HTML0"/>
    <w:uiPriority w:val="99"/>
    <w:semiHidden/>
    <w:unhideWhenUsed/>
    <w:rsid w:val="004B5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4B5AA9"/>
    <w:rPr>
      <w:rFonts w:ascii="Courier New" w:eastAsia="Times New Roman" w:hAnsi="Courier New" w:cs="Courier New"/>
      <w:sz w:val="20"/>
      <w:szCs w:val="20"/>
      <w:lang w:eastAsia="uk-UA"/>
    </w:rPr>
  </w:style>
  <w:style w:type="character" w:styleId="af8">
    <w:name w:val="Hyperlink"/>
    <w:basedOn w:val="a0"/>
    <w:uiPriority w:val="99"/>
    <w:unhideWhenUsed/>
    <w:rsid w:val="00453C40"/>
    <w:rPr>
      <w:color w:val="0000FF"/>
      <w:u w:val="single"/>
    </w:rPr>
  </w:style>
  <w:style w:type="paragraph" w:styleId="11">
    <w:name w:val="toc 1"/>
    <w:basedOn w:val="a"/>
    <w:next w:val="a"/>
    <w:autoRedefine/>
    <w:uiPriority w:val="39"/>
    <w:qFormat/>
    <w:rsid w:val="006E490B"/>
    <w:pPr>
      <w:tabs>
        <w:tab w:val="right" w:leader="dot" w:pos="9781"/>
      </w:tabs>
      <w:ind w:firstLine="0"/>
      <w:jc w:val="left"/>
    </w:pPr>
    <w:rPr>
      <w:rFonts w:ascii="Times New Roman" w:eastAsia="Times New Roman" w:hAnsi="Times New Roman" w:cs="Times New Roman"/>
      <w:sz w:val="32"/>
      <w:szCs w:val="24"/>
      <w:lang w:eastAsia="ru-RU"/>
    </w:rPr>
  </w:style>
  <w:style w:type="paragraph" w:styleId="21">
    <w:name w:val="toc 2"/>
    <w:basedOn w:val="a"/>
    <w:next w:val="a"/>
    <w:autoRedefine/>
    <w:uiPriority w:val="39"/>
    <w:qFormat/>
    <w:rsid w:val="006E490B"/>
    <w:pPr>
      <w:tabs>
        <w:tab w:val="right" w:leader="dot" w:pos="9594"/>
      </w:tabs>
      <w:ind w:left="240" w:firstLine="0"/>
      <w:jc w:val="left"/>
    </w:pPr>
    <w:rPr>
      <w:rFonts w:ascii="Times New Roman" w:eastAsia="Times New Roman" w:hAnsi="Times New Roman" w:cs="Times New Roman"/>
      <w:caps/>
      <w:noProof/>
      <w:sz w:val="32"/>
      <w:szCs w:val="24"/>
      <w:lang w:eastAsia="ru-RU"/>
    </w:rPr>
  </w:style>
  <w:style w:type="paragraph" w:styleId="af9">
    <w:name w:val="Body Text Indent"/>
    <w:basedOn w:val="a"/>
    <w:link w:val="afa"/>
    <w:uiPriority w:val="99"/>
    <w:semiHidden/>
    <w:unhideWhenUsed/>
    <w:rsid w:val="00C55606"/>
    <w:pPr>
      <w:spacing w:after="120"/>
      <w:ind w:left="283"/>
    </w:pPr>
  </w:style>
  <w:style w:type="character" w:customStyle="1" w:styleId="afa">
    <w:name w:val="Основной текст с отступом Знак"/>
    <w:basedOn w:val="a0"/>
    <w:link w:val="af9"/>
    <w:uiPriority w:val="99"/>
    <w:semiHidden/>
    <w:rsid w:val="00C55606"/>
  </w:style>
  <w:style w:type="paragraph" w:customStyle="1" w:styleId="5">
    <w:name w:val="Знак Знак5 Знак"/>
    <w:basedOn w:val="a"/>
    <w:rsid w:val="00C55606"/>
    <w:pPr>
      <w:ind w:firstLine="0"/>
      <w:jc w:val="left"/>
    </w:pPr>
    <w:rPr>
      <w:rFonts w:ascii="Verdana" w:eastAsia="Times New Roman" w:hAnsi="Verdana" w:cs="Verdana"/>
      <w:sz w:val="20"/>
      <w:szCs w:val="20"/>
      <w:lang w:val="en-US"/>
    </w:rPr>
  </w:style>
  <w:style w:type="paragraph" w:customStyle="1" w:styleId="afb">
    <w:name w:val="Цитаты"/>
    <w:basedOn w:val="a"/>
    <w:rsid w:val="00C55606"/>
    <w:pPr>
      <w:spacing w:before="100" w:after="100"/>
      <w:ind w:left="360" w:right="360" w:firstLine="0"/>
      <w:jc w:val="left"/>
    </w:pPr>
    <w:rPr>
      <w:rFonts w:ascii="Times New Roman" w:eastAsia="Times New Roman" w:hAnsi="Times New Roman" w:cs="Times New Roman"/>
      <w:snapToGrid w:val="0"/>
      <w:sz w:val="24"/>
      <w:szCs w:val="20"/>
      <w:lang w:val="ru-RU" w:eastAsia="ru-RU"/>
    </w:rPr>
  </w:style>
  <w:style w:type="paragraph" w:styleId="31">
    <w:name w:val="toc 3"/>
    <w:basedOn w:val="a"/>
    <w:next w:val="a"/>
    <w:autoRedefine/>
    <w:uiPriority w:val="39"/>
    <w:semiHidden/>
    <w:unhideWhenUsed/>
    <w:rsid w:val="00E00999"/>
    <w:pPr>
      <w:spacing w:after="100"/>
      <w:ind w:left="440"/>
    </w:pPr>
  </w:style>
  <w:style w:type="table" w:styleId="-31">
    <w:name w:val="Light Shading Accent 3"/>
    <w:basedOn w:val="a1"/>
    <w:uiPriority w:val="60"/>
    <w:rsid w:val="0061315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Grid 1 Accent 3"/>
    <w:basedOn w:val="a1"/>
    <w:uiPriority w:val="67"/>
    <w:rsid w:val="0061315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A2C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70A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3048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C5467"/>
    <w:pPr>
      <w:keepNext/>
      <w:spacing w:before="240" w:after="60"/>
      <w:ind w:firstLine="0"/>
      <w:jc w:val="left"/>
      <w:outlineLvl w:val="3"/>
    </w:pPr>
    <w:rPr>
      <w:rFonts w:ascii="Arial" w:eastAsia="Times New Roman" w:hAnsi="Arial" w:cs="Arial"/>
      <w:b/>
      <w:bCs/>
      <w:i/>
      <w:sz w:val="24"/>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4178A"/>
    <w:pPr>
      <w:ind w:firstLine="0"/>
      <w:jc w:val="left"/>
    </w:pPr>
    <w:rPr>
      <w:rFonts w:eastAsiaTheme="minorEastAsia"/>
      <w:lang w:eastAsia="uk-UA"/>
    </w:rPr>
  </w:style>
  <w:style w:type="character" w:customStyle="1" w:styleId="a4">
    <w:name w:val="Без интервала Знак"/>
    <w:basedOn w:val="a0"/>
    <w:link w:val="a3"/>
    <w:uiPriority w:val="1"/>
    <w:rsid w:val="00F4178A"/>
    <w:rPr>
      <w:rFonts w:eastAsiaTheme="minorEastAsia"/>
      <w:lang w:eastAsia="uk-UA"/>
    </w:rPr>
  </w:style>
  <w:style w:type="paragraph" w:styleId="a5">
    <w:name w:val="Balloon Text"/>
    <w:basedOn w:val="a"/>
    <w:link w:val="a6"/>
    <w:uiPriority w:val="99"/>
    <w:semiHidden/>
    <w:unhideWhenUsed/>
    <w:rsid w:val="00F4178A"/>
    <w:rPr>
      <w:rFonts w:ascii="Tahoma" w:hAnsi="Tahoma" w:cs="Tahoma"/>
      <w:sz w:val="16"/>
      <w:szCs w:val="16"/>
    </w:rPr>
  </w:style>
  <w:style w:type="character" w:customStyle="1" w:styleId="a6">
    <w:name w:val="Текст выноски Знак"/>
    <w:basedOn w:val="a0"/>
    <w:link w:val="a5"/>
    <w:uiPriority w:val="99"/>
    <w:semiHidden/>
    <w:rsid w:val="00F4178A"/>
    <w:rPr>
      <w:rFonts w:ascii="Tahoma" w:hAnsi="Tahoma" w:cs="Tahoma"/>
      <w:sz w:val="16"/>
      <w:szCs w:val="16"/>
    </w:rPr>
  </w:style>
  <w:style w:type="character" w:customStyle="1" w:styleId="40">
    <w:name w:val="Заголовок 4 Знак"/>
    <w:basedOn w:val="a0"/>
    <w:link w:val="4"/>
    <w:rsid w:val="00BC5467"/>
    <w:rPr>
      <w:rFonts w:ascii="Arial" w:eastAsia="Times New Roman" w:hAnsi="Arial" w:cs="Arial"/>
      <w:b/>
      <w:bCs/>
      <w:i/>
      <w:sz w:val="24"/>
      <w:szCs w:val="28"/>
      <w:lang w:val="ru-RU" w:eastAsia="ru-RU"/>
    </w:rPr>
  </w:style>
  <w:style w:type="paragraph" w:customStyle="1" w:styleId="a7">
    <w:name w:val="Обычный абзац"/>
    <w:basedOn w:val="a"/>
    <w:rsid w:val="00BC5467"/>
    <w:pPr>
      <w:spacing w:before="120"/>
      <w:ind w:firstLine="0"/>
    </w:pPr>
    <w:rPr>
      <w:rFonts w:ascii="Times New Roman" w:eastAsia="Times New Roman" w:hAnsi="Times New Roman" w:cs="Times New Roman"/>
      <w:sz w:val="24"/>
      <w:szCs w:val="26"/>
      <w:lang w:eastAsia="ru-RU"/>
    </w:rPr>
  </w:style>
  <w:style w:type="table" w:styleId="a8">
    <w:name w:val="Table Grid"/>
    <w:basedOn w:val="a1"/>
    <w:uiPriority w:val="59"/>
    <w:rsid w:val="002432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C3048C"/>
    <w:rPr>
      <w:rFonts w:asciiTheme="majorHAnsi" w:eastAsiaTheme="majorEastAsia" w:hAnsiTheme="majorHAnsi" w:cstheme="majorBidi"/>
      <w:b/>
      <w:bCs/>
      <w:color w:val="4F81BD" w:themeColor="accent1"/>
    </w:rPr>
  </w:style>
  <w:style w:type="paragraph" w:styleId="a9">
    <w:name w:val="List Paragraph"/>
    <w:basedOn w:val="a"/>
    <w:link w:val="aa"/>
    <w:uiPriority w:val="34"/>
    <w:qFormat/>
    <w:rsid w:val="00C77AEC"/>
    <w:pPr>
      <w:ind w:left="720"/>
      <w:contextualSpacing/>
    </w:pPr>
  </w:style>
  <w:style w:type="paragraph" w:customStyle="1" w:styleId="ab">
    <w:name w:val="Преамбула раздела"/>
    <w:basedOn w:val="a"/>
    <w:rsid w:val="009B29AE"/>
    <w:pPr>
      <w:spacing w:before="120" w:after="120"/>
      <w:ind w:firstLine="0"/>
    </w:pPr>
    <w:rPr>
      <w:rFonts w:ascii="Times New Roman" w:eastAsia="Times New Roman" w:hAnsi="Times New Roman" w:cs="Times New Roman"/>
      <w:b/>
      <w:i/>
      <w:sz w:val="24"/>
      <w:szCs w:val="26"/>
      <w:lang w:eastAsia="ru-RU"/>
    </w:rPr>
  </w:style>
  <w:style w:type="table" w:styleId="-3">
    <w:name w:val="Light List Accent 3"/>
    <w:basedOn w:val="a1"/>
    <w:uiPriority w:val="61"/>
    <w:rsid w:val="00564E7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Colorful Grid Accent 3"/>
    <w:basedOn w:val="a1"/>
    <w:uiPriority w:val="73"/>
    <w:rsid w:val="00CD46F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c">
    <w:name w:val="Body Text"/>
    <w:basedOn w:val="a"/>
    <w:link w:val="ad"/>
    <w:rsid w:val="00525E09"/>
    <w:pPr>
      <w:ind w:firstLine="0"/>
    </w:pPr>
    <w:rPr>
      <w:rFonts w:ascii="Journal" w:eastAsia="Times New Roman" w:hAnsi="Journal" w:cs="Times New Roman"/>
      <w:sz w:val="28"/>
      <w:szCs w:val="20"/>
      <w:lang w:eastAsia="ru-RU"/>
    </w:rPr>
  </w:style>
  <w:style w:type="character" w:customStyle="1" w:styleId="ad">
    <w:name w:val="Основной текст Знак"/>
    <w:basedOn w:val="a0"/>
    <w:link w:val="ac"/>
    <w:rsid w:val="00525E09"/>
    <w:rPr>
      <w:rFonts w:ascii="Journal" w:eastAsia="Times New Roman" w:hAnsi="Journal" w:cs="Times New Roman"/>
      <w:sz w:val="28"/>
      <w:szCs w:val="20"/>
      <w:lang w:eastAsia="ru-RU"/>
    </w:rPr>
  </w:style>
  <w:style w:type="character" w:customStyle="1" w:styleId="10">
    <w:name w:val="Заголовок 1 Знак"/>
    <w:basedOn w:val="a0"/>
    <w:link w:val="1"/>
    <w:uiPriority w:val="9"/>
    <w:rsid w:val="00DA2C7E"/>
    <w:rPr>
      <w:rFonts w:asciiTheme="majorHAnsi" w:eastAsiaTheme="majorEastAsia" w:hAnsiTheme="majorHAnsi" w:cstheme="majorBidi"/>
      <w:b/>
      <w:bCs/>
      <w:color w:val="365F91" w:themeColor="accent1" w:themeShade="BF"/>
      <w:sz w:val="28"/>
      <w:szCs w:val="28"/>
    </w:rPr>
  </w:style>
  <w:style w:type="character" w:customStyle="1" w:styleId="hps">
    <w:name w:val="hps"/>
    <w:basedOn w:val="a0"/>
    <w:rsid w:val="00DA2C7E"/>
  </w:style>
  <w:style w:type="character" w:customStyle="1" w:styleId="shorttext">
    <w:name w:val="short_text"/>
    <w:basedOn w:val="a0"/>
    <w:rsid w:val="00DA2C7E"/>
  </w:style>
  <w:style w:type="character" w:customStyle="1" w:styleId="atn">
    <w:name w:val="atn"/>
    <w:basedOn w:val="a0"/>
    <w:rsid w:val="00DA2C7E"/>
  </w:style>
  <w:style w:type="character" w:customStyle="1" w:styleId="apple-converted-space">
    <w:name w:val="apple-converted-space"/>
    <w:basedOn w:val="a0"/>
    <w:rsid w:val="00B07203"/>
  </w:style>
  <w:style w:type="paragraph" w:styleId="ae">
    <w:name w:val="Normal (Web)"/>
    <w:basedOn w:val="a"/>
    <w:uiPriority w:val="99"/>
    <w:unhideWhenUsed/>
    <w:rsid w:val="00B07203"/>
    <w:pPr>
      <w:spacing w:before="100" w:beforeAutospacing="1" w:after="100" w:afterAutospacing="1"/>
      <w:ind w:firstLine="0"/>
      <w:jc w:val="left"/>
    </w:pPr>
    <w:rPr>
      <w:rFonts w:ascii="Times New Roman" w:eastAsia="Times New Roman" w:hAnsi="Times New Roman" w:cs="Times New Roman"/>
      <w:sz w:val="24"/>
      <w:szCs w:val="24"/>
      <w:lang w:eastAsia="uk-UA"/>
    </w:rPr>
  </w:style>
  <w:style w:type="paragraph" w:customStyle="1" w:styleId="af">
    <w:name w:val="???????"/>
    <w:rsid w:val="001F079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ind w:firstLine="0"/>
      <w:jc w:val="left"/>
    </w:pPr>
    <w:rPr>
      <w:rFonts w:ascii="Lucida Sans Unicode" w:eastAsia="Lucida Sans Unicode" w:hAnsi="Lucida Sans Unicode" w:cs="Lucida Sans Unicode"/>
      <w:color w:val="000000"/>
      <w:sz w:val="56"/>
      <w:szCs w:val="56"/>
      <w:lang w:eastAsia="hi-IN" w:bidi="hi-IN"/>
    </w:rPr>
  </w:style>
  <w:style w:type="character" w:customStyle="1" w:styleId="20">
    <w:name w:val="Заголовок 2 Знак"/>
    <w:basedOn w:val="a0"/>
    <w:link w:val="2"/>
    <w:uiPriority w:val="9"/>
    <w:semiHidden/>
    <w:rsid w:val="00570AC2"/>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7223BF"/>
    <w:rPr>
      <w:b/>
      <w:bCs/>
    </w:rPr>
  </w:style>
  <w:style w:type="paragraph" w:styleId="af1">
    <w:name w:val="header"/>
    <w:basedOn w:val="a"/>
    <w:link w:val="af2"/>
    <w:uiPriority w:val="99"/>
    <w:unhideWhenUsed/>
    <w:rsid w:val="00433B22"/>
    <w:pPr>
      <w:tabs>
        <w:tab w:val="center" w:pos="4819"/>
        <w:tab w:val="right" w:pos="9639"/>
      </w:tabs>
    </w:pPr>
  </w:style>
  <w:style w:type="character" w:customStyle="1" w:styleId="af2">
    <w:name w:val="Верхний колонтитул Знак"/>
    <w:basedOn w:val="a0"/>
    <w:link w:val="af1"/>
    <w:uiPriority w:val="99"/>
    <w:rsid w:val="00433B22"/>
  </w:style>
  <w:style w:type="paragraph" w:styleId="af3">
    <w:name w:val="footer"/>
    <w:basedOn w:val="a"/>
    <w:link w:val="af4"/>
    <w:uiPriority w:val="99"/>
    <w:unhideWhenUsed/>
    <w:rsid w:val="00433B22"/>
    <w:pPr>
      <w:tabs>
        <w:tab w:val="center" w:pos="4819"/>
        <w:tab w:val="right" w:pos="9639"/>
      </w:tabs>
    </w:pPr>
  </w:style>
  <w:style w:type="character" w:customStyle="1" w:styleId="af4">
    <w:name w:val="Нижний колонтитул Знак"/>
    <w:basedOn w:val="a0"/>
    <w:link w:val="af3"/>
    <w:uiPriority w:val="99"/>
    <w:rsid w:val="00433B22"/>
  </w:style>
  <w:style w:type="paragraph" w:styleId="af5">
    <w:name w:val="footnote text"/>
    <w:basedOn w:val="a"/>
    <w:link w:val="af6"/>
    <w:uiPriority w:val="99"/>
    <w:semiHidden/>
    <w:unhideWhenUsed/>
    <w:rsid w:val="008F06E3"/>
    <w:pPr>
      <w:ind w:firstLine="0"/>
      <w:jc w:val="left"/>
    </w:pPr>
    <w:rPr>
      <w:rFonts w:eastAsiaTheme="minorEastAsia"/>
      <w:sz w:val="20"/>
      <w:szCs w:val="20"/>
      <w:lang w:val="en-US"/>
    </w:rPr>
  </w:style>
  <w:style w:type="character" w:customStyle="1" w:styleId="af6">
    <w:name w:val="Текст сноски Знак"/>
    <w:basedOn w:val="a0"/>
    <w:link w:val="af5"/>
    <w:uiPriority w:val="99"/>
    <w:semiHidden/>
    <w:rsid w:val="008F06E3"/>
    <w:rPr>
      <w:rFonts w:eastAsiaTheme="minorEastAsia"/>
      <w:sz w:val="20"/>
      <w:szCs w:val="20"/>
      <w:lang w:val="en-US"/>
    </w:rPr>
  </w:style>
  <w:style w:type="character" w:styleId="af7">
    <w:name w:val="footnote reference"/>
    <w:basedOn w:val="a0"/>
    <w:uiPriority w:val="99"/>
    <w:semiHidden/>
    <w:unhideWhenUsed/>
    <w:rsid w:val="008F06E3"/>
    <w:rPr>
      <w:vertAlign w:val="superscript"/>
    </w:rPr>
  </w:style>
  <w:style w:type="character" w:customStyle="1" w:styleId="st1">
    <w:name w:val="st1"/>
    <w:basedOn w:val="a0"/>
    <w:rsid w:val="008F06E3"/>
  </w:style>
  <w:style w:type="character" w:customStyle="1" w:styleId="aa">
    <w:name w:val="Абзац списка Знак"/>
    <w:basedOn w:val="a0"/>
    <w:link w:val="a9"/>
    <w:uiPriority w:val="34"/>
    <w:rsid w:val="008F06E3"/>
  </w:style>
  <w:style w:type="character" w:customStyle="1" w:styleId="ntitle">
    <w:name w:val="ntitle"/>
    <w:basedOn w:val="a0"/>
    <w:rsid w:val="004B5AA9"/>
  </w:style>
  <w:style w:type="paragraph" w:styleId="HTML">
    <w:name w:val="HTML Preformatted"/>
    <w:basedOn w:val="a"/>
    <w:link w:val="HTML0"/>
    <w:uiPriority w:val="99"/>
    <w:semiHidden/>
    <w:unhideWhenUsed/>
    <w:rsid w:val="004B5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4B5AA9"/>
    <w:rPr>
      <w:rFonts w:ascii="Courier New" w:eastAsia="Times New Roman" w:hAnsi="Courier New" w:cs="Courier New"/>
      <w:sz w:val="20"/>
      <w:szCs w:val="20"/>
      <w:lang w:eastAsia="uk-UA"/>
    </w:rPr>
  </w:style>
  <w:style w:type="character" w:styleId="af8">
    <w:name w:val="Hyperlink"/>
    <w:basedOn w:val="a0"/>
    <w:uiPriority w:val="99"/>
    <w:unhideWhenUsed/>
    <w:rsid w:val="00453C40"/>
    <w:rPr>
      <w:color w:val="0000FF"/>
      <w:u w:val="single"/>
    </w:rPr>
  </w:style>
  <w:style w:type="paragraph" w:styleId="11">
    <w:name w:val="toc 1"/>
    <w:basedOn w:val="a"/>
    <w:next w:val="a"/>
    <w:autoRedefine/>
    <w:uiPriority w:val="39"/>
    <w:qFormat/>
    <w:rsid w:val="006E490B"/>
    <w:pPr>
      <w:tabs>
        <w:tab w:val="right" w:leader="dot" w:pos="9781"/>
      </w:tabs>
      <w:ind w:firstLine="0"/>
      <w:jc w:val="left"/>
    </w:pPr>
    <w:rPr>
      <w:rFonts w:ascii="Times New Roman" w:eastAsia="Times New Roman" w:hAnsi="Times New Roman" w:cs="Times New Roman"/>
      <w:sz w:val="32"/>
      <w:szCs w:val="24"/>
      <w:lang w:eastAsia="ru-RU"/>
    </w:rPr>
  </w:style>
  <w:style w:type="paragraph" w:styleId="21">
    <w:name w:val="toc 2"/>
    <w:basedOn w:val="a"/>
    <w:next w:val="a"/>
    <w:autoRedefine/>
    <w:uiPriority w:val="39"/>
    <w:qFormat/>
    <w:rsid w:val="006E490B"/>
    <w:pPr>
      <w:tabs>
        <w:tab w:val="right" w:leader="dot" w:pos="9594"/>
      </w:tabs>
      <w:ind w:left="240" w:firstLine="0"/>
      <w:jc w:val="left"/>
    </w:pPr>
    <w:rPr>
      <w:rFonts w:ascii="Times New Roman" w:eastAsia="Times New Roman" w:hAnsi="Times New Roman" w:cs="Times New Roman"/>
      <w:caps/>
      <w:noProof/>
      <w:sz w:val="32"/>
      <w:szCs w:val="24"/>
      <w:lang w:eastAsia="ru-RU"/>
    </w:rPr>
  </w:style>
  <w:style w:type="paragraph" w:styleId="af9">
    <w:name w:val="Body Text Indent"/>
    <w:basedOn w:val="a"/>
    <w:link w:val="afa"/>
    <w:uiPriority w:val="99"/>
    <w:semiHidden/>
    <w:unhideWhenUsed/>
    <w:rsid w:val="00C55606"/>
    <w:pPr>
      <w:spacing w:after="120"/>
      <w:ind w:left="283"/>
    </w:pPr>
  </w:style>
  <w:style w:type="character" w:customStyle="1" w:styleId="afa">
    <w:name w:val="Основной текст с отступом Знак"/>
    <w:basedOn w:val="a0"/>
    <w:link w:val="af9"/>
    <w:uiPriority w:val="99"/>
    <w:semiHidden/>
    <w:rsid w:val="00C55606"/>
  </w:style>
  <w:style w:type="paragraph" w:customStyle="1" w:styleId="5">
    <w:name w:val="Знак Знак5 Знак"/>
    <w:basedOn w:val="a"/>
    <w:rsid w:val="00C55606"/>
    <w:pPr>
      <w:ind w:firstLine="0"/>
      <w:jc w:val="left"/>
    </w:pPr>
    <w:rPr>
      <w:rFonts w:ascii="Verdana" w:eastAsia="Times New Roman" w:hAnsi="Verdana" w:cs="Verdana"/>
      <w:sz w:val="20"/>
      <w:szCs w:val="20"/>
      <w:lang w:val="en-US"/>
    </w:rPr>
  </w:style>
  <w:style w:type="paragraph" w:customStyle="1" w:styleId="afb">
    <w:name w:val="Цитаты"/>
    <w:basedOn w:val="a"/>
    <w:rsid w:val="00C55606"/>
    <w:pPr>
      <w:spacing w:before="100" w:after="100"/>
      <w:ind w:left="360" w:right="360" w:firstLine="0"/>
      <w:jc w:val="left"/>
    </w:pPr>
    <w:rPr>
      <w:rFonts w:ascii="Times New Roman" w:eastAsia="Times New Roman" w:hAnsi="Times New Roman" w:cs="Times New Roman"/>
      <w:snapToGrid w:val="0"/>
      <w:sz w:val="24"/>
      <w:szCs w:val="20"/>
      <w:lang w:val="ru-RU" w:eastAsia="ru-RU"/>
    </w:rPr>
  </w:style>
  <w:style w:type="paragraph" w:styleId="31">
    <w:name w:val="toc 3"/>
    <w:basedOn w:val="a"/>
    <w:next w:val="a"/>
    <w:autoRedefine/>
    <w:uiPriority w:val="39"/>
    <w:semiHidden/>
    <w:unhideWhenUsed/>
    <w:rsid w:val="00E00999"/>
    <w:pPr>
      <w:spacing w:after="100"/>
      <w:ind w:left="440"/>
    </w:pPr>
  </w:style>
  <w:style w:type="table" w:styleId="-31">
    <w:name w:val="Light Shading Accent 3"/>
    <w:basedOn w:val="a1"/>
    <w:uiPriority w:val="60"/>
    <w:rsid w:val="0061315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Grid 1 Accent 3"/>
    <w:basedOn w:val="a1"/>
    <w:uiPriority w:val="67"/>
    <w:rsid w:val="0061315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811">
      <w:bodyDiv w:val="1"/>
      <w:marLeft w:val="0"/>
      <w:marRight w:val="0"/>
      <w:marTop w:val="0"/>
      <w:marBottom w:val="0"/>
      <w:divBdr>
        <w:top w:val="none" w:sz="0" w:space="0" w:color="auto"/>
        <w:left w:val="none" w:sz="0" w:space="0" w:color="auto"/>
        <w:bottom w:val="none" w:sz="0" w:space="0" w:color="auto"/>
        <w:right w:val="none" w:sz="0" w:space="0" w:color="auto"/>
      </w:divBdr>
      <w:divsChild>
        <w:div w:id="281614293">
          <w:marLeft w:val="547"/>
          <w:marRight w:val="0"/>
          <w:marTop w:val="0"/>
          <w:marBottom w:val="0"/>
          <w:divBdr>
            <w:top w:val="none" w:sz="0" w:space="0" w:color="auto"/>
            <w:left w:val="none" w:sz="0" w:space="0" w:color="auto"/>
            <w:bottom w:val="none" w:sz="0" w:space="0" w:color="auto"/>
            <w:right w:val="none" w:sz="0" w:space="0" w:color="auto"/>
          </w:divBdr>
        </w:div>
        <w:div w:id="880095696">
          <w:marLeft w:val="547"/>
          <w:marRight w:val="0"/>
          <w:marTop w:val="0"/>
          <w:marBottom w:val="0"/>
          <w:divBdr>
            <w:top w:val="none" w:sz="0" w:space="0" w:color="auto"/>
            <w:left w:val="none" w:sz="0" w:space="0" w:color="auto"/>
            <w:bottom w:val="none" w:sz="0" w:space="0" w:color="auto"/>
            <w:right w:val="none" w:sz="0" w:space="0" w:color="auto"/>
          </w:divBdr>
        </w:div>
      </w:divsChild>
    </w:div>
    <w:div w:id="290945119">
      <w:bodyDiv w:val="1"/>
      <w:marLeft w:val="0"/>
      <w:marRight w:val="0"/>
      <w:marTop w:val="0"/>
      <w:marBottom w:val="0"/>
      <w:divBdr>
        <w:top w:val="none" w:sz="0" w:space="0" w:color="auto"/>
        <w:left w:val="none" w:sz="0" w:space="0" w:color="auto"/>
        <w:bottom w:val="none" w:sz="0" w:space="0" w:color="auto"/>
        <w:right w:val="none" w:sz="0" w:space="0" w:color="auto"/>
      </w:divBdr>
    </w:div>
    <w:div w:id="483858985">
      <w:bodyDiv w:val="1"/>
      <w:marLeft w:val="0"/>
      <w:marRight w:val="0"/>
      <w:marTop w:val="0"/>
      <w:marBottom w:val="0"/>
      <w:divBdr>
        <w:top w:val="none" w:sz="0" w:space="0" w:color="auto"/>
        <w:left w:val="none" w:sz="0" w:space="0" w:color="auto"/>
        <w:bottom w:val="none" w:sz="0" w:space="0" w:color="auto"/>
        <w:right w:val="none" w:sz="0" w:space="0" w:color="auto"/>
      </w:divBdr>
      <w:divsChild>
        <w:div w:id="2136757143">
          <w:marLeft w:val="547"/>
          <w:marRight w:val="0"/>
          <w:marTop w:val="0"/>
          <w:marBottom w:val="0"/>
          <w:divBdr>
            <w:top w:val="none" w:sz="0" w:space="0" w:color="auto"/>
            <w:left w:val="none" w:sz="0" w:space="0" w:color="auto"/>
            <w:bottom w:val="none" w:sz="0" w:space="0" w:color="auto"/>
            <w:right w:val="none" w:sz="0" w:space="0" w:color="auto"/>
          </w:divBdr>
        </w:div>
        <w:div w:id="2132897050">
          <w:marLeft w:val="547"/>
          <w:marRight w:val="0"/>
          <w:marTop w:val="0"/>
          <w:marBottom w:val="0"/>
          <w:divBdr>
            <w:top w:val="none" w:sz="0" w:space="0" w:color="auto"/>
            <w:left w:val="none" w:sz="0" w:space="0" w:color="auto"/>
            <w:bottom w:val="none" w:sz="0" w:space="0" w:color="auto"/>
            <w:right w:val="none" w:sz="0" w:space="0" w:color="auto"/>
          </w:divBdr>
        </w:div>
      </w:divsChild>
    </w:div>
    <w:div w:id="536284541">
      <w:bodyDiv w:val="1"/>
      <w:marLeft w:val="0"/>
      <w:marRight w:val="0"/>
      <w:marTop w:val="0"/>
      <w:marBottom w:val="0"/>
      <w:divBdr>
        <w:top w:val="none" w:sz="0" w:space="0" w:color="auto"/>
        <w:left w:val="none" w:sz="0" w:space="0" w:color="auto"/>
        <w:bottom w:val="none" w:sz="0" w:space="0" w:color="auto"/>
        <w:right w:val="none" w:sz="0" w:space="0" w:color="auto"/>
      </w:divBdr>
    </w:div>
    <w:div w:id="571352083">
      <w:bodyDiv w:val="1"/>
      <w:marLeft w:val="0"/>
      <w:marRight w:val="0"/>
      <w:marTop w:val="0"/>
      <w:marBottom w:val="0"/>
      <w:divBdr>
        <w:top w:val="none" w:sz="0" w:space="0" w:color="auto"/>
        <w:left w:val="none" w:sz="0" w:space="0" w:color="auto"/>
        <w:bottom w:val="none" w:sz="0" w:space="0" w:color="auto"/>
        <w:right w:val="none" w:sz="0" w:space="0" w:color="auto"/>
      </w:divBdr>
      <w:divsChild>
        <w:div w:id="619259282">
          <w:marLeft w:val="0"/>
          <w:marRight w:val="0"/>
          <w:marTop w:val="0"/>
          <w:marBottom w:val="0"/>
          <w:divBdr>
            <w:top w:val="none" w:sz="0" w:space="0" w:color="auto"/>
            <w:left w:val="none" w:sz="0" w:space="0" w:color="auto"/>
            <w:bottom w:val="none" w:sz="0" w:space="0" w:color="auto"/>
            <w:right w:val="none" w:sz="0" w:space="0" w:color="auto"/>
          </w:divBdr>
        </w:div>
      </w:divsChild>
    </w:div>
    <w:div w:id="584341158">
      <w:bodyDiv w:val="1"/>
      <w:marLeft w:val="0"/>
      <w:marRight w:val="0"/>
      <w:marTop w:val="0"/>
      <w:marBottom w:val="0"/>
      <w:divBdr>
        <w:top w:val="none" w:sz="0" w:space="0" w:color="auto"/>
        <w:left w:val="none" w:sz="0" w:space="0" w:color="auto"/>
        <w:bottom w:val="none" w:sz="0" w:space="0" w:color="auto"/>
        <w:right w:val="none" w:sz="0" w:space="0" w:color="auto"/>
      </w:divBdr>
    </w:div>
    <w:div w:id="1033461091">
      <w:bodyDiv w:val="1"/>
      <w:marLeft w:val="0"/>
      <w:marRight w:val="0"/>
      <w:marTop w:val="0"/>
      <w:marBottom w:val="0"/>
      <w:divBdr>
        <w:top w:val="none" w:sz="0" w:space="0" w:color="auto"/>
        <w:left w:val="none" w:sz="0" w:space="0" w:color="auto"/>
        <w:bottom w:val="none" w:sz="0" w:space="0" w:color="auto"/>
        <w:right w:val="none" w:sz="0" w:space="0" w:color="auto"/>
      </w:divBdr>
      <w:divsChild>
        <w:div w:id="1629774967">
          <w:marLeft w:val="547"/>
          <w:marRight w:val="0"/>
          <w:marTop w:val="0"/>
          <w:marBottom w:val="0"/>
          <w:divBdr>
            <w:top w:val="none" w:sz="0" w:space="0" w:color="auto"/>
            <w:left w:val="none" w:sz="0" w:space="0" w:color="auto"/>
            <w:bottom w:val="none" w:sz="0" w:space="0" w:color="auto"/>
            <w:right w:val="none" w:sz="0" w:space="0" w:color="auto"/>
          </w:divBdr>
        </w:div>
      </w:divsChild>
    </w:div>
    <w:div w:id="1306005132">
      <w:bodyDiv w:val="1"/>
      <w:marLeft w:val="0"/>
      <w:marRight w:val="0"/>
      <w:marTop w:val="0"/>
      <w:marBottom w:val="0"/>
      <w:divBdr>
        <w:top w:val="none" w:sz="0" w:space="0" w:color="auto"/>
        <w:left w:val="none" w:sz="0" w:space="0" w:color="auto"/>
        <w:bottom w:val="none" w:sz="0" w:space="0" w:color="auto"/>
        <w:right w:val="none" w:sz="0" w:space="0" w:color="auto"/>
      </w:divBdr>
    </w:div>
    <w:div w:id="1425415697">
      <w:bodyDiv w:val="1"/>
      <w:marLeft w:val="0"/>
      <w:marRight w:val="0"/>
      <w:marTop w:val="0"/>
      <w:marBottom w:val="0"/>
      <w:divBdr>
        <w:top w:val="none" w:sz="0" w:space="0" w:color="auto"/>
        <w:left w:val="none" w:sz="0" w:space="0" w:color="auto"/>
        <w:bottom w:val="none" w:sz="0" w:space="0" w:color="auto"/>
        <w:right w:val="none" w:sz="0" w:space="0" w:color="auto"/>
      </w:divBdr>
      <w:divsChild>
        <w:div w:id="2022006411">
          <w:marLeft w:val="547"/>
          <w:marRight w:val="0"/>
          <w:marTop w:val="0"/>
          <w:marBottom w:val="0"/>
          <w:divBdr>
            <w:top w:val="none" w:sz="0" w:space="0" w:color="auto"/>
            <w:left w:val="none" w:sz="0" w:space="0" w:color="auto"/>
            <w:bottom w:val="none" w:sz="0" w:space="0" w:color="auto"/>
            <w:right w:val="none" w:sz="0" w:space="0" w:color="auto"/>
          </w:divBdr>
        </w:div>
        <w:div w:id="2000572811">
          <w:marLeft w:val="547"/>
          <w:marRight w:val="0"/>
          <w:marTop w:val="0"/>
          <w:marBottom w:val="0"/>
          <w:divBdr>
            <w:top w:val="none" w:sz="0" w:space="0" w:color="auto"/>
            <w:left w:val="none" w:sz="0" w:space="0" w:color="auto"/>
            <w:bottom w:val="none" w:sz="0" w:space="0" w:color="auto"/>
            <w:right w:val="none" w:sz="0" w:space="0" w:color="auto"/>
          </w:divBdr>
        </w:div>
      </w:divsChild>
    </w:div>
    <w:div w:id="1918708893">
      <w:bodyDiv w:val="1"/>
      <w:marLeft w:val="0"/>
      <w:marRight w:val="0"/>
      <w:marTop w:val="0"/>
      <w:marBottom w:val="0"/>
      <w:divBdr>
        <w:top w:val="none" w:sz="0" w:space="0" w:color="auto"/>
        <w:left w:val="none" w:sz="0" w:space="0" w:color="auto"/>
        <w:bottom w:val="none" w:sz="0" w:space="0" w:color="auto"/>
        <w:right w:val="none" w:sz="0" w:space="0" w:color="auto"/>
      </w:divBdr>
    </w:div>
    <w:div w:id="2005546170">
      <w:bodyDiv w:val="1"/>
      <w:marLeft w:val="0"/>
      <w:marRight w:val="0"/>
      <w:marTop w:val="0"/>
      <w:marBottom w:val="0"/>
      <w:divBdr>
        <w:top w:val="none" w:sz="0" w:space="0" w:color="auto"/>
        <w:left w:val="none" w:sz="0" w:space="0" w:color="auto"/>
        <w:bottom w:val="none" w:sz="0" w:space="0" w:color="auto"/>
        <w:right w:val="none" w:sz="0" w:space="0" w:color="auto"/>
      </w:divBdr>
      <w:divsChild>
        <w:div w:id="1359431058">
          <w:marLeft w:val="547"/>
          <w:marRight w:val="0"/>
          <w:marTop w:val="0"/>
          <w:marBottom w:val="0"/>
          <w:divBdr>
            <w:top w:val="none" w:sz="0" w:space="0" w:color="auto"/>
            <w:left w:val="none" w:sz="0" w:space="0" w:color="auto"/>
            <w:bottom w:val="none" w:sz="0" w:space="0" w:color="auto"/>
            <w:right w:val="none" w:sz="0" w:space="0" w:color="auto"/>
          </w:divBdr>
        </w:div>
        <w:div w:id="98262649">
          <w:marLeft w:val="547"/>
          <w:marRight w:val="0"/>
          <w:marTop w:val="0"/>
          <w:marBottom w:val="0"/>
          <w:divBdr>
            <w:top w:val="none" w:sz="0" w:space="0" w:color="auto"/>
            <w:left w:val="none" w:sz="0" w:space="0" w:color="auto"/>
            <w:bottom w:val="none" w:sz="0" w:space="0" w:color="auto"/>
            <w:right w:val="none" w:sz="0" w:space="0" w:color="auto"/>
          </w:divBdr>
        </w:div>
      </w:divsChild>
    </w:div>
    <w:div w:id="202601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5.tiff"/><Relationship Id="rId39" Type="http://schemas.openxmlformats.org/officeDocument/2006/relationships/diagramData" Target="diagrams/data5.xml"/><Relationship Id="rId21" Type="http://schemas.openxmlformats.org/officeDocument/2006/relationships/diagramColors" Target="diagrams/colors2.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diagramData" Target="diagrams/data7.xml"/><Relationship Id="rId55" Type="http://schemas.openxmlformats.org/officeDocument/2006/relationships/hyperlink" Target="https://uk.wikipedia.org/wiki/%D0%84%D0%B2%D1%80%D0%BE%D0%BF%D0%B5%D0%B9%D1%81%D1%8C%D0%BA%D0%B8%D0%B9_%D0%A1%D0%BE%D1%8E%D0%B7"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image" Target="media/image4.tiff"/><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3.xml"/><Relationship Id="rId41" Type="http://schemas.openxmlformats.org/officeDocument/2006/relationships/diagramQuickStyle" Target="diagrams/quickStyle5.xml"/><Relationship Id="rId54"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openxmlformats.org/officeDocument/2006/relationships/diagramColors" Target="diagrams/colors7.xml"/><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3.jpeg"/><Relationship Id="rId28" Type="http://schemas.microsoft.com/office/2007/relationships/hdphoto" Target="media/hdphoto2.wdp"/><Relationship Id="rId36" Type="http://schemas.openxmlformats.org/officeDocument/2006/relationships/diagramQuickStyle" Target="diagrams/quickStyle4.xml"/><Relationship Id="rId49" Type="http://schemas.openxmlformats.org/officeDocument/2006/relationships/hyperlink" Target="http://uk.wikipedia.org/wiki/%D0%94%D0%BE%D0%B2%D0%BA%D1%96%D0%BB%D0%BB%D1%8F" TargetMode="External"/><Relationship Id="rId57" Type="http://schemas.openxmlformats.org/officeDocument/2006/relationships/hyperlink" Target="https://uk.wikipedia.org/wiki/%D0%84%D0%B2%D1%80%D0%BE%D0%BF%D0%B5%D0%B9%D1%81%D1%8C%D0%BA%D0%B0_%D0%A0%D0%B0%D0%B4%D0%B0" TargetMode="External"/><Relationship Id="rId10" Type="http://schemas.openxmlformats.org/officeDocument/2006/relationships/image" Target="media/image1.gif"/><Relationship Id="rId19" Type="http://schemas.openxmlformats.org/officeDocument/2006/relationships/diagramLayout" Target="diagrams/layout2.xm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QuickStyle" Target="diagrams/quickStyle7.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6.jpeg"/><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hyperlink" Target="https://uk.wikipedia.org/wiki/2020" TargetMode="External"/><Relationship Id="rId8" Type="http://schemas.openxmlformats.org/officeDocument/2006/relationships/footnotes" Target="footnotes.xml"/><Relationship Id="rId51" Type="http://schemas.openxmlformats.org/officeDocument/2006/relationships/diagramLayout" Target="diagrams/layout7.xml"/><Relationship Id="rId3" Type="http://schemas.openxmlformats.org/officeDocument/2006/relationships/numbering" Target="numbering.xml"/></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64854C-3066-48B1-9894-1D4AFF1ABE41}" type="doc">
      <dgm:prSet loTypeId="urn:microsoft.com/office/officeart/2005/8/layout/process3" loCatId="process" qsTypeId="urn:microsoft.com/office/officeart/2005/8/quickstyle/3d1" qsCatId="3D" csTypeId="urn:microsoft.com/office/officeart/2005/8/colors/accent3_1" csCatId="accent3" phldr="1"/>
      <dgm:spPr/>
      <dgm:t>
        <a:bodyPr/>
        <a:lstStyle/>
        <a:p>
          <a:endParaRPr lang="uk-UA"/>
        </a:p>
      </dgm:t>
    </dgm:pt>
    <dgm:pt modelId="{4705C0B9-C1B7-4664-87CE-A3D75E3096CA}">
      <dgm:prSet phldrT="[Текст]" custT="1"/>
      <dgm:spPr/>
      <dgm:t>
        <a:bodyPr/>
        <a:lstStyle/>
        <a:p>
          <a:r>
            <a:rPr lang="uk-UA" sz="1400"/>
            <a:t>аналіз </a:t>
          </a:r>
        </a:p>
      </dgm:t>
    </dgm:pt>
    <dgm:pt modelId="{8CDC9007-85BB-4567-BF93-9F8A5C30FCA0}" type="parTrans" cxnId="{EAE4C718-1B97-44D6-8218-7AB7B8D92D76}">
      <dgm:prSet/>
      <dgm:spPr/>
      <dgm:t>
        <a:bodyPr/>
        <a:lstStyle/>
        <a:p>
          <a:endParaRPr lang="uk-UA"/>
        </a:p>
      </dgm:t>
    </dgm:pt>
    <dgm:pt modelId="{7890417B-7938-4D9B-8DBB-C86298CC7584}" type="sibTrans" cxnId="{EAE4C718-1B97-44D6-8218-7AB7B8D92D76}">
      <dgm:prSet/>
      <dgm:spPr/>
      <dgm:t>
        <a:bodyPr/>
        <a:lstStyle/>
        <a:p>
          <a:endParaRPr lang="uk-UA"/>
        </a:p>
      </dgm:t>
    </dgm:pt>
    <dgm:pt modelId="{E365A0AA-C44C-45B4-A971-A48579351158}">
      <dgm:prSet phldrT="[Текст]"/>
      <dgm:spPr/>
      <dgm:t>
        <a:bodyPr/>
        <a:lstStyle/>
        <a:p>
          <a:r>
            <a:rPr lang="uk-UA"/>
            <a:t>Дослідження та</a:t>
          </a:r>
        </a:p>
        <a:p>
          <a:r>
            <a:rPr lang="uk-UA"/>
            <a:t>стратегічний</a:t>
          </a:r>
        </a:p>
        <a:p>
          <a:r>
            <a:rPr lang="uk-UA"/>
            <a:t>аналіз</a:t>
          </a:r>
        </a:p>
        <a:p>
          <a:r>
            <a:rPr lang="uk-UA"/>
            <a:t>середовища</a:t>
          </a:r>
        </a:p>
      </dgm:t>
    </dgm:pt>
    <dgm:pt modelId="{14EB00D4-CDF2-42B3-AF03-7D265121C406}" type="parTrans" cxnId="{C43C2EF0-1B9A-4118-93E0-8486C4FD07FA}">
      <dgm:prSet/>
      <dgm:spPr/>
      <dgm:t>
        <a:bodyPr/>
        <a:lstStyle/>
        <a:p>
          <a:endParaRPr lang="uk-UA"/>
        </a:p>
      </dgm:t>
    </dgm:pt>
    <dgm:pt modelId="{C0737519-D6F7-4BA9-8EC3-0AA37EF6323F}" type="sibTrans" cxnId="{C43C2EF0-1B9A-4118-93E0-8486C4FD07FA}">
      <dgm:prSet/>
      <dgm:spPr/>
      <dgm:t>
        <a:bodyPr/>
        <a:lstStyle/>
        <a:p>
          <a:endParaRPr lang="uk-UA"/>
        </a:p>
      </dgm:t>
    </dgm:pt>
    <dgm:pt modelId="{D8326A03-4266-4E49-BC60-6DE81B6CEC24}">
      <dgm:prSet phldrT="[Текст]" custT="1"/>
      <dgm:spPr/>
      <dgm:t>
        <a:bodyPr/>
        <a:lstStyle/>
        <a:p>
          <a:r>
            <a:rPr lang="uk-UA" sz="1400"/>
            <a:t>планування</a:t>
          </a:r>
        </a:p>
      </dgm:t>
    </dgm:pt>
    <dgm:pt modelId="{D0E29912-0F8D-4887-959E-53707584514E}" type="parTrans" cxnId="{8E83BC35-BA99-48D5-B6CD-2486635C0B54}">
      <dgm:prSet/>
      <dgm:spPr/>
      <dgm:t>
        <a:bodyPr/>
        <a:lstStyle/>
        <a:p>
          <a:endParaRPr lang="uk-UA"/>
        </a:p>
      </dgm:t>
    </dgm:pt>
    <dgm:pt modelId="{538D49C3-F110-4211-B941-52700C73498C}" type="sibTrans" cxnId="{8E83BC35-BA99-48D5-B6CD-2486635C0B54}">
      <dgm:prSet/>
      <dgm:spPr/>
      <dgm:t>
        <a:bodyPr/>
        <a:lstStyle/>
        <a:p>
          <a:endParaRPr lang="uk-UA"/>
        </a:p>
      </dgm:t>
    </dgm:pt>
    <dgm:pt modelId="{9C5FEBF8-4A63-430E-9A10-3CB673FC2347}">
      <dgm:prSet phldrT="[Текст]"/>
      <dgm:spPr/>
      <dgm:t>
        <a:bodyPr/>
        <a:lstStyle/>
        <a:p>
          <a:r>
            <a:rPr lang="uk-UA"/>
            <a:t>Прогнози, моделювання</a:t>
          </a:r>
        </a:p>
      </dgm:t>
    </dgm:pt>
    <dgm:pt modelId="{A2C7AD37-BD01-48B1-BD77-7710F5914C66}" type="parTrans" cxnId="{A8DDC27E-5FFF-47A6-9D76-3C150129090E}">
      <dgm:prSet/>
      <dgm:spPr/>
      <dgm:t>
        <a:bodyPr/>
        <a:lstStyle/>
        <a:p>
          <a:endParaRPr lang="uk-UA"/>
        </a:p>
      </dgm:t>
    </dgm:pt>
    <dgm:pt modelId="{BDF58482-03C0-4EE6-B307-590BD1B1FCA7}" type="sibTrans" cxnId="{A8DDC27E-5FFF-47A6-9D76-3C150129090E}">
      <dgm:prSet/>
      <dgm:spPr/>
      <dgm:t>
        <a:bodyPr/>
        <a:lstStyle/>
        <a:p>
          <a:endParaRPr lang="uk-UA"/>
        </a:p>
      </dgm:t>
    </dgm:pt>
    <dgm:pt modelId="{82CAC0FE-06FD-46BF-A88D-C53A39605E7E}">
      <dgm:prSet phldrT="[Текст]" custT="1"/>
      <dgm:spPr/>
      <dgm:t>
        <a:bodyPr/>
        <a:lstStyle/>
        <a:p>
          <a:r>
            <a:rPr lang="uk-UA" sz="1400"/>
            <a:t>впровадження</a:t>
          </a:r>
        </a:p>
      </dgm:t>
    </dgm:pt>
    <dgm:pt modelId="{16B5C8C5-7041-4513-BA3C-4665CA7F15E1}" type="parTrans" cxnId="{CACF6C35-3183-43B8-9F57-7DD7C1B16863}">
      <dgm:prSet/>
      <dgm:spPr/>
      <dgm:t>
        <a:bodyPr/>
        <a:lstStyle/>
        <a:p>
          <a:endParaRPr lang="uk-UA"/>
        </a:p>
      </dgm:t>
    </dgm:pt>
    <dgm:pt modelId="{F4B41408-3E72-4E62-8927-9BC1D66BCB9A}" type="sibTrans" cxnId="{CACF6C35-3183-43B8-9F57-7DD7C1B16863}">
      <dgm:prSet/>
      <dgm:spPr/>
      <dgm:t>
        <a:bodyPr/>
        <a:lstStyle/>
        <a:p>
          <a:endParaRPr lang="uk-UA"/>
        </a:p>
      </dgm:t>
    </dgm:pt>
    <dgm:pt modelId="{C81AE487-D054-40AB-974A-F7E5AF10EF1B}">
      <dgm:prSet phldrT="[Текст]"/>
      <dgm:spPr/>
      <dgm:t>
        <a:bodyPr/>
        <a:lstStyle/>
        <a:p>
          <a:r>
            <a:rPr lang="uk-UA"/>
            <a:t>Громадське обговорення</a:t>
          </a:r>
        </a:p>
      </dgm:t>
    </dgm:pt>
    <dgm:pt modelId="{B6778A93-D11A-471A-9179-0A33C2FD1A16}" type="parTrans" cxnId="{D87F954D-7B76-48EF-A40B-8D91AF1529CE}">
      <dgm:prSet/>
      <dgm:spPr/>
      <dgm:t>
        <a:bodyPr/>
        <a:lstStyle/>
        <a:p>
          <a:endParaRPr lang="uk-UA"/>
        </a:p>
      </dgm:t>
    </dgm:pt>
    <dgm:pt modelId="{B175EAF0-7085-4002-A7C0-F4C0D4E36E13}" type="sibTrans" cxnId="{D87F954D-7B76-48EF-A40B-8D91AF1529CE}">
      <dgm:prSet/>
      <dgm:spPr/>
      <dgm:t>
        <a:bodyPr/>
        <a:lstStyle/>
        <a:p>
          <a:endParaRPr lang="uk-UA"/>
        </a:p>
      </dgm:t>
    </dgm:pt>
    <dgm:pt modelId="{EF7053DB-8AA9-489A-8915-7AC18672DC50}">
      <dgm:prSet phldrT="[Текст]"/>
      <dgm:spPr/>
      <dgm:t>
        <a:bodyPr/>
        <a:lstStyle/>
        <a:p>
          <a:r>
            <a:rPr lang="uk-UA"/>
            <a:t>Розробка цільових і галузевих програм</a:t>
          </a:r>
        </a:p>
      </dgm:t>
    </dgm:pt>
    <dgm:pt modelId="{C27579BB-AB1D-4AAF-B602-8192940D7D2E}" type="parTrans" cxnId="{16A19F4C-697A-4296-9F5F-ED0D5C345111}">
      <dgm:prSet/>
      <dgm:spPr/>
      <dgm:t>
        <a:bodyPr/>
        <a:lstStyle/>
        <a:p>
          <a:endParaRPr lang="uk-UA"/>
        </a:p>
      </dgm:t>
    </dgm:pt>
    <dgm:pt modelId="{E666D89B-C76E-4A0D-9AC6-686677B8AC41}" type="sibTrans" cxnId="{16A19F4C-697A-4296-9F5F-ED0D5C345111}">
      <dgm:prSet/>
      <dgm:spPr/>
      <dgm:t>
        <a:bodyPr/>
        <a:lstStyle/>
        <a:p>
          <a:endParaRPr lang="uk-UA"/>
        </a:p>
      </dgm:t>
    </dgm:pt>
    <dgm:pt modelId="{EFAD042F-7259-44B3-A7D0-994C846B3BE3}">
      <dgm:prSet phldrT="[Текст]"/>
      <dgm:spPr/>
      <dgm:t>
        <a:bodyPr/>
        <a:lstStyle/>
        <a:p>
          <a:r>
            <a:rPr lang="uk-UA"/>
            <a:t>Бачення (візія), Місія, Цінності</a:t>
          </a:r>
        </a:p>
      </dgm:t>
    </dgm:pt>
    <dgm:pt modelId="{4B0F9773-4D5A-4E8E-AF4B-69933004C7F3}" type="parTrans" cxnId="{75DC32EB-92C6-46FA-8229-5E0C2EC800A8}">
      <dgm:prSet/>
      <dgm:spPr/>
      <dgm:t>
        <a:bodyPr/>
        <a:lstStyle/>
        <a:p>
          <a:endParaRPr lang="uk-UA"/>
        </a:p>
      </dgm:t>
    </dgm:pt>
    <dgm:pt modelId="{A4C9E67C-B930-4896-85D2-63A8D56DA020}" type="sibTrans" cxnId="{75DC32EB-92C6-46FA-8229-5E0C2EC800A8}">
      <dgm:prSet/>
      <dgm:spPr/>
      <dgm:t>
        <a:bodyPr/>
        <a:lstStyle/>
        <a:p>
          <a:endParaRPr lang="uk-UA"/>
        </a:p>
      </dgm:t>
    </dgm:pt>
    <dgm:pt modelId="{3CFB7D6E-5A84-4AEA-9F99-034C855D000E}">
      <dgm:prSet phldrT="[Текст]"/>
      <dgm:spPr/>
      <dgm:t>
        <a:bodyPr/>
        <a:lstStyle/>
        <a:p>
          <a:r>
            <a:rPr lang="uk-UA"/>
            <a:t>Стратегічний вибір</a:t>
          </a:r>
        </a:p>
      </dgm:t>
    </dgm:pt>
    <dgm:pt modelId="{56949145-9FE2-47CB-9919-DD306C5E95E2}" type="parTrans" cxnId="{44BB51E3-F2E9-4EB9-A529-A6FFA42CB71A}">
      <dgm:prSet/>
      <dgm:spPr/>
      <dgm:t>
        <a:bodyPr/>
        <a:lstStyle/>
        <a:p>
          <a:endParaRPr lang="uk-UA"/>
        </a:p>
      </dgm:t>
    </dgm:pt>
    <dgm:pt modelId="{0B458782-25EB-4707-81DC-82F5C38E911C}" type="sibTrans" cxnId="{44BB51E3-F2E9-4EB9-A529-A6FFA42CB71A}">
      <dgm:prSet/>
      <dgm:spPr/>
      <dgm:t>
        <a:bodyPr/>
        <a:lstStyle/>
        <a:p>
          <a:endParaRPr lang="uk-UA"/>
        </a:p>
      </dgm:t>
    </dgm:pt>
    <dgm:pt modelId="{F206381C-6233-4B66-B9EC-7E97462D23E7}">
      <dgm:prSet/>
      <dgm:spPr/>
      <dgm:t>
        <a:bodyPr/>
        <a:lstStyle/>
        <a:p>
          <a:r>
            <a:rPr lang="uk-UA"/>
            <a:t>Проекти та заходи</a:t>
          </a:r>
        </a:p>
      </dgm:t>
    </dgm:pt>
    <dgm:pt modelId="{3BF25E8E-37D3-492E-85B0-E28441B6E14A}" type="parTrans" cxnId="{8BE38913-CBDB-487A-B6F4-9E252D3E2167}">
      <dgm:prSet/>
      <dgm:spPr/>
      <dgm:t>
        <a:bodyPr/>
        <a:lstStyle/>
        <a:p>
          <a:endParaRPr lang="uk-UA"/>
        </a:p>
      </dgm:t>
    </dgm:pt>
    <dgm:pt modelId="{486A84D3-CF1C-46B0-9F2C-EB824F8B176D}" type="sibTrans" cxnId="{8BE38913-CBDB-487A-B6F4-9E252D3E2167}">
      <dgm:prSet/>
      <dgm:spPr/>
      <dgm:t>
        <a:bodyPr/>
        <a:lstStyle/>
        <a:p>
          <a:endParaRPr lang="uk-UA"/>
        </a:p>
      </dgm:t>
    </dgm:pt>
    <dgm:pt modelId="{2A2FADE9-4C6D-4619-903F-011F112E6219}">
      <dgm:prSet/>
      <dgm:spPr/>
      <dgm:t>
        <a:bodyPr/>
        <a:lstStyle/>
        <a:p>
          <a:r>
            <a:rPr lang="uk-UA"/>
            <a:t>Моніторинг та оцінка</a:t>
          </a:r>
        </a:p>
      </dgm:t>
    </dgm:pt>
    <dgm:pt modelId="{06F9EE05-0FCE-44A7-80C0-422A59A2437E}" type="parTrans" cxnId="{F772CD8D-4750-4B81-8E5E-5384CCE79ADF}">
      <dgm:prSet/>
      <dgm:spPr/>
      <dgm:t>
        <a:bodyPr/>
        <a:lstStyle/>
        <a:p>
          <a:endParaRPr lang="uk-UA"/>
        </a:p>
      </dgm:t>
    </dgm:pt>
    <dgm:pt modelId="{69A5DF5B-6948-48A9-B94E-44ED07ACEB92}" type="sibTrans" cxnId="{F772CD8D-4750-4B81-8E5E-5384CCE79ADF}">
      <dgm:prSet/>
      <dgm:spPr/>
      <dgm:t>
        <a:bodyPr/>
        <a:lstStyle/>
        <a:p>
          <a:endParaRPr lang="uk-UA"/>
        </a:p>
      </dgm:t>
    </dgm:pt>
    <dgm:pt modelId="{C8A95EFC-E767-4D69-9DFE-5E3B5A0E5CEE}">
      <dgm:prSet/>
      <dgm:spPr/>
      <dgm:t>
        <a:bodyPr/>
        <a:lstStyle/>
        <a:p>
          <a:r>
            <a:rPr lang="uk-UA"/>
            <a:t>Перегляд та коригування</a:t>
          </a:r>
        </a:p>
      </dgm:t>
    </dgm:pt>
    <dgm:pt modelId="{D118F5E2-0F0A-4F99-B42D-127A89EA3FDD}" type="parTrans" cxnId="{4F5507A7-2E59-4CC6-A2F5-18333F380F23}">
      <dgm:prSet/>
      <dgm:spPr/>
      <dgm:t>
        <a:bodyPr/>
        <a:lstStyle/>
        <a:p>
          <a:endParaRPr lang="uk-UA"/>
        </a:p>
      </dgm:t>
    </dgm:pt>
    <dgm:pt modelId="{A34D84E2-776D-4E23-9728-EE347BE9A634}" type="sibTrans" cxnId="{4F5507A7-2E59-4CC6-A2F5-18333F380F23}">
      <dgm:prSet/>
      <dgm:spPr/>
      <dgm:t>
        <a:bodyPr/>
        <a:lstStyle/>
        <a:p>
          <a:endParaRPr lang="uk-UA"/>
        </a:p>
      </dgm:t>
    </dgm:pt>
    <dgm:pt modelId="{4410483B-F8B4-41A3-BF7B-F6887257EF6E}">
      <dgm:prSet phldrT="[Текст]"/>
      <dgm:spPr/>
      <dgm:t>
        <a:bodyPr/>
        <a:lstStyle/>
        <a:p>
          <a:r>
            <a:rPr lang="uk-UA"/>
            <a:t>Соціологічні</a:t>
          </a:r>
        </a:p>
        <a:p>
          <a:r>
            <a:rPr lang="uk-UA"/>
            <a:t>дослідження</a:t>
          </a:r>
        </a:p>
      </dgm:t>
    </dgm:pt>
    <dgm:pt modelId="{9D625EC5-9F86-41C9-AB6D-26AE6886ED8D}" type="sibTrans" cxnId="{1008A57D-9E33-48F8-B82B-B73310A3CA35}">
      <dgm:prSet/>
      <dgm:spPr/>
      <dgm:t>
        <a:bodyPr/>
        <a:lstStyle/>
        <a:p>
          <a:endParaRPr lang="uk-UA"/>
        </a:p>
      </dgm:t>
    </dgm:pt>
    <dgm:pt modelId="{A1C61808-B226-4B92-869D-D2CA039F6D68}" type="parTrans" cxnId="{1008A57D-9E33-48F8-B82B-B73310A3CA35}">
      <dgm:prSet/>
      <dgm:spPr/>
      <dgm:t>
        <a:bodyPr/>
        <a:lstStyle/>
        <a:p>
          <a:endParaRPr lang="uk-UA"/>
        </a:p>
      </dgm:t>
    </dgm:pt>
    <dgm:pt modelId="{7BC1C9E9-D4BD-41A7-AD20-2686259B4546}">
      <dgm:prSet phldrT="[Текст]"/>
      <dgm:spPr/>
      <dgm:t>
        <a:bodyPr/>
        <a:lstStyle/>
        <a:p>
          <a:r>
            <a:rPr lang="uk-UA"/>
            <a:t>Профіль міста </a:t>
          </a:r>
        </a:p>
      </dgm:t>
    </dgm:pt>
    <dgm:pt modelId="{4C57B36B-2284-4B48-A964-0A6E021252F6}" type="sibTrans" cxnId="{C2AC9842-44AC-4620-A21F-5B931B04C2FE}">
      <dgm:prSet/>
      <dgm:spPr/>
      <dgm:t>
        <a:bodyPr/>
        <a:lstStyle/>
        <a:p>
          <a:endParaRPr lang="uk-UA"/>
        </a:p>
      </dgm:t>
    </dgm:pt>
    <dgm:pt modelId="{C3DA0378-2749-4A28-B4B6-BB44212D90FD}" type="parTrans" cxnId="{C2AC9842-44AC-4620-A21F-5B931B04C2FE}">
      <dgm:prSet/>
      <dgm:spPr/>
      <dgm:t>
        <a:bodyPr/>
        <a:lstStyle/>
        <a:p>
          <a:endParaRPr lang="uk-UA"/>
        </a:p>
      </dgm:t>
    </dgm:pt>
    <dgm:pt modelId="{E2E81301-1D01-4402-9534-FED409DE388A}">
      <dgm:prSet phldrT="[Текст]"/>
      <dgm:spPr/>
      <dgm:t>
        <a:bodyPr/>
        <a:lstStyle/>
        <a:p>
          <a:r>
            <a:rPr lang="uk-UA"/>
            <a:t>Плани дій (цілі, завдання)</a:t>
          </a:r>
        </a:p>
      </dgm:t>
    </dgm:pt>
    <dgm:pt modelId="{E420BDB8-448E-47CC-9AF9-18F893237B79}" type="sibTrans" cxnId="{CB4D4238-3792-4611-9331-A28A4092C89D}">
      <dgm:prSet/>
      <dgm:spPr/>
      <dgm:t>
        <a:bodyPr/>
        <a:lstStyle/>
        <a:p>
          <a:endParaRPr lang="uk-UA"/>
        </a:p>
      </dgm:t>
    </dgm:pt>
    <dgm:pt modelId="{736E6B7B-D18F-4B6F-B08B-4FEE69DE11DE}" type="parTrans" cxnId="{CB4D4238-3792-4611-9331-A28A4092C89D}">
      <dgm:prSet/>
      <dgm:spPr/>
      <dgm:t>
        <a:bodyPr/>
        <a:lstStyle/>
        <a:p>
          <a:endParaRPr lang="uk-UA"/>
        </a:p>
      </dgm:t>
    </dgm:pt>
    <dgm:pt modelId="{96E2334F-05D6-469C-8941-A0EA6357E317}">
      <dgm:prSet phldrT="[Текст]"/>
      <dgm:spPr/>
      <dgm:t>
        <a:bodyPr/>
        <a:lstStyle/>
        <a:p>
          <a:r>
            <a:rPr lang="uk-UA"/>
            <a:t>наукові конференції</a:t>
          </a:r>
        </a:p>
      </dgm:t>
    </dgm:pt>
    <dgm:pt modelId="{56CD32B4-20A4-44B6-8C75-F930EF721341}" type="parTrans" cxnId="{8B98BD05-BDFC-4797-99A7-45060A1E7AA0}">
      <dgm:prSet/>
      <dgm:spPr/>
    </dgm:pt>
    <dgm:pt modelId="{55F10BE3-0D03-4F83-9A5A-4438ABA47A20}" type="sibTrans" cxnId="{8B98BD05-BDFC-4797-99A7-45060A1E7AA0}">
      <dgm:prSet/>
      <dgm:spPr/>
    </dgm:pt>
    <dgm:pt modelId="{CC1759F6-7E6B-46FF-AA49-DF4CB81471B9}">
      <dgm:prSet phldrT="[Текст]"/>
      <dgm:spPr/>
      <dgm:t>
        <a:bodyPr/>
        <a:lstStyle/>
        <a:p>
          <a:r>
            <a:rPr lang="en-US"/>
            <a:t>SWOT- </a:t>
          </a:r>
          <a:r>
            <a:rPr lang="uk-UA"/>
            <a:t>аналіз;</a:t>
          </a:r>
        </a:p>
      </dgm:t>
    </dgm:pt>
    <dgm:pt modelId="{20814277-E80D-464D-B1B3-2A5425E300FF}" type="parTrans" cxnId="{259A0A66-8EC0-411B-B3A4-8DFADE438B66}">
      <dgm:prSet/>
      <dgm:spPr/>
    </dgm:pt>
    <dgm:pt modelId="{692AD8F8-36E3-4363-89E5-A6EE5C6182EF}" type="sibTrans" cxnId="{259A0A66-8EC0-411B-B3A4-8DFADE438B66}">
      <dgm:prSet/>
      <dgm:spPr/>
    </dgm:pt>
    <dgm:pt modelId="{57F4AADB-C69B-4BF8-A76D-3CA5225FC76F}" type="pres">
      <dgm:prSet presAssocID="{0064854C-3066-48B1-9894-1D4AFF1ABE41}" presName="linearFlow" presStyleCnt="0">
        <dgm:presLayoutVars>
          <dgm:dir/>
          <dgm:animLvl val="lvl"/>
          <dgm:resizeHandles val="exact"/>
        </dgm:presLayoutVars>
      </dgm:prSet>
      <dgm:spPr/>
      <dgm:t>
        <a:bodyPr/>
        <a:lstStyle/>
        <a:p>
          <a:endParaRPr lang="uk-UA"/>
        </a:p>
      </dgm:t>
    </dgm:pt>
    <dgm:pt modelId="{8AA0D526-4B44-4FBC-A248-7E522494887D}" type="pres">
      <dgm:prSet presAssocID="{4705C0B9-C1B7-4664-87CE-A3D75E3096CA}" presName="composite" presStyleCnt="0"/>
      <dgm:spPr/>
    </dgm:pt>
    <dgm:pt modelId="{6EE3DCD0-51C7-4CC5-993D-BEC1B45582C3}" type="pres">
      <dgm:prSet presAssocID="{4705C0B9-C1B7-4664-87CE-A3D75E3096CA}" presName="parTx" presStyleLbl="node1" presStyleIdx="0" presStyleCnt="3">
        <dgm:presLayoutVars>
          <dgm:chMax val="0"/>
          <dgm:chPref val="0"/>
          <dgm:bulletEnabled val="1"/>
        </dgm:presLayoutVars>
      </dgm:prSet>
      <dgm:spPr/>
      <dgm:t>
        <a:bodyPr/>
        <a:lstStyle/>
        <a:p>
          <a:endParaRPr lang="uk-UA"/>
        </a:p>
      </dgm:t>
    </dgm:pt>
    <dgm:pt modelId="{E231D1D0-7811-4BBA-9EBB-2D29111CEF92}" type="pres">
      <dgm:prSet presAssocID="{4705C0B9-C1B7-4664-87CE-A3D75E3096CA}" presName="parSh" presStyleLbl="node1" presStyleIdx="0" presStyleCnt="3"/>
      <dgm:spPr/>
      <dgm:t>
        <a:bodyPr/>
        <a:lstStyle/>
        <a:p>
          <a:endParaRPr lang="uk-UA"/>
        </a:p>
      </dgm:t>
    </dgm:pt>
    <dgm:pt modelId="{0DCB2A65-36F2-4993-9774-21F49FBD108F}" type="pres">
      <dgm:prSet presAssocID="{4705C0B9-C1B7-4664-87CE-A3D75E3096CA}" presName="desTx" presStyleLbl="fgAcc1" presStyleIdx="0" presStyleCnt="3">
        <dgm:presLayoutVars>
          <dgm:bulletEnabled val="1"/>
        </dgm:presLayoutVars>
      </dgm:prSet>
      <dgm:spPr/>
      <dgm:t>
        <a:bodyPr/>
        <a:lstStyle/>
        <a:p>
          <a:endParaRPr lang="uk-UA"/>
        </a:p>
      </dgm:t>
    </dgm:pt>
    <dgm:pt modelId="{7C4B5597-1B95-496D-AE7B-6078DDBCE7F2}" type="pres">
      <dgm:prSet presAssocID="{7890417B-7938-4D9B-8DBB-C86298CC7584}" presName="sibTrans" presStyleLbl="sibTrans2D1" presStyleIdx="0" presStyleCnt="2"/>
      <dgm:spPr/>
      <dgm:t>
        <a:bodyPr/>
        <a:lstStyle/>
        <a:p>
          <a:endParaRPr lang="uk-UA"/>
        </a:p>
      </dgm:t>
    </dgm:pt>
    <dgm:pt modelId="{BFB087E1-27DC-40B9-8C2B-A9006FFE2BEA}" type="pres">
      <dgm:prSet presAssocID="{7890417B-7938-4D9B-8DBB-C86298CC7584}" presName="connTx" presStyleLbl="sibTrans2D1" presStyleIdx="0" presStyleCnt="2"/>
      <dgm:spPr/>
      <dgm:t>
        <a:bodyPr/>
        <a:lstStyle/>
        <a:p>
          <a:endParaRPr lang="uk-UA"/>
        </a:p>
      </dgm:t>
    </dgm:pt>
    <dgm:pt modelId="{6626F878-6B3C-4C4A-B88E-2249D1FFE266}" type="pres">
      <dgm:prSet presAssocID="{D8326A03-4266-4E49-BC60-6DE81B6CEC24}" presName="composite" presStyleCnt="0"/>
      <dgm:spPr/>
    </dgm:pt>
    <dgm:pt modelId="{7A3B5BB5-98D9-4D94-8CC9-3AFF1FAE273C}" type="pres">
      <dgm:prSet presAssocID="{D8326A03-4266-4E49-BC60-6DE81B6CEC24}" presName="parTx" presStyleLbl="node1" presStyleIdx="0" presStyleCnt="3">
        <dgm:presLayoutVars>
          <dgm:chMax val="0"/>
          <dgm:chPref val="0"/>
          <dgm:bulletEnabled val="1"/>
        </dgm:presLayoutVars>
      </dgm:prSet>
      <dgm:spPr/>
      <dgm:t>
        <a:bodyPr/>
        <a:lstStyle/>
        <a:p>
          <a:endParaRPr lang="uk-UA"/>
        </a:p>
      </dgm:t>
    </dgm:pt>
    <dgm:pt modelId="{DE5A044F-B6F0-454A-87FF-068E82AFC3D7}" type="pres">
      <dgm:prSet presAssocID="{D8326A03-4266-4E49-BC60-6DE81B6CEC24}" presName="parSh" presStyleLbl="node1" presStyleIdx="1" presStyleCnt="3"/>
      <dgm:spPr/>
      <dgm:t>
        <a:bodyPr/>
        <a:lstStyle/>
        <a:p>
          <a:endParaRPr lang="uk-UA"/>
        </a:p>
      </dgm:t>
    </dgm:pt>
    <dgm:pt modelId="{1CD1DD4B-1948-4233-A94E-24034CB0D891}" type="pres">
      <dgm:prSet presAssocID="{D8326A03-4266-4E49-BC60-6DE81B6CEC24}" presName="desTx" presStyleLbl="fgAcc1" presStyleIdx="1" presStyleCnt="3">
        <dgm:presLayoutVars>
          <dgm:bulletEnabled val="1"/>
        </dgm:presLayoutVars>
      </dgm:prSet>
      <dgm:spPr/>
      <dgm:t>
        <a:bodyPr/>
        <a:lstStyle/>
        <a:p>
          <a:endParaRPr lang="uk-UA"/>
        </a:p>
      </dgm:t>
    </dgm:pt>
    <dgm:pt modelId="{EDC80495-FE12-405A-AAF2-E2A22D4BE7C3}" type="pres">
      <dgm:prSet presAssocID="{538D49C3-F110-4211-B941-52700C73498C}" presName="sibTrans" presStyleLbl="sibTrans2D1" presStyleIdx="1" presStyleCnt="2"/>
      <dgm:spPr/>
      <dgm:t>
        <a:bodyPr/>
        <a:lstStyle/>
        <a:p>
          <a:endParaRPr lang="uk-UA"/>
        </a:p>
      </dgm:t>
    </dgm:pt>
    <dgm:pt modelId="{532E5466-29AC-4CBA-83CC-9B4E1E89EC31}" type="pres">
      <dgm:prSet presAssocID="{538D49C3-F110-4211-B941-52700C73498C}" presName="connTx" presStyleLbl="sibTrans2D1" presStyleIdx="1" presStyleCnt="2"/>
      <dgm:spPr/>
      <dgm:t>
        <a:bodyPr/>
        <a:lstStyle/>
        <a:p>
          <a:endParaRPr lang="uk-UA"/>
        </a:p>
      </dgm:t>
    </dgm:pt>
    <dgm:pt modelId="{FC723E8E-2769-440D-932D-2492ED3489A0}" type="pres">
      <dgm:prSet presAssocID="{82CAC0FE-06FD-46BF-A88D-C53A39605E7E}" presName="composite" presStyleCnt="0"/>
      <dgm:spPr/>
    </dgm:pt>
    <dgm:pt modelId="{7B350AF1-C9E8-4383-9530-96200782E52E}" type="pres">
      <dgm:prSet presAssocID="{82CAC0FE-06FD-46BF-A88D-C53A39605E7E}" presName="parTx" presStyleLbl="node1" presStyleIdx="1" presStyleCnt="3">
        <dgm:presLayoutVars>
          <dgm:chMax val="0"/>
          <dgm:chPref val="0"/>
          <dgm:bulletEnabled val="1"/>
        </dgm:presLayoutVars>
      </dgm:prSet>
      <dgm:spPr/>
      <dgm:t>
        <a:bodyPr/>
        <a:lstStyle/>
        <a:p>
          <a:endParaRPr lang="uk-UA"/>
        </a:p>
      </dgm:t>
    </dgm:pt>
    <dgm:pt modelId="{BA975821-720F-4267-BD21-088ACC72F435}" type="pres">
      <dgm:prSet presAssocID="{82CAC0FE-06FD-46BF-A88D-C53A39605E7E}" presName="parSh" presStyleLbl="node1" presStyleIdx="2" presStyleCnt="3"/>
      <dgm:spPr/>
      <dgm:t>
        <a:bodyPr/>
        <a:lstStyle/>
        <a:p>
          <a:endParaRPr lang="uk-UA"/>
        </a:p>
      </dgm:t>
    </dgm:pt>
    <dgm:pt modelId="{6F55F7F4-28F4-45B7-9965-F5DA7CA2E4CA}" type="pres">
      <dgm:prSet presAssocID="{82CAC0FE-06FD-46BF-A88D-C53A39605E7E}" presName="desTx" presStyleLbl="fgAcc1" presStyleIdx="2" presStyleCnt="3">
        <dgm:presLayoutVars>
          <dgm:bulletEnabled val="1"/>
        </dgm:presLayoutVars>
      </dgm:prSet>
      <dgm:spPr/>
      <dgm:t>
        <a:bodyPr/>
        <a:lstStyle/>
        <a:p>
          <a:endParaRPr lang="uk-UA"/>
        </a:p>
      </dgm:t>
    </dgm:pt>
  </dgm:ptLst>
  <dgm:cxnLst>
    <dgm:cxn modelId="{16A19F4C-697A-4296-9F5F-ED0D5C345111}" srcId="{82CAC0FE-06FD-46BF-A88D-C53A39605E7E}" destId="{EF7053DB-8AA9-489A-8915-7AC18672DC50}" srcOrd="1" destOrd="0" parTransId="{C27579BB-AB1D-4AAF-B602-8192940D7D2E}" sibTransId="{E666D89B-C76E-4A0D-9AC6-686677B8AC41}"/>
    <dgm:cxn modelId="{69DE598D-B53E-4FA2-A00B-24322F4042D2}" type="presOf" srcId="{D8326A03-4266-4E49-BC60-6DE81B6CEC24}" destId="{DE5A044F-B6F0-454A-87FF-068E82AFC3D7}" srcOrd="1" destOrd="0" presId="urn:microsoft.com/office/officeart/2005/8/layout/process3"/>
    <dgm:cxn modelId="{B31D4C4D-F44E-48C0-93FC-7D58606425A6}" type="presOf" srcId="{7890417B-7938-4D9B-8DBB-C86298CC7584}" destId="{7C4B5597-1B95-496D-AE7B-6078DDBCE7F2}" srcOrd="0" destOrd="0" presId="urn:microsoft.com/office/officeart/2005/8/layout/process3"/>
    <dgm:cxn modelId="{96BC8271-472C-4C4B-9A72-179DB91FC043}" type="presOf" srcId="{2A2FADE9-4C6D-4619-903F-011F112E6219}" destId="{6F55F7F4-28F4-45B7-9965-F5DA7CA2E4CA}" srcOrd="0" destOrd="2" presId="urn:microsoft.com/office/officeart/2005/8/layout/process3"/>
    <dgm:cxn modelId="{4F5507A7-2E59-4CC6-A2F5-18333F380F23}" srcId="{82CAC0FE-06FD-46BF-A88D-C53A39605E7E}" destId="{C8A95EFC-E767-4D69-9DFE-5E3B5A0E5CEE}" srcOrd="3" destOrd="0" parTransId="{D118F5E2-0F0A-4F99-B42D-127A89EA3FDD}" sibTransId="{A34D84E2-776D-4E23-9728-EE347BE9A634}"/>
    <dgm:cxn modelId="{F772CD8D-4750-4B81-8E5E-5384CCE79ADF}" srcId="{82CAC0FE-06FD-46BF-A88D-C53A39605E7E}" destId="{2A2FADE9-4C6D-4619-903F-011F112E6219}" srcOrd="2" destOrd="0" parTransId="{06F9EE05-0FCE-44A7-80C0-422A59A2437E}" sibTransId="{69A5DF5B-6948-48A9-B94E-44ED07ACEB92}"/>
    <dgm:cxn modelId="{936F2E54-DFDA-4E57-83D1-6DF5D5C08D29}" type="presOf" srcId="{96E2334F-05D6-469C-8941-A0EA6357E317}" destId="{0DCB2A65-36F2-4993-9774-21F49FBD108F}" srcOrd="0" destOrd="3" presId="urn:microsoft.com/office/officeart/2005/8/layout/process3"/>
    <dgm:cxn modelId="{8E83BC35-BA99-48D5-B6CD-2486635C0B54}" srcId="{0064854C-3066-48B1-9894-1D4AFF1ABE41}" destId="{D8326A03-4266-4E49-BC60-6DE81B6CEC24}" srcOrd="1" destOrd="0" parTransId="{D0E29912-0F8D-4887-959E-53707584514E}" sibTransId="{538D49C3-F110-4211-B941-52700C73498C}"/>
    <dgm:cxn modelId="{93C0DB1C-BBB6-4592-9F49-C195AA3BC13F}" type="presOf" srcId="{CC1759F6-7E6B-46FF-AA49-DF4CB81471B9}" destId="{1CD1DD4B-1948-4233-A94E-24034CB0D891}" srcOrd="0" destOrd="0" presId="urn:microsoft.com/office/officeart/2005/8/layout/process3"/>
    <dgm:cxn modelId="{A8DDC27E-5FFF-47A6-9D76-3C150129090E}" srcId="{D8326A03-4266-4E49-BC60-6DE81B6CEC24}" destId="{9C5FEBF8-4A63-430E-9A10-3CB673FC2347}" srcOrd="1" destOrd="0" parTransId="{A2C7AD37-BD01-48B1-BD77-7710F5914C66}" sibTransId="{BDF58482-03C0-4EE6-B307-590BD1B1FCA7}"/>
    <dgm:cxn modelId="{35EFF363-BFF2-44C3-803F-D3B3250473D7}" type="presOf" srcId="{4410483B-F8B4-41A3-BF7B-F6887257EF6E}" destId="{0DCB2A65-36F2-4993-9774-21F49FBD108F}" srcOrd="0" destOrd="2" presId="urn:microsoft.com/office/officeart/2005/8/layout/process3"/>
    <dgm:cxn modelId="{03B90923-1C17-41F6-A5A2-6D972F787C71}" type="presOf" srcId="{3CFB7D6E-5A84-4AEA-9F99-034C855D000E}" destId="{1CD1DD4B-1948-4233-A94E-24034CB0D891}" srcOrd="0" destOrd="3" presId="urn:microsoft.com/office/officeart/2005/8/layout/process3"/>
    <dgm:cxn modelId="{CB4D4238-3792-4611-9331-A28A4092C89D}" srcId="{D8326A03-4266-4E49-BC60-6DE81B6CEC24}" destId="{E2E81301-1D01-4402-9534-FED409DE388A}" srcOrd="4" destOrd="0" parTransId="{736E6B7B-D18F-4B6F-B08B-4FEE69DE11DE}" sibTransId="{E420BDB8-448E-47CC-9AF9-18F893237B79}"/>
    <dgm:cxn modelId="{8B98BD05-BDFC-4797-99A7-45060A1E7AA0}" srcId="{4705C0B9-C1B7-4664-87CE-A3D75E3096CA}" destId="{96E2334F-05D6-469C-8941-A0EA6357E317}" srcOrd="3" destOrd="0" parTransId="{56CD32B4-20A4-44B6-8C75-F930EF721341}" sibTransId="{55F10BE3-0D03-4F83-9A5A-4438ABA47A20}"/>
    <dgm:cxn modelId="{C43C2EF0-1B9A-4118-93E0-8486C4FD07FA}" srcId="{4705C0B9-C1B7-4664-87CE-A3D75E3096CA}" destId="{E365A0AA-C44C-45B4-A971-A48579351158}" srcOrd="0" destOrd="0" parTransId="{14EB00D4-CDF2-42B3-AF03-7D265121C406}" sibTransId="{C0737519-D6F7-4BA9-8EC3-0AA37EF6323F}"/>
    <dgm:cxn modelId="{58A0BA15-2A1B-49D0-87B9-16566D479C8A}" type="presOf" srcId="{C81AE487-D054-40AB-974A-F7E5AF10EF1B}" destId="{6F55F7F4-28F4-45B7-9965-F5DA7CA2E4CA}" srcOrd="0" destOrd="0" presId="urn:microsoft.com/office/officeart/2005/8/layout/process3"/>
    <dgm:cxn modelId="{F9662535-3F98-4706-8434-7016D62BC0A8}" type="presOf" srcId="{0064854C-3066-48B1-9894-1D4AFF1ABE41}" destId="{57F4AADB-C69B-4BF8-A76D-3CA5225FC76F}" srcOrd="0" destOrd="0" presId="urn:microsoft.com/office/officeart/2005/8/layout/process3"/>
    <dgm:cxn modelId="{4462A018-59A9-417A-9BBD-2F565F19C7EF}" type="presOf" srcId="{4705C0B9-C1B7-4664-87CE-A3D75E3096CA}" destId="{6EE3DCD0-51C7-4CC5-993D-BEC1B45582C3}" srcOrd="0" destOrd="0" presId="urn:microsoft.com/office/officeart/2005/8/layout/process3"/>
    <dgm:cxn modelId="{EAE4C718-1B97-44D6-8218-7AB7B8D92D76}" srcId="{0064854C-3066-48B1-9894-1D4AFF1ABE41}" destId="{4705C0B9-C1B7-4664-87CE-A3D75E3096CA}" srcOrd="0" destOrd="0" parTransId="{8CDC9007-85BB-4567-BF93-9F8A5C30FCA0}" sibTransId="{7890417B-7938-4D9B-8DBB-C86298CC7584}"/>
    <dgm:cxn modelId="{75DC32EB-92C6-46FA-8229-5E0C2EC800A8}" srcId="{D8326A03-4266-4E49-BC60-6DE81B6CEC24}" destId="{EFAD042F-7259-44B3-A7D0-994C846B3BE3}" srcOrd="2" destOrd="0" parTransId="{4B0F9773-4D5A-4E8E-AF4B-69933004C7F3}" sibTransId="{A4C9E67C-B930-4896-85D2-63A8D56DA020}"/>
    <dgm:cxn modelId="{D387530A-919A-42CF-A902-DCA9429A751C}" type="presOf" srcId="{7BC1C9E9-D4BD-41A7-AD20-2686259B4546}" destId="{0DCB2A65-36F2-4993-9774-21F49FBD108F}" srcOrd="0" destOrd="1" presId="urn:microsoft.com/office/officeart/2005/8/layout/process3"/>
    <dgm:cxn modelId="{7A7B0D52-916F-4DF8-95DD-692A1291EFA3}" type="presOf" srcId="{EF7053DB-8AA9-489A-8915-7AC18672DC50}" destId="{6F55F7F4-28F4-45B7-9965-F5DA7CA2E4CA}" srcOrd="0" destOrd="1" presId="urn:microsoft.com/office/officeart/2005/8/layout/process3"/>
    <dgm:cxn modelId="{1F870867-807E-4AE1-99C5-53E34D78A85B}" type="presOf" srcId="{82CAC0FE-06FD-46BF-A88D-C53A39605E7E}" destId="{7B350AF1-C9E8-4383-9530-96200782E52E}" srcOrd="0" destOrd="0" presId="urn:microsoft.com/office/officeart/2005/8/layout/process3"/>
    <dgm:cxn modelId="{B4CABCB4-0E67-41CD-A5D1-7BCA9DE95976}" type="presOf" srcId="{E365A0AA-C44C-45B4-A971-A48579351158}" destId="{0DCB2A65-36F2-4993-9774-21F49FBD108F}" srcOrd="0" destOrd="0" presId="urn:microsoft.com/office/officeart/2005/8/layout/process3"/>
    <dgm:cxn modelId="{0B872C0B-3496-46AD-9BBF-4DEE564FD7E7}" type="presOf" srcId="{538D49C3-F110-4211-B941-52700C73498C}" destId="{EDC80495-FE12-405A-AAF2-E2A22D4BE7C3}" srcOrd="0" destOrd="0" presId="urn:microsoft.com/office/officeart/2005/8/layout/process3"/>
    <dgm:cxn modelId="{800C051C-A65C-46A8-8171-5DD8D2A5C3CF}" type="presOf" srcId="{9C5FEBF8-4A63-430E-9A10-3CB673FC2347}" destId="{1CD1DD4B-1948-4233-A94E-24034CB0D891}" srcOrd="0" destOrd="1" presId="urn:microsoft.com/office/officeart/2005/8/layout/process3"/>
    <dgm:cxn modelId="{617E4FAB-8FC9-4736-A1BD-8431C4738F8E}" type="presOf" srcId="{82CAC0FE-06FD-46BF-A88D-C53A39605E7E}" destId="{BA975821-720F-4267-BD21-088ACC72F435}" srcOrd="1" destOrd="0" presId="urn:microsoft.com/office/officeart/2005/8/layout/process3"/>
    <dgm:cxn modelId="{D2AD641D-FC91-4F7D-912D-3ED1A5EA0190}" type="presOf" srcId="{F206381C-6233-4B66-B9EC-7E97462D23E7}" destId="{1CD1DD4B-1948-4233-A94E-24034CB0D891}" srcOrd="0" destOrd="5" presId="urn:microsoft.com/office/officeart/2005/8/layout/process3"/>
    <dgm:cxn modelId="{B1281A06-8A18-4509-B172-227247E08E34}" type="presOf" srcId="{538D49C3-F110-4211-B941-52700C73498C}" destId="{532E5466-29AC-4CBA-83CC-9B4E1E89EC31}" srcOrd="1" destOrd="0" presId="urn:microsoft.com/office/officeart/2005/8/layout/process3"/>
    <dgm:cxn modelId="{99FB8635-679B-47F1-9235-F2F5F2488838}" type="presOf" srcId="{4705C0B9-C1B7-4664-87CE-A3D75E3096CA}" destId="{E231D1D0-7811-4BBA-9EBB-2D29111CEF92}" srcOrd="1" destOrd="0" presId="urn:microsoft.com/office/officeart/2005/8/layout/process3"/>
    <dgm:cxn modelId="{541276EE-6257-4015-AD90-422DE22619B6}" type="presOf" srcId="{C8A95EFC-E767-4D69-9DFE-5E3B5A0E5CEE}" destId="{6F55F7F4-28F4-45B7-9965-F5DA7CA2E4CA}" srcOrd="0" destOrd="3" presId="urn:microsoft.com/office/officeart/2005/8/layout/process3"/>
    <dgm:cxn modelId="{CACF6C35-3183-43B8-9F57-7DD7C1B16863}" srcId="{0064854C-3066-48B1-9894-1D4AFF1ABE41}" destId="{82CAC0FE-06FD-46BF-A88D-C53A39605E7E}" srcOrd="2" destOrd="0" parTransId="{16B5C8C5-7041-4513-BA3C-4665CA7F15E1}" sibTransId="{F4B41408-3E72-4E62-8927-9BC1D66BCB9A}"/>
    <dgm:cxn modelId="{44BB51E3-F2E9-4EB9-A529-A6FFA42CB71A}" srcId="{D8326A03-4266-4E49-BC60-6DE81B6CEC24}" destId="{3CFB7D6E-5A84-4AEA-9F99-034C855D000E}" srcOrd="3" destOrd="0" parTransId="{56949145-9FE2-47CB-9919-DD306C5E95E2}" sibTransId="{0B458782-25EB-4707-81DC-82F5C38E911C}"/>
    <dgm:cxn modelId="{8BE38913-CBDB-487A-B6F4-9E252D3E2167}" srcId="{D8326A03-4266-4E49-BC60-6DE81B6CEC24}" destId="{F206381C-6233-4B66-B9EC-7E97462D23E7}" srcOrd="5" destOrd="0" parTransId="{3BF25E8E-37D3-492E-85B0-E28441B6E14A}" sibTransId="{486A84D3-CF1C-46B0-9F2C-EB824F8B176D}"/>
    <dgm:cxn modelId="{259A0A66-8EC0-411B-B3A4-8DFADE438B66}" srcId="{D8326A03-4266-4E49-BC60-6DE81B6CEC24}" destId="{CC1759F6-7E6B-46FF-AA49-DF4CB81471B9}" srcOrd="0" destOrd="0" parTransId="{20814277-E80D-464D-B1B3-2A5425E300FF}" sibTransId="{692AD8F8-36E3-4363-89E5-A6EE5C6182EF}"/>
    <dgm:cxn modelId="{D87F954D-7B76-48EF-A40B-8D91AF1529CE}" srcId="{82CAC0FE-06FD-46BF-A88D-C53A39605E7E}" destId="{C81AE487-D054-40AB-974A-F7E5AF10EF1B}" srcOrd="0" destOrd="0" parTransId="{B6778A93-D11A-471A-9179-0A33C2FD1A16}" sibTransId="{B175EAF0-7085-4002-A7C0-F4C0D4E36E13}"/>
    <dgm:cxn modelId="{1E66C677-E5F1-4566-B0DF-7AB99F6FC385}" type="presOf" srcId="{E2E81301-1D01-4402-9534-FED409DE388A}" destId="{1CD1DD4B-1948-4233-A94E-24034CB0D891}" srcOrd="0" destOrd="4" presId="urn:microsoft.com/office/officeart/2005/8/layout/process3"/>
    <dgm:cxn modelId="{C71E5131-A292-41BE-BC18-47AB2D6AB6AF}" type="presOf" srcId="{D8326A03-4266-4E49-BC60-6DE81B6CEC24}" destId="{7A3B5BB5-98D9-4D94-8CC9-3AFF1FAE273C}" srcOrd="0" destOrd="0" presId="urn:microsoft.com/office/officeart/2005/8/layout/process3"/>
    <dgm:cxn modelId="{1C9190D4-16FB-4990-999B-6ACD3510B24F}" type="presOf" srcId="{7890417B-7938-4D9B-8DBB-C86298CC7584}" destId="{BFB087E1-27DC-40B9-8C2B-A9006FFE2BEA}" srcOrd="1" destOrd="0" presId="urn:microsoft.com/office/officeart/2005/8/layout/process3"/>
    <dgm:cxn modelId="{8F29A9B7-74F9-4D66-B982-5BAF0A79C74A}" type="presOf" srcId="{EFAD042F-7259-44B3-A7D0-994C846B3BE3}" destId="{1CD1DD4B-1948-4233-A94E-24034CB0D891}" srcOrd="0" destOrd="2" presId="urn:microsoft.com/office/officeart/2005/8/layout/process3"/>
    <dgm:cxn modelId="{1008A57D-9E33-48F8-B82B-B73310A3CA35}" srcId="{4705C0B9-C1B7-4664-87CE-A3D75E3096CA}" destId="{4410483B-F8B4-41A3-BF7B-F6887257EF6E}" srcOrd="2" destOrd="0" parTransId="{A1C61808-B226-4B92-869D-D2CA039F6D68}" sibTransId="{9D625EC5-9F86-41C9-AB6D-26AE6886ED8D}"/>
    <dgm:cxn modelId="{C2AC9842-44AC-4620-A21F-5B931B04C2FE}" srcId="{4705C0B9-C1B7-4664-87CE-A3D75E3096CA}" destId="{7BC1C9E9-D4BD-41A7-AD20-2686259B4546}" srcOrd="1" destOrd="0" parTransId="{C3DA0378-2749-4A28-B4B6-BB44212D90FD}" sibTransId="{4C57B36B-2284-4B48-A964-0A6E021252F6}"/>
    <dgm:cxn modelId="{5F5BAF3B-F30E-4568-AA34-3B2FBE769BF7}" type="presParOf" srcId="{57F4AADB-C69B-4BF8-A76D-3CA5225FC76F}" destId="{8AA0D526-4B44-4FBC-A248-7E522494887D}" srcOrd="0" destOrd="0" presId="urn:microsoft.com/office/officeart/2005/8/layout/process3"/>
    <dgm:cxn modelId="{3522F924-55FB-44C0-B24F-B4016A810352}" type="presParOf" srcId="{8AA0D526-4B44-4FBC-A248-7E522494887D}" destId="{6EE3DCD0-51C7-4CC5-993D-BEC1B45582C3}" srcOrd="0" destOrd="0" presId="urn:microsoft.com/office/officeart/2005/8/layout/process3"/>
    <dgm:cxn modelId="{E6217016-2DBD-48B9-89C0-059299BAA3D6}" type="presParOf" srcId="{8AA0D526-4B44-4FBC-A248-7E522494887D}" destId="{E231D1D0-7811-4BBA-9EBB-2D29111CEF92}" srcOrd="1" destOrd="0" presId="urn:microsoft.com/office/officeart/2005/8/layout/process3"/>
    <dgm:cxn modelId="{1A0B5C4B-76D8-4C1D-9F45-4D3CD738E3CE}" type="presParOf" srcId="{8AA0D526-4B44-4FBC-A248-7E522494887D}" destId="{0DCB2A65-36F2-4993-9774-21F49FBD108F}" srcOrd="2" destOrd="0" presId="urn:microsoft.com/office/officeart/2005/8/layout/process3"/>
    <dgm:cxn modelId="{9105AFE0-C443-420B-9B6F-11EA796EE56C}" type="presParOf" srcId="{57F4AADB-C69B-4BF8-A76D-3CA5225FC76F}" destId="{7C4B5597-1B95-496D-AE7B-6078DDBCE7F2}" srcOrd="1" destOrd="0" presId="urn:microsoft.com/office/officeart/2005/8/layout/process3"/>
    <dgm:cxn modelId="{CF72549F-5FE4-489A-8984-C9333DA1A8A6}" type="presParOf" srcId="{7C4B5597-1B95-496D-AE7B-6078DDBCE7F2}" destId="{BFB087E1-27DC-40B9-8C2B-A9006FFE2BEA}" srcOrd="0" destOrd="0" presId="urn:microsoft.com/office/officeart/2005/8/layout/process3"/>
    <dgm:cxn modelId="{12D72F19-013B-4D8B-B5BE-A9C4B1993E7C}" type="presParOf" srcId="{57F4AADB-C69B-4BF8-A76D-3CA5225FC76F}" destId="{6626F878-6B3C-4C4A-B88E-2249D1FFE266}" srcOrd="2" destOrd="0" presId="urn:microsoft.com/office/officeart/2005/8/layout/process3"/>
    <dgm:cxn modelId="{B03D0E3A-3EDB-4E34-B733-8F72F429AB74}" type="presParOf" srcId="{6626F878-6B3C-4C4A-B88E-2249D1FFE266}" destId="{7A3B5BB5-98D9-4D94-8CC9-3AFF1FAE273C}" srcOrd="0" destOrd="0" presId="urn:microsoft.com/office/officeart/2005/8/layout/process3"/>
    <dgm:cxn modelId="{4E2AD3BF-89D9-4A83-81FB-BEA703CD553D}" type="presParOf" srcId="{6626F878-6B3C-4C4A-B88E-2249D1FFE266}" destId="{DE5A044F-B6F0-454A-87FF-068E82AFC3D7}" srcOrd="1" destOrd="0" presId="urn:microsoft.com/office/officeart/2005/8/layout/process3"/>
    <dgm:cxn modelId="{8CC99F3F-42C2-44EC-B33F-0FC971B465D4}" type="presParOf" srcId="{6626F878-6B3C-4C4A-B88E-2249D1FFE266}" destId="{1CD1DD4B-1948-4233-A94E-24034CB0D891}" srcOrd="2" destOrd="0" presId="urn:microsoft.com/office/officeart/2005/8/layout/process3"/>
    <dgm:cxn modelId="{4CEAFCA9-CD80-4C6D-8B86-6E1B7EF67607}" type="presParOf" srcId="{57F4AADB-C69B-4BF8-A76D-3CA5225FC76F}" destId="{EDC80495-FE12-405A-AAF2-E2A22D4BE7C3}" srcOrd="3" destOrd="0" presId="urn:microsoft.com/office/officeart/2005/8/layout/process3"/>
    <dgm:cxn modelId="{248EDE6B-7981-41E6-9A12-A201E1B1905C}" type="presParOf" srcId="{EDC80495-FE12-405A-AAF2-E2A22D4BE7C3}" destId="{532E5466-29AC-4CBA-83CC-9B4E1E89EC31}" srcOrd="0" destOrd="0" presId="urn:microsoft.com/office/officeart/2005/8/layout/process3"/>
    <dgm:cxn modelId="{D3F3972F-D034-4854-B6FC-80602E8D02C5}" type="presParOf" srcId="{57F4AADB-C69B-4BF8-A76D-3CA5225FC76F}" destId="{FC723E8E-2769-440D-932D-2492ED3489A0}" srcOrd="4" destOrd="0" presId="urn:microsoft.com/office/officeart/2005/8/layout/process3"/>
    <dgm:cxn modelId="{B0C5AB71-BB9B-4188-828D-4D41167CAD0F}" type="presParOf" srcId="{FC723E8E-2769-440D-932D-2492ED3489A0}" destId="{7B350AF1-C9E8-4383-9530-96200782E52E}" srcOrd="0" destOrd="0" presId="urn:microsoft.com/office/officeart/2005/8/layout/process3"/>
    <dgm:cxn modelId="{118AFA2D-8732-4F9F-BF91-1476B59428FA}" type="presParOf" srcId="{FC723E8E-2769-440D-932D-2492ED3489A0}" destId="{BA975821-720F-4267-BD21-088ACC72F435}" srcOrd="1" destOrd="0" presId="urn:microsoft.com/office/officeart/2005/8/layout/process3"/>
    <dgm:cxn modelId="{A1A30197-7194-4805-9F3C-91AE5A5D5C64}" type="presParOf" srcId="{FC723E8E-2769-440D-932D-2492ED3489A0}" destId="{6F55F7F4-28F4-45B7-9965-F5DA7CA2E4CA}" srcOrd="2" destOrd="0" presId="urn:microsoft.com/office/officeart/2005/8/layout/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4373FA-134B-44D2-BC9D-EA4CF6F36E76}" type="doc">
      <dgm:prSet loTypeId="urn:microsoft.com/office/officeart/2009/3/layout/HorizontalOrganizationChart" loCatId="hierarchy" qsTypeId="urn:microsoft.com/office/officeart/2005/8/quickstyle/3d6" qsCatId="3D" csTypeId="urn:microsoft.com/office/officeart/2005/8/colors/accent3_2" csCatId="accent3" phldr="1"/>
      <dgm:spPr/>
      <dgm:t>
        <a:bodyPr/>
        <a:lstStyle/>
        <a:p>
          <a:endParaRPr lang="uk-UA"/>
        </a:p>
      </dgm:t>
    </dgm:pt>
    <dgm:pt modelId="{94A574D3-B9C7-45E9-B4C3-244ADE63508B}">
      <dgm:prSet phldrT="[Текст]"/>
      <dgm:spPr/>
      <dgm:t>
        <a:bodyPr/>
        <a:lstStyle/>
        <a:p>
          <a:r>
            <a:rPr lang="uk-UA">
              <a:solidFill>
                <a:sysClr val="windowText" lastClr="000000"/>
              </a:solidFill>
              <a:effectLst>
                <a:reflection blurRad="6350" stA="55000" endA="300" endPos="45500" dir="5400000" sy="-100000" algn="bl" rotWithShape="0"/>
              </a:effectLst>
            </a:rPr>
            <a:t>візія</a:t>
          </a:r>
        </a:p>
      </dgm:t>
    </dgm:pt>
    <dgm:pt modelId="{AA61F542-265E-4BA5-B029-AF91E245EB2D}" type="parTrans" cxnId="{A163ACBF-833C-4EE2-87D7-AD2FB4D20929}">
      <dgm:prSet/>
      <dgm:spPr/>
      <dgm:t>
        <a:bodyPr/>
        <a:lstStyle/>
        <a:p>
          <a:endParaRPr lang="uk-UA">
            <a:solidFill>
              <a:sysClr val="windowText" lastClr="000000"/>
            </a:solidFill>
            <a:effectLst>
              <a:reflection blurRad="6350" stA="55000" endA="300" endPos="45500" dir="5400000" sy="-100000" algn="bl" rotWithShape="0"/>
            </a:effectLst>
          </a:endParaRPr>
        </a:p>
      </dgm:t>
    </dgm:pt>
    <dgm:pt modelId="{C0F46B53-90F1-4A1A-9BFD-D112E2DC3D53}" type="sibTrans" cxnId="{A163ACBF-833C-4EE2-87D7-AD2FB4D20929}">
      <dgm:prSet/>
      <dgm:spPr/>
      <dgm:t>
        <a:bodyPr/>
        <a:lstStyle/>
        <a:p>
          <a:endParaRPr lang="uk-UA">
            <a:solidFill>
              <a:sysClr val="windowText" lastClr="000000"/>
            </a:solidFill>
            <a:effectLst>
              <a:reflection blurRad="6350" stA="55000" endA="300" endPos="45500" dir="5400000" sy="-100000" algn="bl" rotWithShape="0"/>
            </a:effectLst>
          </a:endParaRPr>
        </a:p>
      </dgm:t>
    </dgm:pt>
    <dgm:pt modelId="{F0A5FF40-3C28-46BF-8B0D-CEBCA1ED7FF8}" type="asst">
      <dgm:prSet phldrT="[Текст]"/>
      <dgm:spPr/>
      <dgm:t>
        <a:bodyPr/>
        <a:lstStyle/>
        <a:p>
          <a:r>
            <a:rPr lang="uk-UA">
              <a:solidFill>
                <a:sysClr val="windowText" lastClr="000000"/>
              </a:solidFill>
              <a:effectLst>
                <a:reflection blurRad="6350" stA="55000" endA="300" endPos="45500" dir="5400000" sy="-100000" algn="bl" rotWithShape="0"/>
              </a:effectLst>
            </a:rPr>
            <a:t>місія</a:t>
          </a:r>
        </a:p>
      </dgm:t>
    </dgm:pt>
    <dgm:pt modelId="{224EFA0C-67A7-4813-81B6-03AECD20A726}" type="parTrans" cxnId="{B706F6F6-7638-4299-8861-D912F7E83F64}">
      <dgm:prSet/>
      <dgm:spPr/>
      <dgm:t>
        <a:bodyPr/>
        <a:lstStyle/>
        <a:p>
          <a:endParaRPr lang="uk-UA">
            <a:solidFill>
              <a:sysClr val="windowText" lastClr="000000"/>
            </a:solidFill>
            <a:effectLst>
              <a:reflection blurRad="6350" stA="55000" endA="300" endPos="45500" dir="5400000" sy="-100000" algn="bl" rotWithShape="0"/>
            </a:effectLst>
          </a:endParaRPr>
        </a:p>
      </dgm:t>
    </dgm:pt>
    <dgm:pt modelId="{A4F95854-25E3-48C0-B036-7C336162187A}" type="sibTrans" cxnId="{B706F6F6-7638-4299-8861-D912F7E83F64}">
      <dgm:prSet/>
      <dgm:spPr/>
      <dgm:t>
        <a:bodyPr/>
        <a:lstStyle/>
        <a:p>
          <a:endParaRPr lang="uk-UA">
            <a:solidFill>
              <a:sysClr val="windowText" lastClr="000000"/>
            </a:solidFill>
            <a:effectLst>
              <a:reflection blurRad="6350" stA="55000" endA="300" endPos="45500" dir="5400000" sy="-100000" algn="bl" rotWithShape="0"/>
            </a:effectLst>
          </a:endParaRPr>
        </a:p>
      </dgm:t>
    </dgm:pt>
    <dgm:pt modelId="{45D235B0-FE8B-40BF-9CC4-C29884F1AACF}">
      <dgm:prSet phldrT="[Текст]"/>
      <dgm:spPr/>
      <dgm:t>
        <a:bodyPr/>
        <a:lstStyle/>
        <a:p>
          <a:r>
            <a:rPr lang="uk-UA">
              <a:solidFill>
                <a:sysClr val="windowText" lastClr="000000"/>
              </a:solidFill>
              <a:effectLst>
                <a:reflection blurRad="6350" stA="55000" endA="300" endPos="45500" dir="5400000" sy="-100000" algn="bl" rotWithShape="0"/>
              </a:effectLst>
            </a:rPr>
            <a:t>стратегічний напрям А</a:t>
          </a:r>
        </a:p>
      </dgm:t>
    </dgm:pt>
    <dgm:pt modelId="{2869F379-4B7D-4223-BF68-07B8E991B322}" type="parTrans" cxnId="{2E2D7254-823F-4FF1-BDBE-01D45DD49D0F}">
      <dgm:prSet/>
      <dgm:spPr/>
      <dgm:t>
        <a:bodyPr/>
        <a:lstStyle/>
        <a:p>
          <a:endParaRPr lang="uk-UA">
            <a:solidFill>
              <a:sysClr val="windowText" lastClr="000000"/>
            </a:solidFill>
            <a:effectLst>
              <a:reflection blurRad="6350" stA="55000" endA="300" endPos="45500" dir="5400000" sy="-100000" algn="bl" rotWithShape="0"/>
            </a:effectLst>
          </a:endParaRPr>
        </a:p>
      </dgm:t>
    </dgm:pt>
    <dgm:pt modelId="{853393F4-5298-4726-9610-DB435F3F4526}" type="sibTrans" cxnId="{2E2D7254-823F-4FF1-BDBE-01D45DD49D0F}">
      <dgm:prSet/>
      <dgm:spPr/>
      <dgm:t>
        <a:bodyPr/>
        <a:lstStyle/>
        <a:p>
          <a:endParaRPr lang="uk-UA">
            <a:solidFill>
              <a:sysClr val="windowText" lastClr="000000"/>
            </a:solidFill>
            <a:effectLst>
              <a:reflection blurRad="6350" stA="55000" endA="300" endPos="45500" dir="5400000" sy="-100000" algn="bl" rotWithShape="0"/>
            </a:effectLst>
          </a:endParaRPr>
        </a:p>
      </dgm:t>
    </dgm:pt>
    <dgm:pt modelId="{35571CB5-725A-4384-9EEA-B1E08DB049A4}">
      <dgm:prSet phldrT="[Текст]"/>
      <dgm:spPr/>
      <dgm:t>
        <a:bodyPr/>
        <a:lstStyle/>
        <a:p>
          <a:r>
            <a:rPr lang="uk-UA">
              <a:solidFill>
                <a:sysClr val="windowText" lastClr="000000"/>
              </a:solidFill>
              <a:effectLst>
                <a:reflection blurRad="6350" stA="55000" endA="300" endPos="45500" dir="5400000" sy="-100000" algn="bl" rotWithShape="0"/>
              </a:effectLst>
            </a:rPr>
            <a:t>стратегічний напрям В</a:t>
          </a:r>
        </a:p>
      </dgm:t>
    </dgm:pt>
    <dgm:pt modelId="{14EBBB72-B37F-4C11-9E91-17E4E54448E9}" type="parTrans" cxnId="{A1762468-0B4E-49E5-B595-A80B6222C3B6}">
      <dgm:prSet/>
      <dgm:spPr/>
      <dgm:t>
        <a:bodyPr/>
        <a:lstStyle/>
        <a:p>
          <a:endParaRPr lang="uk-UA">
            <a:solidFill>
              <a:sysClr val="windowText" lastClr="000000"/>
            </a:solidFill>
            <a:effectLst>
              <a:reflection blurRad="6350" stA="55000" endA="300" endPos="45500" dir="5400000" sy="-100000" algn="bl" rotWithShape="0"/>
            </a:effectLst>
          </a:endParaRPr>
        </a:p>
      </dgm:t>
    </dgm:pt>
    <dgm:pt modelId="{B475BD9C-5D19-4EDA-9582-90EB85EB63E4}" type="sibTrans" cxnId="{A1762468-0B4E-49E5-B595-A80B6222C3B6}">
      <dgm:prSet/>
      <dgm:spPr/>
      <dgm:t>
        <a:bodyPr/>
        <a:lstStyle/>
        <a:p>
          <a:endParaRPr lang="uk-UA">
            <a:solidFill>
              <a:sysClr val="windowText" lastClr="000000"/>
            </a:solidFill>
            <a:effectLst>
              <a:reflection blurRad="6350" stA="55000" endA="300" endPos="45500" dir="5400000" sy="-100000" algn="bl" rotWithShape="0"/>
            </a:effectLst>
          </a:endParaRPr>
        </a:p>
      </dgm:t>
    </dgm:pt>
    <dgm:pt modelId="{04F27A29-B158-435E-8797-6F2A71E0DBD7}">
      <dgm:prSet phldrT="[Текст]"/>
      <dgm:spPr/>
      <dgm:t>
        <a:bodyPr/>
        <a:lstStyle/>
        <a:p>
          <a:r>
            <a:rPr lang="uk-UA">
              <a:solidFill>
                <a:sysClr val="windowText" lastClr="000000"/>
              </a:solidFill>
              <a:effectLst>
                <a:reflection blurRad="6350" stA="55000" endA="300" endPos="45500" dir="5400000" sy="-100000" algn="bl" rotWithShape="0"/>
              </a:effectLst>
            </a:rPr>
            <a:t>стратегічний напрям С</a:t>
          </a:r>
        </a:p>
      </dgm:t>
    </dgm:pt>
    <dgm:pt modelId="{14DF6FFD-242C-4827-83B6-28A3AE09DB7B}" type="parTrans" cxnId="{40528406-5E6A-4624-BE7F-DF03357D223A}">
      <dgm:prSet/>
      <dgm:spPr/>
      <dgm:t>
        <a:bodyPr/>
        <a:lstStyle/>
        <a:p>
          <a:endParaRPr lang="uk-UA">
            <a:solidFill>
              <a:sysClr val="windowText" lastClr="000000"/>
            </a:solidFill>
            <a:effectLst>
              <a:reflection blurRad="6350" stA="55000" endA="300" endPos="45500" dir="5400000" sy="-100000" algn="bl" rotWithShape="0"/>
            </a:effectLst>
          </a:endParaRPr>
        </a:p>
      </dgm:t>
    </dgm:pt>
    <dgm:pt modelId="{B984A3B1-6A16-405B-969F-3733ADF39C0B}" type="sibTrans" cxnId="{40528406-5E6A-4624-BE7F-DF03357D223A}">
      <dgm:prSet/>
      <dgm:spPr/>
      <dgm:t>
        <a:bodyPr/>
        <a:lstStyle/>
        <a:p>
          <a:endParaRPr lang="uk-UA">
            <a:solidFill>
              <a:sysClr val="windowText" lastClr="000000"/>
            </a:solidFill>
            <a:effectLst>
              <a:reflection blurRad="6350" stA="55000" endA="300" endPos="45500" dir="5400000" sy="-100000" algn="bl" rotWithShape="0"/>
            </a:effectLst>
          </a:endParaRPr>
        </a:p>
      </dgm:t>
    </dgm:pt>
    <dgm:pt modelId="{9375CF70-3BA6-4DAC-9226-12AF83E30640}" type="asst">
      <dgm:prSet phldrT="[Текст]"/>
      <dgm:spPr/>
      <dgm:t>
        <a:bodyPr/>
        <a:lstStyle/>
        <a:p>
          <a:r>
            <a:rPr lang="uk-UA">
              <a:solidFill>
                <a:sysClr val="windowText" lastClr="000000"/>
              </a:solidFill>
              <a:effectLst>
                <a:reflection blurRad="6350" stA="55000" endA="300" endPos="45500" dir="5400000" sy="-100000" algn="bl" rotWithShape="0"/>
              </a:effectLst>
            </a:rPr>
            <a:t>цінності</a:t>
          </a:r>
        </a:p>
      </dgm:t>
    </dgm:pt>
    <dgm:pt modelId="{3FF5DD0C-6B9A-4837-9B59-8FCEC1538EB8}" type="parTrans" cxnId="{BC9EB200-37E1-45CA-B730-944A3CCE6E6A}">
      <dgm:prSet/>
      <dgm:spPr/>
      <dgm:t>
        <a:bodyPr/>
        <a:lstStyle/>
        <a:p>
          <a:endParaRPr lang="uk-UA">
            <a:solidFill>
              <a:sysClr val="windowText" lastClr="000000"/>
            </a:solidFill>
            <a:effectLst>
              <a:reflection blurRad="6350" stA="55000" endA="300" endPos="45500" dir="5400000" sy="-100000" algn="bl" rotWithShape="0"/>
            </a:effectLst>
          </a:endParaRPr>
        </a:p>
      </dgm:t>
    </dgm:pt>
    <dgm:pt modelId="{4961B17F-1060-4145-B1E3-1D3ED3F63352}" type="sibTrans" cxnId="{BC9EB200-37E1-45CA-B730-944A3CCE6E6A}">
      <dgm:prSet/>
      <dgm:spPr/>
      <dgm:t>
        <a:bodyPr/>
        <a:lstStyle/>
        <a:p>
          <a:endParaRPr lang="uk-UA">
            <a:solidFill>
              <a:sysClr val="windowText" lastClr="000000"/>
            </a:solidFill>
            <a:effectLst>
              <a:reflection blurRad="6350" stA="55000" endA="300" endPos="45500" dir="5400000" sy="-100000" algn="bl" rotWithShape="0"/>
            </a:effectLst>
          </a:endParaRPr>
        </a:p>
      </dgm:t>
    </dgm:pt>
    <dgm:pt modelId="{D2798E1A-4C66-44BD-8E17-FB947142E4AB}">
      <dgm:prSet phldrT="[Текст]"/>
      <dgm:spPr/>
      <dgm:t>
        <a:bodyPr/>
        <a:lstStyle/>
        <a:p>
          <a:r>
            <a:rPr lang="uk-UA">
              <a:solidFill>
                <a:sysClr val="windowText" lastClr="000000"/>
              </a:solidFill>
              <a:effectLst>
                <a:reflection blurRad="6350" stA="55000" endA="300" endPos="45500" dir="5400000" sy="-100000" algn="bl" rotWithShape="0"/>
              </a:effectLst>
            </a:rPr>
            <a:t>стратегічний напрям </a:t>
          </a:r>
          <a:r>
            <a:rPr lang="en-US">
              <a:solidFill>
                <a:sysClr val="windowText" lastClr="000000"/>
              </a:solidFill>
              <a:effectLst>
                <a:reflection blurRad="6350" stA="55000" endA="300" endPos="45500" dir="5400000" sy="-100000" algn="bl" rotWithShape="0"/>
              </a:effectLst>
            </a:rPr>
            <a:t>D</a:t>
          </a:r>
          <a:endParaRPr lang="uk-UA">
            <a:solidFill>
              <a:sysClr val="windowText" lastClr="000000"/>
            </a:solidFill>
            <a:effectLst>
              <a:reflection blurRad="6350" stA="55000" endA="300" endPos="45500" dir="5400000" sy="-100000" algn="bl" rotWithShape="0"/>
            </a:effectLst>
          </a:endParaRPr>
        </a:p>
      </dgm:t>
    </dgm:pt>
    <dgm:pt modelId="{CB91AAF8-27C0-4CCE-8266-5F002152CF93}" type="parTrans" cxnId="{9D89024E-6AE2-4C8B-8CA3-F285C65AEA77}">
      <dgm:prSet/>
      <dgm:spPr/>
      <dgm:t>
        <a:bodyPr/>
        <a:lstStyle/>
        <a:p>
          <a:endParaRPr lang="ru-RU">
            <a:solidFill>
              <a:sysClr val="windowText" lastClr="000000"/>
            </a:solidFill>
          </a:endParaRPr>
        </a:p>
      </dgm:t>
    </dgm:pt>
    <dgm:pt modelId="{77700279-23C2-4B9E-AC8D-659703200CDF}" type="sibTrans" cxnId="{9D89024E-6AE2-4C8B-8CA3-F285C65AEA77}">
      <dgm:prSet/>
      <dgm:spPr/>
      <dgm:t>
        <a:bodyPr/>
        <a:lstStyle/>
        <a:p>
          <a:endParaRPr lang="ru-RU">
            <a:solidFill>
              <a:sysClr val="windowText" lastClr="000000"/>
            </a:solidFill>
          </a:endParaRPr>
        </a:p>
      </dgm:t>
    </dgm:pt>
    <dgm:pt modelId="{3AFDE811-C978-43B4-A494-D4294B354832}" type="pres">
      <dgm:prSet presAssocID="{084373FA-134B-44D2-BC9D-EA4CF6F36E76}" presName="hierChild1" presStyleCnt="0">
        <dgm:presLayoutVars>
          <dgm:orgChart val="1"/>
          <dgm:chPref val="1"/>
          <dgm:dir/>
          <dgm:animOne val="branch"/>
          <dgm:animLvl val="lvl"/>
          <dgm:resizeHandles/>
        </dgm:presLayoutVars>
      </dgm:prSet>
      <dgm:spPr/>
      <dgm:t>
        <a:bodyPr/>
        <a:lstStyle/>
        <a:p>
          <a:endParaRPr lang="uk-UA"/>
        </a:p>
      </dgm:t>
    </dgm:pt>
    <dgm:pt modelId="{D600099C-5E9A-4B85-9D49-CCA56813BB3D}" type="pres">
      <dgm:prSet presAssocID="{94A574D3-B9C7-45E9-B4C3-244ADE63508B}" presName="hierRoot1" presStyleCnt="0">
        <dgm:presLayoutVars>
          <dgm:hierBranch val="init"/>
        </dgm:presLayoutVars>
      </dgm:prSet>
      <dgm:spPr/>
    </dgm:pt>
    <dgm:pt modelId="{8C269B8D-2EE4-4E8E-B464-D9A4E440695E}" type="pres">
      <dgm:prSet presAssocID="{94A574D3-B9C7-45E9-B4C3-244ADE63508B}" presName="rootComposite1" presStyleCnt="0"/>
      <dgm:spPr/>
    </dgm:pt>
    <dgm:pt modelId="{FB8C30CB-4E83-4AD5-8D9A-30A6B1F796EE}" type="pres">
      <dgm:prSet presAssocID="{94A574D3-B9C7-45E9-B4C3-244ADE63508B}" presName="rootText1" presStyleLbl="node0" presStyleIdx="0" presStyleCnt="1">
        <dgm:presLayoutVars>
          <dgm:chPref val="3"/>
        </dgm:presLayoutVars>
      </dgm:prSet>
      <dgm:spPr/>
      <dgm:t>
        <a:bodyPr/>
        <a:lstStyle/>
        <a:p>
          <a:endParaRPr lang="uk-UA"/>
        </a:p>
      </dgm:t>
    </dgm:pt>
    <dgm:pt modelId="{D4C0457D-AD55-42F9-B9F4-366706F5D6E6}" type="pres">
      <dgm:prSet presAssocID="{94A574D3-B9C7-45E9-B4C3-244ADE63508B}" presName="rootConnector1" presStyleLbl="node1" presStyleIdx="0" presStyleCnt="0"/>
      <dgm:spPr/>
      <dgm:t>
        <a:bodyPr/>
        <a:lstStyle/>
        <a:p>
          <a:endParaRPr lang="uk-UA"/>
        </a:p>
      </dgm:t>
    </dgm:pt>
    <dgm:pt modelId="{FCD0BD97-10A1-404E-A3BD-6DE97E421DEB}" type="pres">
      <dgm:prSet presAssocID="{94A574D3-B9C7-45E9-B4C3-244ADE63508B}" presName="hierChild2" presStyleCnt="0"/>
      <dgm:spPr/>
    </dgm:pt>
    <dgm:pt modelId="{9BB422AC-C338-4219-86F4-FD030172967F}" type="pres">
      <dgm:prSet presAssocID="{2869F379-4B7D-4223-BF68-07B8E991B322}" presName="Name64" presStyleLbl="parChTrans1D2" presStyleIdx="0" presStyleCnt="6"/>
      <dgm:spPr/>
      <dgm:t>
        <a:bodyPr/>
        <a:lstStyle/>
        <a:p>
          <a:endParaRPr lang="uk-UA"/>
        </a:p>
      </dgm:t>
    </dgm:pt>
    <dgm:pt modelId="{A01DAE95-F438-4FB7-BE9D-6FB0BB8FB6F8}" type="pres">
      <dgm:prSet presAssocID="{45D235B0-FE8B-40BF-9CC4-C29884F1AACF}" presName="hierRoot2" presStyleCnt="0">
        <dgm:presLayoutVars>
          <dgm:hierBranch val="init"/>
        </dgm:presLayoutVars>
      </dgm:prSet>
      <dgm:spPr/>
    </dgm:pt>
    <dgm:pt modelId="{B848ABDE-E5DF-4FC5-A7FF-C6B41FE38E8C}" type="pres">
      <dgm:prSet presAssocID="{45D235B0-FE8B-40BF-9CC4-C29884F1AACF}" presName="rootComposite" presStyleCnt="0"/>
      <dgm:spPr/>
    </dgm:pt>
    <dgm:pt modelId="{F72C1145-B745-4CD8-B013-FF4DB13ABF4D}" type="pres">
      <dgm:prSet presAssocID="{45D235B0-FE8B-40BF-9CC4-C29884F1AACF}" presName="rootText" presStyleLbl="node2" presStyleIdx="0" presStyleCnt="4">
        <dgm:presLayoutVars>
          <dgm:chPref val="3"/>
        </dgm:presLayoutVars>
      </dgm:prSet>
      <dgm:spPr/>
      <dgm:t>
        <a:bodyPr/>
        <a:lstStyle/>
        <a:p>
          <a:endParaRPr lang="uk-UA"/>
        </a:p>
      </dgm:t>
    </dgm:pt>
    <dgm:pt modelId="{8E3F591C-0FFD-45C1-991F-9FC6FF837032}" type="pres">
      <dgm:prSet presAssocID="{45D235B0-FE8B-40BF-9CC4-C29884F1AACF}" presName="rootConnector" presStyleLbl="node2" presStyleIdx="0" presStyleCnt="4"/>
      <dgm:spPr/>
      <dgm:t>
        <a:bodyPr/>
        <a:lstStyle/>
        <a:p>
          <a:endParaRPr lang="uk-UA"/>
        </a:p>
      </dgm:t>
    </dgm:pt>
    <dgm:pt modelId="{BBCE2A63-FBA9-4CB8-85F2-CF435D6F9CA3}" type="pres">
      <dgm:prSet presAssocID="{45D235B0-FE8B-40BF-9CC4-C29884F1AACF}" presName="hierChild4" presStyleCnt="0"/>
      <dgm:spPr/>
    </dgm:pt>
    <dgm:pt modelId="{32C22259-B7AF-4695-AA86-3634DE5E4CD7}" type="pres">
      <dgm:prSet presAssocID="{45D235B0-FE8B-40BF-9CC4-C29884F1AACF}" presName="hierChild5" presStyleCnt="0"/>
      <dgm:spPr/>
    </dgm:pt>
    <dgm:pt modelId="{9E755FE1-CD5D-478F-BDDF-E0A68240C6E2}" type="pres">
      <dgm:prSet presAssocID="{14EBBB72-B37F-4C11-9E91-17E4E54448E9}" presName="Name64" presStyleLbl="parChTrans1D2" presStyleIdx="1" presStyleCnt="6"/>
      <dgm:spPr/>
      <dgm:t>
        <a:bodyPr/>
        <a:lstStyle/>
        <a:p>
          <a:endParaRPr lang="uk-UA"/>
        </a:p>
      </dgm:t>
    </dgm:pt>
    <dgm:pt modelId="{63A64011-1169-45C4-A3BD-0C3E254DE623}" type="pres">
      <dgm:prSet presAssocID="{35571CB5-725A-4384-9EEA-B1E08DB049A4}" presName="hierRoot2" presStyleCnt="0">
        <dgm:presLayoutVars>
          <dgm:hierBranch val="init"/>
        </dgm:presLayoutVars>
      </dgm:prSet>
      <dgm:spPr/>
    </dgm:pt>
    <dgm:pt modelId="{B28F4EA2-49DC-40C1-9001-6DDD5CC77D09}" type="pres">
      <dgm:prSet presAssocID="{35571CB5-725A-4384-9EEA-B1E08DB049A4}" presName="rootComposite" presStyleCnt="0"/>
      <dgm:spPr/>
    </dgm:pt>
    <dgm:pt modelId="{B6A275A1-A0EA-471D-946E-7E832CEFD7A3}" type="pres">
      <dgm:prSet presAssocID="{35571CB5-725A-4384-9EEA-B1E08DB049A4}" presName="rootText" presStyleLbl="node2" presStyleIdx="1" presStyleCnt="4">
        <dgm:presLayoutVars>
          <dgm:chPref val="3"/>
        </dgm:presLayoutVars>
      </dgm:prSet>
      <dgm:spPr/>
      <dgm:t>
        <a:bodyPr/>
        <a:lstStyle/>
        <a:p>
          <a:endParaRPr lang="uk-UA"/>
        </a:p>
      </dgm:t>
    </dgm:pt>
    <dgm:pt modelId="{543A8CC7-140D-467B-861C-FF2C9364A8CB}" type="pres">
      <dgm:prSet presAssocID="{35571CB5-725A-4384-9EEA-B1E08DB049A4}" presName="rootConnector" presStyleLbl="node2" presStyleIdx="1" presStyleCnt="4"/>
      <dgm:spPr/>
      <dgm:t>
        <a:bodyPr/>
        <a:lstStyle/>
        <a:p>
          <a:endParaRPr lang="uk-UA"/>
        </a:p>
      </dgm:t>
    </dgm:pt>
    <dgm:pt modelId="{9417E4C5-290A-4AAC-BEB5-C80051F9A706}" type="pres">
      <dgm:prSet presAssocID="{35571CB5-725A-4384-9EEA-B1E08DB049A4}" presName="hierChild4" presStyleCnt="0"/>
      <dgm:spPr/>
    </dgm:pt>
    <dgm:pt modelId="{7FED646D-B432-4AF7-BEF0-E93215340370}" type="pres">
      <dgm:prSet presAssocID="{35571CB5-725A-4384-9EEA-B1E08DB049A4}" presName="hierChild5" presStyleCnt="0"/>
      <dgm:spPr/>
    </dgm:pt>
    <dgm:pt modelId="{9A7467BC-B8F9-4C94-9737-8F2E8E2AAB4E}" type="pres">
      <dgm:prSet presAssocID="{14DF6FFD-242C-4827-83B6-28A3AE09DB7B}" presName="Name64" presStyleLbl="parChTrans1D2" presStyleIdx="2" presStyleCnt="6"/>
      <dgm:spPr/>
      <dgm:t>
        <a:bodyPr/>
        <a:lstStyle/>
        <a:p>
          <a:endParaRPr lang="uk-UA"/>
        </a:p>
      </dgm:t>
    </dgm:pt>
    <dgm:pt modelId="{23A136FD-8413-47C8-A517-BAE10E10D117}" type="pres">
      <dgm:prSet presAssocID="{04F27A29-B158-435E-8797-6F2A71E0DBD7}" presName="hierRoot2" presStyleCnt="0">
        <dgm:presLayoutVars>
          <dgm:hierBranch val="init"/>
        </dgm:presLayoutVars>
      </dgm:prSet>
      <dgm:spPr/>
    </dgm:pt>
    <dgm:pt modelId="{5E3CB1DC-25A9-4A98-A604-2209190A7D23}" type="pres">
      <dgm:prSet presAssocID="{04F27A29-B158-435E-8797-6F2A71E0DBD7}" presName="rootComposite" presStyleCnt="0"/>
      <dgm:spPr/>
    </dgm:pt>
    <dgm:pt modelId="{5F76CC57-36FE-4C82-85E5-6EEDE3BD5AAF}" type="pres">
      <dgm:prSet presAssocID="{04F27A29-B158-435E-8797-6F2A71E0DBD7}" presName="rootText" presStyleLbl="node2" presStyleIdx="2" presStyleCnt="4">
        <dgm:presLayoutVars>
          <dgm:chPref val="3"/>
        </dgm:presLayoutVars>
      </dgm:prSet>
      <dgm:spPr/>
      <dgm:t>
        <a:bodyPr/>
        <a:lstStyle/>
        <a:p>
          <a:endParaRPr lang="uk-UA"/>
        </a:p>
      </dgm:t>
    </dgm:pt>
    <dgm:pt modelId="{105CE8A2-F06B-4372-AB61-9AE00531CA6A}" type="pres">
      <dgm:prSet presAssocID="{04F27A29-B158-435E-8797-6F2A71E0DBD7}" presName="rootConnector" presStyleLbl="node2" presStyleIdx="2" presStyleCnt="4"/>
      <dgm:spPr/>
      <dgm:t>
        <a:bodyPr/>
        <a:lstStyle/>
        <a:p>
          <a:endParaRPr lang="uk-UA"/>
        </a:p>
      </dgm:t>
    </dgm:pt>
    <dgm:pt modelId="{EC33D577-F1BC-48DD-97AF-ADB130D05DF8}" type="pres">
      <dgm:prSet presAssocID="{04F27A29-B158-435E-8797-6F2A71E0DBD7}" presName="hierChild4" presStyleCnt="0"/>
      <dgm:spPr/>
    </dgm:pt>
    <dgm:pt modelId="{02CB77BA-B8E7-4238-82F9-237B9E0E6B10}" type="pres">
      <dgm:prSet presAssocID="{04F27A29-B158-435E-8797-6F2A71E0DBD7}" presName="hierChild5" presStyleCnt="0"/>
      <dgm:spPr/>
    </dgm:pt>
    <dgm:pt modelId="{50769DC1-D2E0-4FC1-BF7B-CFD57686771F}" type="pres">
      <dgm:prSet presAssocID="{CB91AAF8-27C0-4CCE-8266-5F002152CF93}" presName="Name64" presStyleLbl="parChTrans1D2" presStyleIdx="3" presStyleCnt="6"/>
      <dgm:spPr/>
      <dgm:t>
        <a:bodyPr/>
        <a:lstStyle/>
        <a:p>
          <a:endParaRPr lang="uk-UA"/>
        </a:p>
      </dgm:t>
    </dgm:pt>
    <dgm:pt modelId="{2EDF9E43-F732-4FF6-86AE-3FCBBFFE11FA}" type="pres">
      <dgm:prSet presAssocID="{D2798E1A-4C66-44BD-8E17-FB947142E4AB}" presName="hierRoot2" presStyleCnt="0">
        <dgm:presLayoutVars>
          <dgm:hierBranch val="init"/>
        </dgm:presLayoutVars>
      </dgm:prSet>
      <dgm:spPr/>
    </dgm:pt>
    <dgm:pt modelId="{5738AE54-9A2B-4250-BA45-6E3743A0EAE0}" type="pres">
      <dgm:prSet presAssocID="{D2798E1A-4C66-44BD-8E17-FB947142E4AB}" presName="rootComposite" presStyleCnt="0"/>
      <dgm:spPr/>
    </dgm:pt>
    <dgm:pt modelId="{894A1A02-C8A4-4463-AF10-24BE33746C0C}" type="pres">
      <dgm:prSet presAssocID="{D2798E1A-4C66-44BD-8E17-FB947142E4AB}" presName="rootText" presStyleLbl="node2" presStyleIdx="3" presStyleCnt="4">
        <dgm:presLayoutVars>
          <dgm:chPref val="3"/>
        </dgm:presLayoutVars>
      </dgm:prSet>
      <dgm:spPr/>
      <dgm:t>
        <a:bodyPr/>
        <a:lstStyle/>
        <a:p>
          <a:endParaRPr lang="ru-RU"/>
        </a:p>
      </dgm:t>
    </dgm:pt>
    <dgm:pt modelId="{7DA98A31-8CA6-452F-8D94-4638DA108B1B}" type="pres">
      <dgm:prSet presAssocID="{D2798E1A-4C66-44BD-8E17-FB947142E4AB}" presName="rootConnector" presStyleLbl="node2" presStyleIdx="3" presStyleCnt="4"/>
      <dgm:spPr/>
      <dgm:t>
        <a:bodyPr/>
        <a:lstStyle/>
        <a:p>
          <a:endParaRPr lang="ru-RU"/>
        </a:p>
      </dgm:t>
    </dgm:pt>
    <dgm:pt modelId="{E648FFEA-0B93-451C-BC64-D455F1EDC56C}" type="pres">
      <dgm:prSet presAssocID="{D2798E1A-4C66-44BD-8E17-FB947142E4AB}" presName="hierChild4" presStyleCnt="0"/>
      <dgm:spPr/>
    </dgm:pt>
    <dgm:pt modelId="{A2CAE74E-57AF-408D-9478-2BEA18C78F5A}" type="pres">
      <dgm:prSet presAssocID="{D2798E1A-4C66-44BD-8E17-FB947142E4AB}" presName="hierChild5" presStyleCnt="0"/>
      <dgm:spPr/>
    </dgm:pt>
    <dgm:pt modelId="{2C0C7FA4-AF26-4759-89FE-DD72D1364A2D}" type="pres">
      <dgm:prSet presAssocID="{94A574D3-B9C7-45E9-B4C3-244ADE63508B}" presName="hierChild3" presStyleCnt="0"/>
      <dgm:spPr/>
    </dgm:pt>
    <dgm:pt modelId="{25C9435D-F939-4DDD-8B37-B5E5A0164389}" type="pres">
      <dgm:prSet presAssocID="{224EFA0C-67A7-4813-81B6-03AECD20A726}" presName="Name115" presStyleLbl="parChTrans1D2" presStyleIdx="4" presStyleCnt="6"/>
      <dgm:spPr/>
      <dgm:t>
        <a:bodyPr/>
        <a:lstStyle/>
        <a:p>
          <a:endParaRPr lang="uk-UA"/>
        </a:p>
      </dgm:t>
    </dgm:pt>
    <dgm:pt modelId="{BD5328DD-2802-42F3-9138-4E53412AAB6A}" type="pres">
      <dgm:prSet presAssocID="{F0A5FF40-3C28-46BF-8B0D-CEBCA1ED7FF8}" presName="hierRoot3" presStyleCnt="0">
        <dgm:presLayoutVars>
          <dgm:hierBranch val="init"/>
        </dgm:presLayoutVars>
      </dgm:prSet>
      <dgm:spPr/>
    </dgm:pt>
    <dgm:pt modelId="{9883219B-CBE8-4786-ADCB-E3AE1B1E1360}" type="pres">
      <dgm:prSet presAssocID="{F0A5FF40-3C28-46BF-8B0D-CEBCA1ED7FF8}" presName="rootComposite3" presStyleCnt="0"/>
      <dgm:spPr/>
    </dgm:pt>
    <dgm:pt modelId="{E19A66E7-D873-489F-9994-12917398075A}" type="pres">
      <dgm:prSet presAssocID="{F0A5FF40-3C28-46BF-8B0D-CEBCA1ED7FF8}" presName="rootText3" presStyleLbl="asst1" presStyleIdx="0" presStyleCnt="2">
        <dgm:presLayoutVars>
          <dgm:chPref val="3"/>
        </dgm:presLayoutVars>
      </dgm:prSet>
      <dgm:spPr/>
      <dgm:t>
        <a:bodyPr/>
        <a:lstStyle/>
        <a:p>
          <a:endParaRPr lang="uk-UA"/>
        </a:p>
      </dgm:t>
    </dgm:pt>
    <dgm:pt modelId="{A091C05E-47A9-430B-ABF5-0F34680F3546}" type="pres">
      <dgm:prSet presAssocID="{F0A5FF40-3C28-46BF-8B0D-CEBCA1ED7FF8}" presName="rootConnector3" presStyleLbl="asst1" presStyleIdx="0" presStyleCnt="2"/>
      <dgm:spPr/>
      <dgm:t>
        <a:bodyPr/>
        <a:lstStyle/>
        <a:p>
          <a:endParaRPr lang="uk-UA"/>
        </a:p>
      </dgm:t>
    </dgm:pt>
    <dgm:pt modelId="{228D6197-06B3-4765-8108-143678EEE088}" type="pres">
      <dgm:prSet presAssocID="{F0A5FF40-3C28-46BF-8B0D-CEBCA1ED7FF8}" presName="hierChild6" presStyleCnt="0"/>
      <dgm:spPr/>
    </dgm:pt>
    <dgm:pt modelId="{F0FA866B-BBC8-48C2-8EA0-A387A791370C}" type="pres">
      <dgm:prSet presAssocID="{F0A5FF40-3C28-46BF-8B0D-CEBCA1ED7FF8}" presName="hierChild7" presStyleCnt="0"/>
      <dgm:spPr/>
    </dgm:pt>
    <dgm:pt modelId="{FA6714E5-4359-48A2-9800-F5202DC10831}" type="pres">
      <dgm:prSet presAssocID="{3FF5DD0C-6B9A-4837-9B59-8FCEC1538EB8}" presName="Name115" presStyleLbl="parChTrans1D2" presStyleIdx="5" presStyleCnt="6"/>
      <dgm:spPr/>
      <dgm:t>
        <a:bodyPr/>
        <a:lstStyle/>
        <a:p>
          <a:endParaRPr lang="uk-UA"/>
        </a:p>
      </dgm:t>
    </dgm:pt>
    <dgm:pt modelId="{6837708E-6962-48E6-8911-91A0480B96CD}" type="pres">
      <dgm:prSet presAssocID="{9375CF70-3BA6-4DAC-9226-12AF83E30640}" presName="hierRoot3" presStyleCnt="0">
        <dgm:presLayoutVars>
          <dgm:hierBranch val="init"/>
        </dgm:presLayoutVars>
      </dgm:prSet>
      <dgm:spPr/>
    </dgm:pt>
    <dgm:pt modelId="{9C8EE749-E357-4923-974F-692414421FFC}" type="pres">
      <dgm:prSet presAssocID="{9375CF70-3BA6-4DAC-9226-12AF83E30640}" presName="rootComposite3" presStyleCnt="0"/>
      <dgm:spPr/>
    </dgm:pt>
    <dgm:pt modelId="{ED70BAEC-2097-42E0-ACFA-91153B535A68}" type="pres">
      <dgm:prSet presAssocID="{9375CF70-3BA6-4DAC-9226-12AF83E30640}" presName="rootText3" presStyleLbl="asst1" presStyleIdx="1" presStyleCnt="2">
        <dgm:presLayoutVars>
          <dgm:chPref val="3"/>
        </dgm:presLayoutVars>
      </dgm:prSet>
      <dgm:spPr/>
      <dgm:t>
        <a:bodyPr/>
        <a:lstStyle/>
        <a:p>
          <a:endParaRPr lang="uk-UA"/>
        </a:p>
      </dgm:t>
    </dgm:pt>
    <dgm:pt modelId="{28CA9134-E7B9-4582-9516-C90C3F3AB665}" type="pres">
      <dgm:prSet presAssocID="{9375CF70-3BA6-4DAC-9226-12AF83E30640}" presName="rootConnector3" presStyleLbl="asst1" presStyleIdx="1" presStyleCnt="2"/>
      <dgm:spPr/>
      <dgm:t>
        <a:bodyPr/>
        <a:lstStyle/>
        <a:p>
          <a:endParaRPr lang="uk-UA"/>
        </a:p>
      </dgm:t>
    </dgm:pt>
    <dgm:pt modelId="{D37CF1E2-FA6F-4341-9791-C0E986C2E35C}" type="pres">
      <dgm:prSet presAssocID="{9375CF70-3BA6-4DAC-9226-12AF83E30640}" presName="hierChild6" presStyleCnt="0"/>
      <dgm:spPr/>
    </dgm:pt>
    <dgm:pt modelId="{2CBA4956-6DC1-40EE-B127-5C3C4403B76E}" type="pres">
      <dgm:prSet presAssocID="{9375CF70-3BA6-4DAC-9226-12AF83E30640}" presName="hierChild7" presStyleCnt="0"/>
      <dgm:spPr/>
    </dgm:pt>
  </dgm:ptLst>
  <dgm:cxnLst>
    <dgm:cxn modelId="{B706F6F6-7638-4299-8861-D912F7E83F64}" srcId="{94A574D3-B9C7-45E9-B4C3-244ADE63508B}" destId="{F0A5FF40-3C28-46BF-8B0D-CEBCA1ED7FF8}" srcOrd="0" destOrd="0" parTransId="{224EFA0C-67A7-4813-81B6-03AECD20A726}" sibTransId="{A4F95854-25E3-48C0-B036-7C336162187A}"/>
    <dgm:cxn modelId="{BF7BAC16-4FD4-45A0-B15C-1C8CDA55D9DD}" type="presOf" srcId="{084373FA-134B-44D2-BC9D-EA4CF6F36E76}" destId="{3AFDE811-C978-43B4-A494-D4294B354832}" srcOrd="0" destOrd="0" presId="urn:microsoft.com/office/officeart/2009/3/layout/HorizontalOrganizationChart"/>
    <dgm:cxn modelId="{40528406-5E6A-4624-BE7F-DF03357D223A}" srcId="{94A574D3-B9C7-45E9-B4C3-244ADE63508B}" destId="{04F27A29-B158-435E-8797-6F2A71E0DBD7}" srcOrd="4" destOrd="0" parTransId="{14DF6FFD-242C-4827-83B6-28A3AE09DB7B}" sibTransId="{B984A3B1-6A16-405B-969F-3733ADF39C0B}"/>
    <dgm:cxn modelId="{12C75FB8-AE28-46D1-BDFD-CC5F0ACFCA07}" type="presOf" srcId="{04F27A29-B158-435E-8797-6F2A71E0DBD7}" destId="{5F76CC57-36FE-4C82-85E5-6EEDE3BD5AAF}" srcOrd="0" destOrd="0" presId="urn:microsoft.com/office/officeart/2009/3/layout/HorizontalOrganizationChart"/>
    <dgm:cxn modelId="{DD4C1508-A269-440E-BC8F-BA64F6695622}" type="presOf" srcId="{CB91AAF8-27C0-4CCE-8266-5F002152CF93}" destId="{50769DC1-D2E0-4FC1-BF7B-CFD57686771F}" srcOrd="0" destOrd="0" presId="urn:microsoft.com/office/officeart/2009/3/layout/HorizontalOrganizationChart"/>
    <dgm:cxn modelId="{A6C7FCFC-A155-421F-AFEC-B57E9181D52F}" type="presOf" srcId="{45D235B0-FE8B-40BF-9CC4-C29884F1AACF}" destId="{8E3F591C-0FFD-45C1-991F-9FC6FF837032}" srcOrd="1" destOrd="0" presId="urn:microsoft.com/office/officeart/2009/3/layout/HorizontalOrganizationChart"/>
    <dgm:cxn modelId="{2BD4572A-ACC3-4F47-A159-A950B0B2EE4B}" type="presOf" srcId="{45D235B0-FE8B-40BF-9CC4-C29884F1AACF}" destId="{F72C1145-B745-4CD8-B013-FF4DB13ABF4D}" srcOrd="0" destOrd="0" presId="urn:microsoft.com/office/officeart/2009/3/layout/HorizontalOrganizationChart"/>
    <dgm:cxn modelId="{AEE4B3B0-547F-460A-A320-1AA759D4EEEA}" type="presOf" srcId="{9375CF70-3BA6-4DAC-9226-12AF83E30640}" destId="{ED70BAEC-2097-42E0-ACFA-91153B535A68}" srcOrd="0" destOrd="0" presId="urn:microsoft.com/office/officeart/2009/3/layout/HorizontalOrganizationChart"/>
    <dgm:cxn modelId="{292667A4-42A4-47A0-BC52-601FC0283787}" type="presOf" srcId="{94A574D3-B9C7-45E9-B4C3-244ADE63508B}" destId="{FB8C30CB-4E83-4AD5-8D9A-30A6B1F796EE}" srcOrd="0" destOrd="0" presId="urn:microsoft.com/office/officeart/2009/3/layout/HorizontalOrganizationChart"/>
    <dgm:cxn modelId="{2E2D7254-823F-4FF1-BDBE-01D45DD49D0F}" srcId="{94A574D3-B9C7-45E9-B4C3-244ADE63508B}" destId="{45D235B0-FE8B-40BF-9CC4-C29884F1AACF}" srcOrd="2" destOrd="0" parTransId="{2869F379-4B7D-4223-BF68-07B8E991B322}" sibTransId="{853393F4-5298-4726-9610-DB435F3F4526}"/>
    <dgm:cxn modelId="{D64FAEB3-B1F7-4388-BCCE-04BF1412B262}" type="presOf" srcId="{35571CB5-725A-4384-9EEA-B1E08DB049A4}" destId="{543A8CC7-140D-467B-861C-FF2C9364A8CB}" srcOrd="1" destOrd="0" presId="urn:microsoft.com/office/officeart/2009/3/layout/HorizontalOrganizationChart"/>
    <dgm:cxn modelId="{E73EAB79-976C-4BE6-85FC-5303013F3A79}" type="presOf" srcId="{04F27A29-B158-435E-8797-6F2A71E0DBD7}" destId="{105CE8A2-F06B-4372-AB61-9AE00531CA6A}" srcOrd="1" destOrd="0" presId="urn:microsoft.com/office/officeart/2009/3/layout/HorizontalOrganizationChart"/>
    <dgm:cxn modelId="{3A6FC0F2-3FBA-4AF3-8940-EAC77A00A49C}" type="presOf" srcId="{F0A5FF40-3C28-46BF-8B0D-CEBCA1ED7FF8}" destId="{E19A66E7-D873-489F-9994-12917398075A}" srcOrd="0" destOrd="0" presId="urn:microsoft.com/office/officeart/2009/3/layout/HorizontalOrganizationChart"/>
    <dgm:cxn modelId="{65893467-C60F-4D1B-8BC8-01ABA63DDA29}" type="presOf" srcId="{94A574D3-B9C7-45E9-B4C3-244ADE63508B}" destId="{D4C0457D-AD55-42F9-B9F4-366706F5D6E6}" srcOrd="1" destOrd="0" presId="urn:microsoft.com/office/officeart/2009/3/layout/HorizontalOrganizationChart"/>
    <dgm:cxn modelId="{74C65A87-FE0E-4302-A7DC-AD394A7C1B8A}" type="presOf" srcId="{D2798E1A-4C66-44BD-8E17-FB947142E4AB}" destId="{894A1A02-C8A4-4463-AF10-24BE33746C0C}" srcOrd="0" destOrd="0" presId="urn:microsoft.com/office/officeart/2009/3/layout/HorizontalOrganizationChart"/>
    <dgm:cxn modelId="{7CAD9CF2-1A4F-46CE-8B24-BE85617C1E85}" type="presOf" srcId="{14EBBB72-B37F-4C11-9E91-17E4E54448E9}" destId="{9E755FE1-CD5D-478F-BDDF-E0A68240C6E2}" srcOrd="0" destOrd="0" presId="urn:microsoft.com/office/officeart/2009/3/layout/HorizontalOrganizationChart"/>
    <dgm:cxn modelId="{856798EA-71E8-46E9-AD6E-E5B9BA1DF0D3}" type="presOf" srcId="{9375CF70-3BA6-4DAC-9226-12AF83E30640}" destId="{28CA9134-E7B9-4582-9516-C90C3F3AB665}" srcOrd="1" destOrd="0" presId="urn:microsoft.com/office/officeart/2009/3/layout/HorizontalOrganizationChart"/>
    <dgm:cxn modelId="{A163ACBF-833C-4EE2-87D7-AD2FB4D20929}" srcId="{084373FA-134B-44D2-BC9D-EA4CF6F36E76}" destId="{94A574D3-B9C7-45E9-B4C3-244ADE63508B}" srcOrd="0" destOrd="0" parTransId="{AA61F542-265E-4BA5-B029-AF91E245EB2D}" sibTransId="{C0F46B53-90F1-4A1A-9BFD-D112E2DC3D53}"/>
    <dgm:cxn modelId="{873951AF-F290-4F6C-8276-E8B162BF639B}" type="presOf" srcId="{224EFA0C-67A7-4813-81B6-03AECD20A726}" destId="{25C9435D-F939-4DDD-8B37-B5E5A0164389}" srcOrd="0" destOrd="0" presId="urn:microsoft.com/office/officeart/2009/3/layout/HorizontalOrganizationChart"/>
    <dgm:cxn modelId="{9D89024E-6AE2-4C8B-8CA3-F285C65AEA77}" srcId="{94A574D3-B9C7-45E9-B4C3-244ADE63508B}" destId="{D2798E1A-4C66-44BD-8E17-FB947142E4AB}" srcOrd="5" destOrd="0" parTransId="{CB91AAF8-27C0-4CCE-8266-5F002152CF93}" sibTransId="{77700279-23C2-4B9E-AC8D-659703200CDF}"/>
    <dgm:cxn modelId="{A1762468-0B4E-49E5-B595-A80B6222C3B6}" srcId="{94A574D3-B9C7-45E9-B4C3-244ADE63508B}" destId="{35571CB5-725A-4384-9EEA-B1E08DB049A4}" srcOrd="3" destOrd="0" parTransId="{14EBBB72-B37F-4C11-9E91-17E4E54448E9}" sibTransId="{B475BD9C-5D19-4EDA-9582-90EB85EB63E4}"/>
    <dgm:cxn modelId="{80BBBC95-48BF-4128-B59D-4C2F579DAEDF}" type="presOf" srcId="{D2798E1A-4C66-44BD-8E17-FB947142E4AB}" destId="{7DA98A31-8CA6-452F-8D94-4638DA108B1B}" srcOrd="1" destOrd="0" presId="urn:microsoft.com/office/officeart/2009/3/layout/HorizontalOrganizationChart"/>
    <dgm:cxn modelId="{108DF098-D808-4859-B681-FDE87A89C9A7}" type="presOf" srcId="{2869F379-4B7D-4223-BF68-07B8E991B322}" destId="{9BB422AC-C338-4219-86F4-FD030172967F}" srcOrd="0" destOrd="0" presId="urn:microsoft.com/office/officeart/2009/3/layout/HorizontalOrganizationChart"/>
    <dgm:cxn modelId="{904E81D4-AAA2-48D1-91D6-045182F3C92E}" type="presOf" srcId="{3FF5DD0C-6B9A-4837-9B59-8FCEC1538EB8}" destId="{FA6714E5-4359-48A2-9800-F5202DC10831}" srcOrd="0" destOrd="0" presId="urn:microsoft.com/office/officeart/2009/3/layout/HorizontalOrganizationChart"/>
    <dgm:cxn modelId="{DE836F93-BD32-4A92-9689-69D4FF28E4D1}" type="presOf" srcId="{F0A5FF40-3C28-46BF-8B0D-CEBCA1ED7FF8}" destId="{A091C05E-47A9-430B-ABF5-0F34680F3546}" srcOrd="1" destOrd="0" presId="urn:microsoft.com/office/officeart/2009/3/layout/HorizontalOrganizationChart"/>
    <dgm:cxn modelId="{A6AB09DC-0B1D-4E0E-9BAE-8629857884FC}" type="presOf" srcId="{14DF6FFD-242C-4827-83B6-28A3AE09DB7B}" destId="{9A7467BC-B8F9-4C94-9737-8F2E8E2AAB4E}" srcOrd="0" destOrd="0" presId="urn:microsoft.com/office/officeart/2009/3/layout/HorizontalOrganizationChart"/>
    <dgm:cxn modelId="{BC9EB200-37E1-45CA-B730-944A3CCE6E6A}" srcId="{94A574D3-B9C7-45E9-B4C3-244ADE63508B}" destId="{9375CF70-3BA6-4DAC-9226-12AF83E30640}" srcOrd="1" destOrd="0" parTransId="{3FF5DD0C-6B9A-4837-9B59-8FCEC1538EB8}" sibTransId="{4961B17F-1060-4145-B1E3-1D3ED3F63352}"/>
    <dgm:cxn modelId="{07A08D6C-B19F-41D3-BA47-292A5666E8DA}" type="presOf" srcId="{35571CB5-725A-4384-9EEA-B1E08DB049A4}" destId="{B6A275A1-A0EA-471D-946E-7E832CEFD7A3}" srcOrd="0" destOrd="0" presId="urn:microsoft.com/office/officeart/2009/3/layout/HorizontalOrganizationChart"/>
    <dgm:cxn modelId="{9238FCD5-CD55-4D8F-8749-44FC34D4FD83}" type="presParOf" srcId="{3AFDE811-C978-43B4-A494-D4294B354832}" destId="{D600099C-5E9A-4B85-9D49-CCA56813BB3D}" srcOrd="0" destOrd="0" presId="urn:microsoft.com/office/officeart/2009/3/layout/HorizontalOrganizationChart"/>
    <dgm:cxn modelId="{4727B0FB-E6E8-4DC0-890B-BF0E2C9DC99C}" type="presParOf" srcId="{D600099C-5E9A-4B85-9D49-CCA56813BB3D}" destId="{8C269B8D-2EE4-4E8E-B464-D9A4E440695E}" srcOrd="0" destOrd="0" presId="urn:microsoft.com/office/officeart/2009/3/layout/HorizontalOrganizationChart"/>
    <dgm:cxn modelId="{2F59CE36-872C-4B37-87BB-C38CFEF7D69C}" type="presParOf" srcId="{8C269B8D-2EE4-4E8E-B464-D9A4E440695E}" destId="{FB8C30CB-4E83-4AD5-8D9A-30A6B1F796EE}" srcOrd="0" destOrd="0" presId="urn:microsoft.com/office/officeart/2009/3/layout/HorizontalOrganizationChart"/>
    <dgm:cxn modelId="{6852DD24-3854-4F7F-AD01-DEAA66C92448}" type="presParOf" srcId="{8C269B8D-2EE4-4E8E-B464-D9A4E440695E}" destId="{D4C0457D-AD55-42F9-B9F4-366706F5D6E6}" srcOrd="1" destOrd="0" presId="urn:microsoft.com/office/officeart/2009/3/layout/HorizontalOrganizationChart"/>
    <dgm:cxn modelId="{6EEB9F74-0033-43BE-BAC7-AD934CE15836}" type="presParOf" srcId="{D600099C-5E9A-4B85-9D49-CCA56813BB3D}" destId="{FCD0BD97-10A1-404E-A3BD-6DE97E421DEB}" srcOrd="1" destOrd="0" presId="urn:microsoft.com/office/officeart/2009/3/layout/HorizontalOrganizationChart"/>
    <dgm:cxn modelId="{31C8B25B-7360-4666-A8A9-553773E7DDFC}" type="presParOf" srcId="{FCD0BD97-10A1-404E-A3BD-6DE97E421DEB}" destId="{9BB422AC-C338-4219-86F4-FD030172967F}" srcOrd="0" destOrd="0" presId="urn:microsoft.com/office/officeart/2009/3/layout/HorizontalOrganizationChart"/>
    <dgm:cxn modelId="{A433B9C2-8C44-4793-AC1C-D4DA63165DD3}" type="presParOf" srcId="{FCD0BD97-10A1-404E-A3BD-6DE97E421DEB}" destId="{A01DAE95-F438-4FB7-BE9D-6FB0BB8FB6F8}" srcOrd="1" destOrd="0" presId="urn:microsoft.com/office/officeart/2009/3/layout/HorizontalOrganizationChart"/>
    <dgm:cxn modelId="{1B4F2A56-A264-4C0A-8635-BC0FBB2ECCE5}" type="presParOf" srcId="{A01DAE95-F438-4FB7-BE9D-6FB0BB8FB6F8}" destId="{B848ABDE-E5DF-4FC5-A7FF-C6B41FE38E8C}" srcOrd="0" destOrd="0" presId="urn:microsoft.com/office/officeart/2009/3/layout/HorizontalOrganizationChart"/>
    <dgm:cxn modelId="{65A8AF7A-7088-4BF5-8873-954EC635058F}" type="presParOf" srcId="{B848ABDE-E5DF-4FC5-A7FF-C6B41FE38E8C}" destId="{F72C1145-B745-4CD8-B013-FF4DB13ABF4D}" srcOrd="0" destOrd="0" presId="urn:microsoft.com/office/officeart/2009/3/layout/HorizontalOrganizationChart"/>
    <dgm:cxn modelId="{E79F2C0C-413C-4CAF-8B21-DD2119374B83}" type="presParOf" srcId="{B848ABDE-E5DF-4FC5-A7FF-C6B41FE38E8C}" destId="{8E3F591C-0FFD-45C1-991F-9FC6FF837032}" srcOrd="1" destOrd="0" presId="urn:microsoft.com/office/officeart/2009/3/layout/HorizontalOrganizationChart"/>
    <dgm:cxn modelId="{877C1A71-C744-4AB1-8BEE-8F6090772BE1}" type="presParOf" srcId="{A01DAE95-F438-4FB7-BE9D-6FB0BB8FB6F8}" destId="{BBCE2A63-FBA9-4CB8-85F2-CF435D6F9CA3}" srcOrd="1" destOrd="0" presId="urn:microsoft.com/office/officeart/2009/3/layout/HorizontalOrganizationChart"/>
    <dgm:cxn modelId="{7CA3D858-A435-45F7-984D-38F44E223694}" type="presParOf" srcId="{A01DAE95-F438-4FB7-BE9D-6FB0BB8FB6F8}" destId="{32C22259-B7AF-4695-AA86-3634DE5E4CD7}" srcOrd="2" destOrd="0" presId="urn:microsoft.com/office/officeart/2009/3/layout/HorizontalOrganizationChart"/>
    <dgm:cxn modelId="{D608E5FA-3FA7-4BB8-BCA5-804E35B42A94}" type="presParOf" srcId="{FCD0BD97-10A1-404E-A3BD-6DE97E421DEB}" destId="{9E755FE1-CD5D-478F-BDDF-E0A68240C6E2}" srcOrd="2" destOrd="0" presId="urn:microsoft.com/office/officeart/2009/3/layout/HorizontalOrganizationChart"/>
    <dgm:cxn modelId="{FED085DD-D218-44AD-B0C3-A6ECD2ED086E}" type="presParOf" srcId="{FCD0BD97-10A1-404E-A3BD-6DE97E421DEB}" destId="{63A64011-1169-45C4-A3BD-0C3E254DE623}" srcOrd="3" destOrd="0" presId="urn:microsoft.com/office/officeart/2009/3/layout/HorizontalOrganizationChart"/>
    <dgm:cxn modelId="{C417EA57-DBF5-476C-91DC-6E9C327F7715}" type="presParOf" srcId="{63A64011-1169-45C4-A3BD-0C3E254DE623}" destId="{B28F4EA2-49DC-40C1-9001-6DDD5CC77D09}" srcOrd="0" destOrd="0" presId="urn:microsoft.com/office/officeart/2009/3/layout/HorizontalOrganizationChart"/>
    <dgm:cxn modelId="{C7728DCC-3676-4324-8DF2-AAB2816775CE}" type="presParOf" srcId="{B28F4EA2-49DC-40C1-9001-6DDD5CC77D09}" destId="{B6A275A1-A0EA-471D-946E-7E832CEFD7A3}" srcOrd="0" destOrd="0" presId="urn:microsoft.com/office/officeart/2009/3/layout/HorizontalOrganizationChart"/>
    <dgm:cxn modelId="{883DC58A-1524-4128-B706-B16B6AB191BF}" type="presParOf" srcId="{B28F4EA2-49DC-40C1-9001-6DDD5CC77D09}" destId="{543A8CC7-140D-467B-861C-FF2C9364A8CB}" srcOrd="1" destOrd="0" presId="urn:microsoft.com/office/officeart/2009/3/layout/HorizontalOrganizationChart"/>
    <dgm:cxn modelId="{1896418F-2A0B-410F-BBD5-CB4090D68119}" type="presParOf" srcId="{63A64011-1169-45C4-A3BD-0C3E254DE623}" destId="{9417E4C5-290A-4AAC-BEB5-C80051F9A706}" srcOrd="1" destOrd="0" presId="urn:microsoft.com/office/officeart/2009/3/layout/HorizontalOrganizationChart"/>
    <dgm:cxn modelId="{613C4BFA-D08C-4B1F-9F93-B2B876ACF883}" type="presParOf" srcId="{63A64011-1169-45C4-A3BD-0C3E254DE623}" destId="{7FED646D-B432-4AF7-BEF0-E93215340370}" srcOrd="2" destOrd="0" presId="urn:microsoft.com/office/officeart/2009/3/layout/HorizontalOrganizationChart"/>
    <dgm:cxn modelId="{DB847141-F41A-443C-9489-B1C62B5E3DE0}" type="presParOf" srcId="{FCD0BD97-10A1-404E-A3BD-6DE97E421DEB}" destId="{9A7467BC-B8F9-4C94-9737-8F2E8E2AAB4E}" srcOrd="4" destOrd="0" presId="urn:microsoft.com/office/officeart/2009/3/layout/HorizontalOrganizationChart"/>
    <dgm:cxn modelId="{359FDE04-2B87-4BC2-BA95-EC928B82D1FF}" type="presParOf" srcId="{FCD0BD97-10A1-404E-A3BD-6DE97E421DEB}" destId="{23A136FD-8413-47C8-A517-BAE10E10D117}" srcOrd="5" destOrd="0" presId="urn:microsoft.com/office/officeart/2009/3/layout/HorizontalOrganizationChart"/>
    <dgm:cxn modelId="{CD624493-5A71-4DE3-B0E6-DFC990B01971}" type="presParOf" srcId="{23A136FD-8413-47C8-A517-BAE10E10D117}" destId="{5E3CB1DC-25A9-4A98-A604-2209190A7D23}" srcOrd="0" destOrd="0" presId="urn:microsoft.com/office/officeart/2009/3/layout/HorizontalOrganizationChart"/>
    <dgm:cxn modelId="{C776C0EA-B3AF-4F3C-B7F5-25FFFE0AA196}" type="presParOf" srcId="{5E3CB1DC-25A9-4A98-A604-2209190A7D23}" destId="{5F76CC57-36FE-4C82-85E5-6EEDE3BD5AAF}" srcOrd="0" destOrd="0" presId="urn:microsoft.com/office/officeart/2009/3/layout/HorizontalOrganizationChart"/>
    <dgm:cxn modelId="{61840F24-62D7-498F-8F2F-88D2FABC7D4C}" type="presParOf" srcId="{5E3CB1DC-25A9-4A98-A604-2209190A7D23}" destId="{105CE8A2-F06B-4372-AB61-9AE00531CA6A}" srcOrd="1" destOrd="0" presId="urn:microsoft.com/office/officeart/2009/3/layout/HorizontalOrganizationChart"/>
    <dgm:cxn modelId="{E80A2D8A-2F39-4215-902F-C334D32DFCF7}" type="presParOf" srcId="{23A136FD-8413-47C8-A517-BAE10E10D117}" destId="{EC33D577-F1BC-48DD-97AF-ADB130D05DF8}" srcOrd="1" destOrd="0" presId="urn:microsoft.com/office/officeart/2009/3/layout/HorizontalOrganizationChart"/>
    <dgm:cxn modelId="{2AF269DD-7F54-4713-8756-B8083256CCA6}" type="presParOf" srcId="{23A136FD-8413-47C8-A517-BAE10E10D117}" destId="{02CB77BA-B8E7-4238-82F9-237B9E0E6B10}" srcOrd="2" destOrd="0" presId="urn:microsoft.com/office/officeart/2009/3/layout/HorizontalOrganizationChart"/>
    <dgm:cxn modelId="{8AFEB5E4-EB00-4599-B056-7C922428BE32}" type="presParOf" srcId="{FCD0BD97-10A1-404E-A3BD-6DE97E421DEB}" destId="{50769DC1-D2E0-4FC1-BF7B-CFD57686771F}" srcOrd="6" destOrd="0" presId="urn:microsoft.com/office/officeart/2009/3/layout/HorizontalOrganizationChart"/>
    <dgm:cxn modelId="{E6ADCA8A-33E1-41DB-82AD-EA7AFC6D0DD6}" type="presParOf" srcId="{FCD0BD97-10A1-404E-A3BD-6DE97E421DEB}" destId="{2EDF9E43-F732-4FF6-86AE-3FCBBFFE11FA}" srcOrd="7" destOrd="0" presId="urn:microsoft.com/office/officeart/2009/3/layout/HorizontalOrganizationChart"/>
    <dgm:cxn modelId="{8D341A8D-3A7B-40C8-B56A-B8566EED3265}" type="presParOf" srcId="{2EDF9E43-F732-4FF6-86AE-3FCBBFFE11FA}" destId="{5738AE54-9A2B-4250-BA45-6E3743A0EAE0}" srcOrd="0" destOrd="0" presId="urn:microsoft.com/office/officeart/2009/3/layout/HorizontalOrganizationChart"/>
    <dgm:cxn modelId="{7A433208-B243-4E7D-930D-8E15CF874B55}" type="presParOf" srcId="{5738AE54-9A2B-4250-BA45-6E3743A0EAE0}" destId="{894A1A02-C8A4-4463-AF10-24BE33746C0C}" srcOrd="0" destOrd="0" presId="urn:microsoft.com/office/officeart/2009/3/layout/HorizontalOrganizationChart"/>
    <dgm:cxn modelId="{39B9EC8C-DE94-4982-BF1F-ACE5E51EFAD9}" type="presParOf" srcId="{5738AE54-9A2B-4250-BA45-6E3743A0EAE0}" destId="{7DA98A31-8CA6-452F-8D94-4638DA108B1B}" srcOrd="1" destOrd="0" presId="urn:microsoft.com/office/officeart/2009/3/layout/HorizontalOrganizationChart"/>
    <dgm:cxn modelId="{CEE792E6-427D-4E02-8318-EF75F37E483F}" type="presParOf" srcId="{2EDF9E43-F732-4FF6-86AE-3FCBBFFE11FA}" destId="{E648FFEA-0B93-451C-BC64-D455F1EDC56C}" srcOrd="1" destOrd="0" presId="urn:microsoft.com/office/officeart/2009/3/layout/HorizontalOrganizationChart"/>
    <dgm:cxn modelId="{9767106A-F9F1-43D3-B089-63D9EFF9D4B7}" type="presParOf" srcId="{2EDF9E43-F732-4FF6-86AE-3FCBBFFE11FA}" destId="{A2CAE74E-57AF-408D-9478-2BEA18C78F5A}" srcOrd="2" destOrd="0" presId="urn:microsoft.com/office/officeart/2009/3/layout/HorizontalOrganizationChart"/>
    <dgm:cxn modelId="{20883A0A-4D29-4CEF-9656-0B7011D74BA9}" type="presParOf" srcId="{D600099C-5E9A-4B85-9D49-CCA56813BB3D}" destId="{2C0C7FA4-AF26-4759-89FE-DD72D1364A2D}" srcOrd="2" destOrd="0" presId="urn:microsoft.com/office/officeart/2009/3/layout/HorizontalOrganizationChart"/>
    <dgm:cxn modelId="{EFDB5C12-EFE1-4196-A825-04236D783688}" type="presParOf" srcId="{2C0C7FA4-AF26-4759-89FE-DD72D1364A2D}" destId="{25C9435D-F939-4DDD-8B37-B5E5A0164389}" srcOrd="0" destOrd="0" presId="urn:microsoft.com/office/officeart/2009/3/layout/HorizontalOrganizationChart"/>
    <dgm:cxn modelId="{9FE555D3-008E-42D3-B42A-9A764B447C44}" type="presParOf" srcId="{2C0C7FA4-AF26-4759-89FE-DD72D1364A2D}" destId="{BD5328DD-2802-42F3-9138-4E53412AAB6A}" srcOrd="1" destOrd="0" presId="urn:microsoft.com/office/officeart/2009/3/layout/HorizontalOrganizationChart"/>
    <dgm:cxn modelId="{BBD77E9C-CD95-420C-A6FC-B2E4A8A5EF76}" type="presParOf" srcId="{BD5328DD-2802-42F3-9138-4E53412AAB6A}" destId="{9883219B-CBE8-4786-ADCB-E3AE1B1E1360}" srcOrd="0" destOrd="0" presId="urn:microsoft.com/office/officeart/2009/3/layout/HorizontalOrganizationChart"/>
    <dgm:cxn modelId="{AEAAECAB-9F21-467A-99DD-A50601538ECD}" type="presParOf" srcId="{9883219B-CBE8-4786-ADCB-E3AE1B1E1360}" destId="{E19A66E7-D873-489F-9994-12917398075A}" srcOrd="0" destOrd="0" presId="urn:microsoft.com/office/officeart/2009/3/layout/HorizontalOrganizationChart"/>
    <dgm:cxn modelId="{8655991F-C383-4C0D-836D-7B3F7E7CE55E}" type="presParOf" srcId="{9883219B-CBE8-4786-ADCB-E3AE1B1E1360}" destId="{A091C05E-47A9-430B-ABF5-0F34680F3546}" srcOrd="1" destOrd="0" presId="urn:microsoft.com/office/officeart/2009/3/layout/HorizontalOrganizationChart"/>
    <dgm:cxn modelId="{E29DDF47-B318-4845-AE00-E2072F71164D}" type="presParOf" srcId="{BD5328DD-2802-42F3-9138-4E53412AAB6A}" destId="{228D6197-06B3-4765-8108-143678EEE088}" srcOrd="1" destOrd="0" presId="urn:microsoft.com/office/officeart/2009/3/layout/HorizontalOrganizationChart"/>
    <dgm:cxn modelId="{7653C920-5838-48A2-87A1-EE35407A772E}" type="presParOf" srcId="{BD5328DD-2802-42F3-9138-4E53412AAB6A}" destId="{F0FA866B-BBC8-48C2-8EA0-A387A791370C}" srcOrd="2" destOrd="0" presId="urn:microsoft.com/office/officeart/2009/3/layout/HorizontalOrganizationChart"/>
    <dgm:cxn modelId="{F4D877B5-9E13-4641-A41E-B02BE2D84C32}" type="presParOf" srcId="{2C0C7FA4-AF26-4759-89FE-DD72D1364A2D}" destId="{FA6714E5-4359-48A2-9800-F5202DC10831}" srcOrd="2" destOrd="0" presId="urn:microsoft.com/office/officeart/2009/3/layout/HorizontalOrganizationChart"/>
    <dgm:cxn modelId="{E139488A-569E-4220-965F-D7F33FA9C77B}" type="presParOf" srcId="{2C0C7FA4-AF26-4759-89FE-DD72D1364A2D}" destId="{6837708E-6962-48E6-8911-91A0480B96CD}" srcOrd="3" destOrd="0" presId="urn:microsoft.com/office/officeart/2009/3/layout/HorizontalOrganizationChart"/>
    <dgm:cxn modelId="{32753C03-DDE0-4632-A9A6-CBE2784E2C3D}" type="presParOf" srcId="{6837708E-6962-48E6-8911-91A0480B96CD}" destId="{9C8EE749-E357-4923-974F-692414421FFC}" srcOrd="0" destOrd="0" presId="urn:microsoft.com/office/officeart/2009/3/layout/HorizontalOrganizationChart"/>
    <dgm:cxn modelId="{993C0D52-4A34-4892-B28C-7BDA8E525F03}" type="presParOf" srcId="{9C8EE749-E357-4923-974F-692414421FFC}" destId="{ED70BAEC-2097-42E0-ACFA-91153B535A68}" srcOrd="0" destOrd="0" presId="urn:microsoft.com/office/officeart/2009/3/layout/HorizontalOrganizationChart"/>
    <dgm:cxn modelId="{C3C4D1E1-6DEE-4D3B-9DDC-747F02A0DB64}" type="presParOf" srcId="{9C8EE749-E357-4923-974F-692414421FFC}" destId="{28CA9134-E7B9-4582-9516-C90C3F3AB665}" srcOrd="1" destOrd="0" presId="urn:microsoft.com/office/officeart/2009/3/layout/HorizontalOrganizationChart"/>
    <dgm:cxn modelId="{ADBBB165-3D28-4780-9FA2-8E44022E2D91}" type="presParOf" srcId="{6837708E-6962-48E6-8911-91A0480B96CD}" destId="{D37CF1E2-FA6F-4341-9791-C0E986C2E35C}" srcOrd="1" destOrd="0" presId="urn:microsoft.com/office/officeart/2009/3/layout/HorizontalOrganizationChart"/>
    <dgm:cxn modelId="{1EC85821-0365-402A-8CC0-30FD76BDEAE0}" type="presParOf" srcId="{6837708E-6962-48E6-8911-91A0480B96CD}" destId="{2CBA4956-6DC1-40EE-B127-5C3C4403B76E}" srcOrd="2" destOrd="0" presId="urn:microsoft.com/office/officeart/2009/3/layout/HorizontalOrganizationChart"/>
  </dgm:cxnLst>
  <dgm:bg>
    <a:solidFill>
      <a:schemeClr val="bg1"/>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D9A04F-94E4-432D-AD2F-C7754A295A5F}" type="doc">
      <dgm:prSet loTypeId="urn:microsoft.com/office/officeart/2008/layout/VerticalCircleList" loCatId="list" qsTypeId="urn:microsoft.com/office/officeart/2005/8/quickstyle/3d2" qsCatId="3D" csTypeId="urn:microsoft.com/office/officeart/2005/8/colors/colorful3" csCatId="colorful" phldr="1"/>
      <dgm:spPr/>
      <dgm:t>
        <a:bodyPr/>
        <a:lstStyle/>
        <a:p>
          <a:endParaRPr lang="uk-UA"/>
        </a:p>
      </dgm:t>
    </dgm:pt>
    <dgm:pt modelId="{1090CF2B-3B77-432B-B3ED-5720E49A8C26}">
      <dgm:prSet phldrT="[Текст]"/>
      <dgm:spPr/>
      <dgm:t>
        <a:bodyPr/>
        <a:lstStyle/>
        <a:p>
          <a:r>
            <a:rPr lang="uk-UA"/>
            <a:t>відсутність вільних площ для будівництва та сільгоспвиробництва;</a:t>
          </a:r>
        </a:p>
      </dgm:t>
    </dgm:pt>
    <dgm:pt modelId="{E471078C-A427-40E1-AA53-57AD9C1BC369}" type="parTrans" cxnId="{38CAD8BA-DA71-40AD-BAFF-D73BA4F25EC6}">
      <dgm:prSet/>
      <dgm:spPr/>
      <dgm:t>
        <a:bodyPr/>
        <a:lstStyle/>
        <a:p>
          <a:endParaRPr lang="uk-UA"/>
        </a:p>
      </dgm:t>
    </dgm:pt>
    <dgm:pt modelId="{1A0BF09D-38D8-4970-B052-75ACC69D6979}" type="sibTrans" cxnId="{38CAD8BA-DA71-40AD-BAFF-D73BA4F25EC6}">
      <dgm:prSet/>
      <dgm:spPr/>
      <dgm:t>
        <a:bodyPr/>
        <a:lstStyle/>
        <a:p>
          <a:endParaRPr lang="uk-UA"/>
        </a:p>
      </dgm:t>
    </dgm:pt>
    <dgm:pt modelId="{3916BEBE-C707-441C-90A4-67237D8E1900}">
      <dgm:prSet phldrT="[Текст]"/>
      <dgm:spPr/>
      <dgm:t>
        <a:bodyPr/>
        <a:lstStyle/>
        <a:p>
          <a:r>
            <a:rPr lang="uk-UA"/>
            <a:t>низький,  регресивний рівень економічного розвитку</a:t>
          </a:r>
        </a:p>
      </dgm:t>
    </dgm:pt>
    <dgm:pt modelId="{A34892FA-CDA2-4299-83CA-E4EDD20A1790}" type="parTrans" cxnId="{E93786BC-3355-4FF6-B795-0C1F8510E2B4}">
      <dgm:prSet/>
      <dgm:spPr/>
      <dgm:t>
        <a:bodyPr/>
        <a:lstStyle/>
        <a:p>
          <a:endParaRPr lang="uk-UA"/>
        </a:p>
      </dgm:t>
    </dgm:pt>
    <dgm:pt modelId="{86461EBC-A681-460C-9F2E-308B2A043488}" type="sibTrans" cxnId="{E93786BC-3355-4FF6-B795-0C1F8510E2B4}">
      <dgm:prSet/>
      <dgm:spPr/>
      <dgm:t>
        <a:bodyPr/>
        <a:lstStyle/>
        <a:p>
          <a:endParaRPr lang="uk-UA"/>
        </a:p>
      </dgm:t>
    </dgm:pt>
    <dgm:pt modelId="{B0C8486D-DD59-46F7-8297-F202444BFDFC}">
      <dgm:prSet phldrT="[Текст]"/>
      <dgm:spPr/>
      <dgm:t>
        <a:bodyPr/>
        <a:lstStyle/>
        <a:p>
          <a:r>
            <a:rPr lang="uk-UA"/>
            <a:t>відсутність інвестицій</a:t>
          </a:r>
        </a:p>
      </dgm:t>
    </dgm:pt>
    <dgm:pt modelId="{89E4F265-DD79-4A19-A2B2-5C0065CF0301}" type="parTrans" cxnId="{A13B417D-8E6C-47AD-B61D-C1C10CC5666F}">
      <dgm:prSet/>
      <dgm:spPr/>
      <dgm:t>
        <a:bodyPr/>
        <a:lstStyle/>
        <a:p>
          <a:endParaRPr lang="uk-UA"/>
        </a:p>
      </dgm:t>
    </dgm:pt>
    <dgm:pt modelId="{B7D962B5-D292-4FA7-A594-14C160C37DCE}" type="sibTrans" cxnId="{A13B417D-8E6C-47AD-B61D-C1C10CC5666F}">
      <dgm:prSet/>
      <dgm:spPr/>
      <dgm:t>
        <a:bodyPr/>
        <a:lstStyle/>
        <a:p>
          <a:endParaRPr lang="uk-UA"/>
        </a:p>
      </dgm:t>
    </dgm:pt>
    <dgm:pt modelId="{FDFE4A66-474E-4FBC-9BB7-670299DF530C}">
      <dgm:prSet phldrT="[Текст]"/>
      <dgm:spPr/>
      <dgm:t>
        <a:bodyPr/>
        <a:lstStyle/>
        <a:p>
          <a:r>
            <a:rPr lang="uk-UA"/>
            <a:t>зношеність муніципальної інженерної інфраструктури</a:t>
          </a:r>
        </a:p>
      </dgm:t>
    </dgm:pt>
    <dgm:pt modelId="{21412422-27B5-42DB-A9BF-990D6E2A2BEC}" type="parTrans" cxnId="{8892F03A-E5C3-48E9-8510-FEABDE6B1BD2}">
      <dgm:prSet/>
      <dgm:spPr/>
      <dgm:t>
        <a:bodyPr/>
        <a:lstStyle/>
        <a:p>
          <a:endParaRPr lang="uk-UA"/>
        </a:p>
      </dgm:t>
    </dgm:pt>
    <dgm:pt modelId="{C3D49271-AF82-48C6-9A2F-EA5FC4AF0949}" type="sibTrans" cxnId="{8892F03A-E5C3-48E9-8510-FEABDE6B1BD2}">
      <dgm:prSet/>
      <dgm:spPr/>
      <dgm:t>
        <a:bodyPr/>
        <a:lstStyle/>
        <a:p>
          <a:endParaRPr lang="uk-UA"/>
        </a:p>
      </dgm:t>
    </dgm:pt>
    <dgm:pt modelId="{CE280F16-AFDD-4D76-A1D0-B251803B367D}">
      <dgm:prSet phldrT="[Текст]"/>
      <dgm:spPr/>
      <dgm:t>
        <a:bodyPr/>
        <a:lstStyle/>
        <a:p>
          <a:r>
            <a:rPr lang="uk-UA"/>
            <a:t>незадовільний стан дорожньо-транспортної мережі міста</a:t>
          </a:r>
        </a:p>
      </dgm:t>
    </dgm:pt>
    <dgm:pt modelId="{E1046DBC-ADF4-42D5-ABEA-7E0A24FA806C}" type="parTrans" cxnId="{934AB580-0960-44F6-8554-3D0E0314DE70}">
      <dgm:prSet/>
      <dgm:spPr/>
      <dgm:t>
        <a:bodyPr/>
        <a:lstStyle/>
        <a:p>
          <a:endParaRPr lang="uk-UA"/>
        </a:p>
      </dgm:t>
    </dgm:pt>
    <dgm:pt modelId="{47EB8A20-CCD2-420D-8494-A5B0F183893F}" type="sibTrans" cxnId="{934AB580-0960-44F6-8554-3D0E0314DE70}">
      <dgm:prSet/>
      <dgm:spPr/>
      <dgm:t>
        <a:bodyPr/>
        <a:lstStyle/>
        <a:p>
          <a:endParaRPr lang="uk-UA"/>
        </a:p>
      </dgm:t>
    </dgm:pt>
    <dgm:pt modelId="{1FA96F00-2276-44AA-831E-292F69C59890}">
      <dgm:prSet phldrT="[Текст]"/>
      <dgm:spPr/>
      <dgm:t>
        <a:bodyPr/>
        <a:lstStyle/>
        <a:p>
          <a:r>
            <a:rPr lang="uk-UA"/>
            <a:t>відтік трудових ресурсів до  Києва</a:t>
          </a:r>
        </a:p>
      </dgm:t>
    </dgm:pt>
    <dgm:pt modelId="{2B9D39B4-88C7-4865-943C-87769BBBF8EE}" type="parTrans" cxnId="{7A989F4F-9211-499A-A240-A81B1EAF67AE}">
      <dgm:prSet/>
      <dgm:spPr/>
      <dgm:t>
        <a:bodyPr/>
        <a:lstStyle/>
        <a:p>
          <a:endParaRPr lang="uk-UA"/>
        </a:p>
      </dgm:t>
    </dgm:pt>
    <dgm:pt modelId="{B22A1B4E-F37B-49DF-B06A-37D247AE41C2}" type="sibTrans" cxnId="{7A989F4F-9211-499A-A240-A81B1EAF67AE}">
      <dgm:prSet/>
      <dgm:spPr/>
      <dgm:t>
        <a:bodyPr/>
        <a:lstStyle/>
        <a:p>
          <a:endParaRPr lang="uk-UA"/>
        </a:p>
      </dgm:t>
    </dgm:pt>
    <dgm:pt modelId="{7254D35C-5186-44B6-A058-F68577DB7579}">
      <dgm:prSet phldrT="[Текст]"/>
      <dgm:spPr/>
      <dgm:t>
        <a:bodyPr/>
        <a:lstStyle/>
        <a:p>
          <a:r>
            <a:rPr lang="uk-UA"/>
            <a:t>тотальна корупція та бюрократизація влади</a:t>
          </a:r>
        </a:p>
      </dgm:t>
    </dgm:pt>
    <dgm:pt modelId="{12012777-9278-49DD-A153-8E868BDFEDEE}" type="parTrans" cxnId="{260260B7-FD0F-4444-A686-5597A1691B2B}">
      <dgm:prSet/>
      <dgm:spPr/>
      <dgm:t>
        <a:bodyPr/>
        <a:lstStyle/>
        <a:p>
          <a:endParaRPr lang="uk-UA"/>
        </a:p>
      </dgm:t>
    </dgm:pt>
    <dgm:pt modelId="{AC0A48FF-2A05-4CF2-B1A8-B34972323852}" type="sibTrans" cxnId="{260260B7-FD0F-4444-A686-5597A1691B2B}">
      <dgm:prSet/>
      <dgm:spPr/>
      <dgm:t>
        <a:bodyPr/>
        <a:lstStyle/>
        <a:p>
          <a:endParaRPr lang="uk-UA"/>
        </a:p>
      </dgm:t>
    </dgm:pt>
    <dgm:pt modelId="{67141AFD-40FD-4AE5-8E05-1B812BCC52F4}">
      <dgm:prSet phldrT="[Текст]"/>
      <dgm:spPr/>
      <dgm:t>
        <a:bodyPr/>
        <a:lstStyle/>
        <a:p>
          <a:r>
            <a:rPr lang="uk-UA"/>
            <a:t>відсутність Генерального плану </a:t>
          </a:r>
        </a:p>
      </dgm:t>
    </dgm:pt>
    <dgm:pt modelId="{C02A6A2E-95FD-4AB8-9BF4-17B6A48A67FF}" type="parTrans" cxnId="{3A943D97-9E76-4B68-9ECB-DA202FC82D2D}">
      <dgm:prSet/>
      <dgm:spPr/>
      <dgm:t>
        <a:bodyPr/>
        <a:lstStyle/>
        <a:p>
          <a:endParaRPr lang="uk-UA"/>
        </a:p>
      </dgm:t>
    </dgm:pt>
    <dgm:pt modelId="{3E657655-45F0-4405-B896-DF56CD5B0B4F}" type="sibTrans" cxnId="{3A943D97-9E76-4B68-9ECB-DA202FC82D2D}">
      <dgm:prSet/>
      <dgm:spPr/>
      <dgm:t>
        <a:bodyPr/>
        <a:lstStyle/>
        <a:p>
          <a:endParaRPr lang="uk-UA"/>
        </a:p>
      </dgm:t>
    </dgm:pt>
    <dgm:pt modelId="{C4D441CB-62DB-4648-9344-E6BCC8B58AD7}" type="pres">
      <dgm:prSet presAssocID="{E8D9A04F-94E4-432D-AD2F-C7754A295A5F}" presName="Name0" presStyleCnt="0">
        <dgm:presLayoutVars>
          <dgm:dir/>
        </dgm:presLayoutVars>
      </dgm:prSet>
      <dgm:spPr/>
      <dgm:t>
        <a:bodyPr/>
        <a:lstStyle/>
        <a:p>
          <a:endParaRPr lang="uk-UA"/>
        </a:p>
      </dgm:t>
    </dgm:pt>
    <dgm:pt modelId="{B9079F55-1BA9-4473-B292-B696115063C5}" type="pres">
      <dgm:prSet presAssocID="{1090CF2B-3B77-432B-B3ED-5720E49A8C26}" presName="noChildren" presStyleCnt="0"/>
      <dgm:spPr/>
    </dgm:pt>
    <dgm:pt modelId="{7AF11FB6-8FCF-431C-9677-7A644E8F0B78}" type="pres">
      <dgm:prSet presAssocID="{1090CF2B-3B77-432B-B3ED-5720E49A8C26}" presName="gap" presStyleCnt="0"/>
      <dgm:spPr/>
    </dgm:pt>
    <dgm:pt modelId="{05AB884A-73E7-40A9-8B29-948E4867C22C}" type="pres">
      <dgm:prSet presAssocID="{1090CF2B-3B77-432B-B3ED-5720E49A8C26}" presName="medCircle2" presStyleLbl="vennNode1" presStyleIdx="0" presStyleCnt="8"/>
      <dgm:spPr/>
    </dgm:pt>
    <dgm:pt modelId="{EC231FF5-444C-4965-A84F-C3EE5527844A}" type="pres">
      <dgm:prSet presAssocID="{1090CF2B-3B77-432B-B3ED-5720E49A8C26}" presName="txLvlOnly1" presStyleLbl="revTx" presStyleIdx="0" presStyleCnt="8"/>
      <dgm:spPr/>
      <dgm:t>
        <a:bodyPr/>
        <a:lstStyle/>
        <a:p>
          <a:endParaRPr lang="uk-UA"/>
        </a:p>
      </dgm:t>
    </dgm:pt>
    <dgm:pt modelId="{2762D764-10A1-4570-8633-2C7AC82C0BA1}" type="pres">
      <dgm:prSet presAssocID="{3916BEBE-C707-441C-90A4-67237D8E1900}" presName="noChildren" presStyleCnt="0"/>
      <dgm:spPr/>
    </dgm:pt>
    <dgm:pt modelId="{0F73C7AE-BB7A-44EF-BEDD-5B231CADDE72}" type="pres">
      <dgm:prSet presAssocID="{3916BEBE-C707-441C-90A4-67237D8E1900}" presName="gap" presStyleCnt="0"/>
      <dgm:spPr/>
    </dgm:pt>
    <dgm:pt modelId="{E0753B4A-4371-41B6-A0E4-D9B1E9BDAC26}" type="pres">
      <dgm:prSet presAssocID="{3916BEBE-C707-441C-90A4-67237D8E1900}" presName="medCircle2" presStyleLbl="vennNode1" presStyleIdx="1" presStyleCnt="8"/>
      <dgm:spPr/>
    </dgm:pt>
    <dgm:pt modelId="{45D27A2A-B92B-4ABF-99CE-03CA0108DAE9}" type="pres">
      <dgm:prSet presAssocID="{3916BEBE-C707-441C-90A4-67237D8E1900}" presName="txLvlOnly1" presStyleLbl="revTx" presStyleIdx="1" presStyleCnt="8"/>
      <dgm:spPr/>
      <dgm:t>
        <a:bodyPr/>
        <a:lstStyle/>
        <a:p>
          <a:endParaRPr lang="uk-UA"/>
        </a:p>
      </dgm:t>
    </dgm:pt>
    <dgm:pt modelId="{DCB64794-3B95-4D73-9DBB-0AAF7016502A}" type="pres">
      <dgm:prSet presAssocID="{B0C8486D-DD59-46F7-8297-F202444BFDFC}" presName="noChildren" presStyleCnt="0"/>
      <dgm:spPr/>
    </dgm:pt>
    <dgm:pt modelId="{9BBDC6EF-6AD2-43CA-9287-286AE26D6FD7}" type="pres">
      <dgm:prSet presAssocID="{B0C8486D-DD59-46F7-8297-F202444BFDFC}" presName="gap" presStyleCnt="0"/>
      <dgm:spPr/>
    </dgm:pt>
    <dgm:pt modelId="{DC44C4C2-A02D-40DB-A508-C529F1698F48}" type="pres">
      <dgm:prSet presAssocID="{B0C8486D-DD59-46F7-8297-F202444BFDFC}" presName="medCircle2" presStyleLbl="vennNode1" presStyleIdx="2" presStyleCnt="8"/>
      <dgm:spPr/>
    </dgm:pt>
    <dgm:pt modelId="{2C5898CA-D434-43A0-A1CC-BA45502D2474}" type="pres">
      <dgm:prSet presAssocID="{B0C8486D-DD59-46F7-8297-F202444BFDFC}" presName="txLvlOnly1" presStyleLbl="revTx" presStyleIdx="2" presStyleCnt="8"/>
      <dgm:spPr/>
      <dgm:t>
        <a:bodyPr/>
        <a:lstStyle/>
        <a:p>
          <a:endParaRPr lang="uk-UA"/>
        </a:p>
      </dgm:t>
    </dgm:pt>
    <dgm:pt modelId="{CFD6BE07-F8A6-4F2B-9784-CA213AC78FF9}" type="pres">
      <dgm:prSet presAssocID="{FDFE4A66-474E-4FBC-9BB7-670299DF530C}" presName="noChildren" presStyleCnt="0"/>
      <dgm:spPr/>
    </dgm:pt>
    <dgm:pt modelId="{77DCFCAC-D6CC-4304-BCBC-4F00EE2BD57A}" type="pres">
      <dgm:prSet presAssocID="{FDFE4A66-474E-4FBC-9BB7-670299DF530C}" presName="gap" presStyleCnt="0"/>
      <dgm:spPr/>
    </dgm:pt>
    <dgm:pt modelId="{85271BD0-519E-416C-A9D8-18F08904F9F4}" type="pres">
      <dgm:prSet presAssocID="{FDFE4A66-474E-4FBC-9BB7-670299DF530C}" presName="medCircle2" presStyleLbl="vennNode1" presStyleIdx="3" presStyleCnt="8"/>
      <dgm:spPr/>
    </dgm:pt>
    <dgm:pt modelId="{43D20AF8-6DE2-4C93-B81E-EF5641B752E0}" type="pres">
      <dgm:prSet presAssocID="{FDFE4A66-474E-4FBC-9BB7-670299DF530C}" presName="txLvlOnly1" presStyleLbl="revTx" presStyleIdx="3" presStyleCnt="8"/>
      <dgm:spPr/>
      <dgm:t>
        <a:bodyPr/>
        <a:lstStyle/>
        <a:p>
          <a:endParaRPr lang="uk-UA"/>
        </a:p>
      </dgm:t>
    </dgm:pt>
    <dgm:pt modelId="{FB13C2FE-BC5C-424E-9D9C-E68A73BE2FFF}" type="pres">
      <dgm:prSet presAssocID="{CE280F16-AFDD-4D76-A1D0-B251803B367D}" presName="noChildren" presStyleCnt="0"/>
      <dgm:spPr/>
    </dgm:pt>
    <dgm:pt modelId="{FE68B87D-8B9C-4ECE-B53F-3D68EE0ECBD6}" type="pres">
      <dgm:prSet presAssocID="{CE280F16-AFDD-4D76-A1D0-B251803B367D}" presName="gap" presStyleCnt="0"/>
      <dgm:spPr/>
    </dgm:pt>
    <dgm:pt modelId="{B2BDF880-40ED-4882-8E50-0FD24B5CC3B2}" type="pres">
      <dgm:prSet presAssocID="{CE280F16-AFDD-4D76-A1D0-B251803B367D}" presName="medCircle2" presStyleLbl="vennNode1" presStyleIdx="4" presStyleCnt="8"/>
      <dgm:spPr/>
    </dgm:pt>
    <dgm:pt modelId="{9721A1F6-6158-4E5A-A537-7D987669A207}" type="pres">
      <dgm:prSet presAssocID="{CE280F16-AFDD-4D76-A1D0-B251803B367D}" presName="txLvlOnly1" presStyleLbl="revTx" presStyleIdx="4" presStyleCnt="8"/>
      <dgm:spPr/>
      <dgm:t>
        <a:bodyPr/>
        <a:lstStyle/>
        <a:p>
          <a:endParaRPr lang="uk-UA"/>
        </a:p>
      </dgm:t>
    </dgm:pt>
    <dgm:pt modelId="{30942008-756E-4873-949E-5E6CA0A00647}" type="pres">
      <dgm:prSet presAssocID="{67141AFD-40FD-4AE5-8E05-1B812BCC52F4}" presName="noChildren" presStyleCnt="0"/>
      <dgm:spPr/>
    </dgm:pt>
    <dgm:pt modelId="{639A6CD6-961B-47F0-9659-943AC88067C4}" type="pres">
      <dgm:prSet presAssocID="{67141AFD-40FD-4AE5-8E05-1B812BCC52F4}" presName="gap" presStyleCnt="0"/>
      <dgm:spPr/>
    </dgm:pt>
    <dgm:pt modelId="{B39601E5-ED1A-4875-94E0-AE124C6FCD0A}" type="pres">
      <dgm:prSet presAssocID="{67141AFD-40FD-4AE5-8E05-1B812BCC52F4}" presName="medCircle2" presStyleLbl="vennNode1" presStyleIdx="5" presStyleCnt="8"/>
      <dgm:spPr/>
    </dgm:pt>
    <dgm:pt modelId="{6F0B33B6-AAA0-4509-92D6-9BE58B5AE54B}" type="pres">
      <dgm:prSet presAssocID="{67141AFD-40FD-4AE5-8E05-1B812BCC52F4}" presName="txLvlOnly1" presStyleLbl="revTx" presStyleIdx="5" presStyleCnt="8"/>
      <dgm:spPr/>
      <dgm:t>
        <a:bodyPr/>
        <a:lstStyle/>
        <a:p>
          <a:endParaRPr lang="uk-UA"/>
        </a:p>
      </dgm:t>
    </dgm:pt>
    <dgm:pt modelId="{79C8BE5B-3FCE-42C1-912C-6326C1DE7412}" type="pres">
      <dgm:prSet presAssocID="{7254D35C-5186-44B6-A058-F68577DB7579}" presName="noChildren" presStyleCnt="0"/>
      <dgm:spPr/>
    </dgm:pt>
    <dgm:pt modelId="{5B27CF1B-D9BD-44CA-8864-C9F39086EB53}" type="pres">
      <dgm:prSet presAssocID="{7254D35C-5186-44B6-A058-F68577DB7579}" presName="gap" presStyleCnt="0"/>
      <dgm:spPr/>
    </dgm:pt>
    <dgm:pt modelId="{CB825F1D-C9C8-46D7-A21E-31322B02418C}" type="pres">
      <dgm:prSet presAssocID="{7254D35C-5186-44B6-A058-F68577DB7579}" presName="medCircle2" presStyleLbl="vennNode1" presStyleIdx="6" presStyleCnt="8"/>
      <dgm:spPr/>
    </dgm:pt>
    <dgm:pt modelId="{B309E616-484A-46B8-A7C0-A77AC3C7B5CD}" type="pres">
      <dgm:prSet presAssocID="{7254D35C-5186-44B6-A058-F68577DB7579}" presName="txLvlOnly1" presStyleLbl="revTx" presStyleIdx="6" presStyleCnt="8"/>
      <dgm:spPr/>
      <dgm:t>
        <a:bodyPr/>
        <a:lstStyle/>
        <a:p>
          <a:endParaRPr lang="uk-UA"/>
        </a:p>
      </dgm:t>
    </dgm:pt>
    <dgm:pt modelId="{0330CEE7-6F5D-45D3-A8AB-AA2148F4761F}" type="pres">
      <dgm:prSet presAssocID="{1FA96F00-2276-44AA-831E-292F69C59890}" presName="noChildren" presStyleCnt="0"/>
      <dgm:spPr/>
    </dgm:pt>
    <dgm:pt modelId="{5C6655C3-22E2-4C84-9BEA-2B511C71307C}" type="pres">
      <dgm:prSet presAssocID="{1FA96F00-2276-44AA-831E-292F69C59890}" presName="gap" presStyleCnt="0"/>
      <dgm:spPr/>
    </dgm:pt>
    <dgm:pt modelId="{F6EACFC7-CEA2-4997-B810-21EC71901087}" type="pres">
      <dgm:prSet presAssocID="{1FA96F00-2276-44AA-831E-292F69C59890}" presName="medCircle2" presStyleLbl="vennNode1" presStyleIdx="7" presStyleCnt="8"/>
      <dgm:spPr/>
    </dgm:pt>
    <dgm:pt modelId="{910A3B97-E759-42DE-B81E-FFC994245F54}" type="pres">
      <dgm:prSet presAssocID="{1FA96F00-2276-44AA-831E-292F69C59890}" presName="txLvlOnly1" presStyleLbl="revTx" presStyleIdx="7" presStyleCnt="8"/>
      <dgm:spPr/>
      <dgm:t>
        <a:bodyPr/>
        <a:lstStyle/>
        <a:p>
          <a:endParaRPr lang="uk-UA"/>
        </a:p>
      </dgm:t>
    </dgm:pt>
  </dgm:ptLst>
  <dgm:cxnLst>
    <dgm:cxn modelId="{DEFE9B4E-2FB9-4072-B3A8-80FA99F60321}" type="presOf" srcId="{CE280F16-AFDD-4D76-A1D0-B251803B367D}" destId="{9721A1F6-6158-4E5A-A537-7D987669A207}" srcOrd="0" destOrd="0" presId="urn:microsoft.com/office/officeart/2008/layout/VerticalCircleList"/>
    <dgm:cxn modelId="{A13B417D-8E6C-47AD-B61D-C1C10CC5666F}" srcId="{E8D9A04F-94E4-432D-AD2F-C7754A295A5F}" destId="{B0C8486D-DD59-46F7-8297-F202444BFDFC}" srcOrd="2" destOrd="0" parTransId="{89E4F265-DD79-4A19-A2B2-5C0065CF0301}" sibTransId="{B7D962B5-D292-4FA7-A594-14C160C37DCE}"/>
    <dgm:cxn modelId="{F27C2DD4-D770-409C-9DF0-2860EAE3E748}" type="presOf" srcId="{FDFE4A66-474E-4FBC-9BB7-670299DF530C}" destId="{43D20AF8-6DE2-4C93-B81E-EF5641B752E0}" srcOrd="0" destOrd="0" presId="urn:microsoft.com/office/officeart/2008/layout/VerticalCircleList"/>
    <dgm:cxn modelId="{B6CC5021-87C9-4DC8-8929-FC6AA7E3666E}" type="presOf" srcId="{7254D35C-5186-44B6-A058-F68577DB7579}" destId="{B309E616-484A-46B8-A7C0-A77AC3C7B5CD}" srcOrd="0" destOrd="0" presId="urn:microsoft.com/office/officeart/2008/layout/VerticalCircleList"/>
    <dgm:cxn modelId="{AFB31858-734F-4905-9C01-5D5DF25A54D5}" type="presOf" srcId="{3916BEBE-C707-441C-90A4-67237D8E1900}" destId="{45D27A2A-B92B-4ABF-99CE-03CA0108DAE9}" srcOrd="0" destOrd="0" presId="urn:microsoft.com/office/officeart/2008/layout/VerticalCircleList"/>
    <dgm:cxn modelId="{8892F03A-E5C3-48E9-8510-FEABDE6B1BD2}" srcId="{E8D9A04F-94E4-432D-AD2F-C7754A295A5F}" destId="{FDFE4A66-474E-4FBC-9BB7-670299DF530C}" srcOrd="3" destOrd="0" parTransId="{21412422-27B5-42DB-A9BF-990D6E2A2BEC}" sibTransId="{C3D49271-AF82-48C6-9A2F-EA5FC4AF0949}"/>
    <dgm:cxn modelId="{E93786BC-3355-4FF6-B795-0C1F8510E2B4}" srcId="{E8D9A04F-94E4-432D-AD2F-C7754A295A5F}" destId="{3916BEBE-C707-441C-90A4-67237D8E1900}" srcOrd="1" destOrd="0" parTransId="{A34892FA-CDA2-4299-83CA-E4EDD20A1790}" sibTransId="{86461EBC-A681-460C-9F2E-308B2A043488}"/>
    <dgm:cxn modelId="{7A989F4F-9211-499A-A240-A81B1EAF67AE}" srcId="{E8D9A04F-94E4-432D-AD2F-C7754A295A5F}" destId="{1FA96F00-2276-44AA-831E-292F69C59890}" srcOrd="7" destOrd="0" parTransId="{2B9D39B4-88C7-4865-943C-87769BBBF8EE}" sibTransId="{B22A1B4E-F37B-49DF-B06A-37D247AE41C2}"/>
    <dgm:cxn modelId="{5AF4AEA8-008F-426E-ACB5-DAEE908CBD81}" type="presOf" srcId="{E8D9A04F-94E4-432D-AD2F-C7754A295A5F}" destId="{C4D441CB-62DB-4648-9344-E6BCC8B58AD7}" srcOrd="0" destOrd="0" presId="urn:microsoft.com/office/officeart/2008/layout/VerticalCircleList"/>
    <dgm:cxn modelId="{934AB580-0960-44F6-8554-3D0E0314DE70}" srcId="{E8D9A04F-94E4-432D-AD2F-C7754A295A5F}" destId="{CE280F16-AFDD-4D76-A1D0-B251803B367D}" srcOrd="4" destOrd="0" parTransId="{E1046DBC-ADF4-42D5-ABEA-7E0A24FA806C}" sibTransId="{47EB8A20-CCD2-420D-8494-A5B0F183893F}"/>
    <dgm:cxn modelId="{18F78122-E9D7-4596-87D8-314A013BEA1A}" type="presOf" srcId="{B0C8486D-DD59-46F7-8297-F202444BFDFC}" destId="{2C5898CA-D434-43A0-A1CC-BA45502D2474}" srcOrd="0" destOrd="0" presId="urn:microsoft.com/office/officeart/2008/layout/VerticalCircleList"/>
    <dgm:cxn modelId="{3A943D97-9E76-4B68-9ECB-DA202FC82D2D}" srcId="{E8D9A04F-94E4-432D-AD2F-C7754A295A5F}" destId="{67141AFD-40FD-4AE5-8E05-1B812BCC52F4}" srcOrd="5" destOrd="0" parTransId="{C02A6A2E-95FD-4AB8-9BF4-17B6A48A67FF}" sibTransId="{3E657655-45F0-4405-B896-DF56CD5B0B4F}"/>
    <dgm:cxn modelId="{38CAD8BA-DA71-40AD-BAFF-D73BA4F25EC6}" srcId="{E8D9A04F-94E4-432D-AD2F-C7754A295A5F}" destId="{1090CF2B-3B77-432B-B3ED-5720E49A8C26}" srcOrd="0" destOrd="0" parTransId="{E471078C-A427-40E1-AA53-57AD9C1BC369}" sibTransId="{1A0BF09D-38D8-4970-B052-75ACC69D6979}"/>
    <dgm:cxn modelId="{804AA35D-758D-4236-9F00-268352FEC648}" type="presOf" srcId="{1090CF2B-3B77-432B-B3ED-5720E49A8C26}" destId="{EC231FF5-444C-4965-A84F-C3EE5527844A}" srcOrd="0" destOrd="0" presId="urn:microsoft.com/office/officeart/2008/layout/VerticalCircleList"/>
    <dgm:cxn modelId="{10D7F05C-858D-476B-879F-EF56AE929E56}" type="presOf" srcId="{67141AFD-40FD-4AE5-8E05-1B812BCC52F4}" destId="{6F0B33B6-AAA0-4509-92D6-9BE58B5AE54B}" srcOrd="0" destOrd="0" presId="urn:microsoft.com/office/officeart/2008/layout/VerticalCircleList"/>
    <dgm:cxn modelId="{260260B7-FD0F-4444-A686-5597A1691B2B}" srcId="{E8D9A04F-94E4-432D-AD2F-C7754A295A5F}" destId="{7254D35C-5186-44B6-A058-F68577DB7579}" srcOrd="6" destOrd="0" parTransId="{12012777-9278-49DD-A153-8E868BDFEDEE}" sibTransId="{AC0A48FF-2A05-4CF2-B1A8-B34972323852}"/>
    <dgm:cxn modelId="{6F8B3D6A-DDBB-4200-981C-CC558BAF1F93}" type="presOf" srcId="{1FA96F00-2276-44AA-831E-292F69C59890}" destId="{910A3B97-E759-42DE-B81E-FFC994245F54}" srcOrd="0" destOrd="0" presId="urn:microsoft.com/office/officeart/2008/layout/VerticalCircleList"/>
    <dgm:cxn modelId="{3BE9CF28-1944-44F1-B211-03422006AECF}" type="presParOf" srcId="{C4D441CB-62DB-4648-9344-E6BCC8B58AD7}" destId="{B9079F55-1BA9-4473-B292-B696115063C5}" srcOrd="0" destOrd="0" presId="urn:microsoft.com/office/officeart/2008/layout/VerticalCircleList"/>
    <dgm:cxn modelId="{3559BCCC-604B-444A-A6ED-3973C44B8156}" type="presParOf" srcId="{B9079F55-1BA9-4473-B292-B696115063C5}" destId="{7AF11FB6-8FCF-431C-9677-7A644E8F0B78}" srcOrd="0" destOrd="0" presId="urn:microsoft.com/office/officeart/2008/layout/VerticalCircleList"/>
    <dgm:cxn modelId="{C4F3E7A4-CF44-4D07-8C3C-74C29E30839E}" type="presParOf" srcId="{B9079F55-1BA9-4473-B292-B696115063C5}" destId="{05AB884A-73E7-40A9-8B29-948E4867C22C}" srcOrd="1" destOrd="0" presId="urn:microsoft.com/office/officeart/2008/layout/VerticalCircleList"/>
    <dgm:cxn modelId="{9E9D3059-E087-4D06-A2A5-2428A40112CE}" type="presParOf" srcId="{B9079F55-1BA9-4473-B292-B696115063C5}" destId="{EC231FF5-444C-4965-A84F-C3EE5527844A}" srcOrd="2" destOrd="0" presId="urn:microsoft.com/office/officeart/2008/layout/VerticalCircleList"/>
    <dgm:cxn modelId="{119ADE92-7C52-4640-9C89-AB764D9B38FF}" type="presParOf" srcId="{C4D441CB-62DB-4648-9344-E6BCC8B58AD7}" destId="{2762D764-10A1-4570-8633-2C7AC82C0BA1}" srcOrd="1" destOrd="0" presId="urn:microsoft.com/office/officeart/2008/layout/VerticalCircleList"/>
    <dgm:cxn modelId="{5B0EB393-DC5E-422B-BEEC-AF0B24E640AA}" type="presParOf" srcId="{2762D764-10A1-4570-8633-2C7AC82C0BA1}" destId="{0F73C7AE-BB7A-44EF-BEDD-5B231CADDE72}" srcOrd="0" destOrd="0" presId="urn:microsoft.com/office/officeart/2008/layout/VerticalCircleList"/>
    <dgm:cxn modelId="{1FDC4CC8-383A-49A0-823C-3AC13927BF63}" type="presParOf" srcId="{2762D764-10A1-4570-8633-2C7AC82C0BA1}" destId="{E0753B4A-4371-41B6-A0E4-D9B1E9BDAC26}" srcOrd="1" destOrd="0" presId="urn:microsoft.com/office/officeart/2008/layout/VerticalCircleList"/>
    <dgm:cxn modelId="{EE760E66-60D7-40FE-8AD0-239E585551A5}" type="presParOf" srcId="{2762D764-10A1-4570-8633-2C7AC82C0BA1}" destId="{45D27A2A-B92B-4ABF-99CE-03CA0108DAE9}" srcOrd="2" destOrd="0" presId="urn:microsoft.com/office/officeart/2008/layout/VerticalCircleList"/>
    <dgm:cxn modelId="{C1764AE5-D73B-4897-BDF1-2D4B48C9743D}" type="presParOf" srcId="{C4D441CB-62DB-4648-9344-E6BCC8B58AD7}" destId="{DCB64794-3B95-4D73-9DBB-0AAF7016502A}" srcOrd="2" destOrd="0" presId="urn:microsoft.com/office/officeart/2008/layout/VerticalCircleList"/>
    <dgm:cxn modelId="{D396EC16-1A02-438F-86D3-D613E7E413E0}" type="presParOf" srcId="{DCB64794-3B95-4D73-9DBB-0AAF7016502A}" destId="{9BBDC6EF-6AD2-43CA-9287-286AE26D6FD7}" srcOrd="0" destOrd="0" presId="urn:microsoft.com/office/officeart/2008/layout/VerticalCircleList"/>
    <dgm:cxn modelId="{AC274A71-F8D9-4F83-938E-D7F4823D9ACD}" type="presParOf" srcId="{DCB64794-3B95-4D73-9DBB-0AAF7016502A}" destId="{DC44C4C2-A02D-40DB-A508-C529F1698F48}" srcOrd="1" destOrd="0" presId="urn:microsoft.com/office/officeart/2008/layout/VerticalCircleList"/>
    <dgm:cxn modelId="{E95D6D56-B415-43D0-9756-4105C4CA0D68}" type="presParOf" srcId="{DCB64794-3B95-4D73-9DBB-0AAF7016502A}" destId="{2C5898CA-D434-43A0-A1CC-BA45502D2474}" srcOrd="2" destOrd="0" presId="urn:microsoft.com/office/officeart/2008/layout/VerticalCircleList"/>
    <dgm:cxn modelId="{9D6DB1B5-064E-4F3A-8244-CB33F0578669}" type="presParOf" srcId="{C4D441CB-62DB-4648-9344-E6BCC8B58AD7}" destId="{CFD6BE07-F8A6-4F2B-9784-CA213AC78FF9}" srcOrd="3" destOrd="0" presId="urn:microsoft.com/office/officeart/2008/layout/VerticalCircleList"/>
    <dgm:cxn modelId="{33E6AC9A-496F-4E3D-9694-14144B5FCB43}" type="presParOf" srcId="{CFD6BE07-F8A6-4F2B-9784-CA213AC78FF9}" destId="{77DCFCAC-D6CC-4304-BCBC-4F00EE2BD57A}" srcOrd="0" destOrd="0" presId="urn:microsoft.com/office/officeart/2008/layout/VerticalCircleList"/>
    <dgm:cxn modelId="{CB500B31-7790-44C5-85C8-4E754369FA95}" type="presParOf" srcId="{CFD6BE07-F8A6-4F2B-9784-CA213AC78FF9}" destId="{85271BD0-519E-416C-A9D8-18F08904F9F4}" srcOrd="1" destOrd="0" presId="urn:microsoft.com/office/officeart/2008/layout/VerticalCircleList"/>
    <dgm:cxn modelId="{FDF59971-08E7-4008-956C-BC220464E69E}" type="presParOf" srcId="{CFD6BE07-F8A6-4F2B-9784-CA213AC78FF9}" destId="{43D20AF8-6DE2-4C93-B81E-EF5641B752E0}" srcOrd="2" destOrd="0" presId="urn:microsoft.com/office/officeart/2008/layout/VerticalCircleList"/>
    <dgm:cxn modelId="{3C649005-240D-4FFC-B055-F3CA936AD2BC}" type="presParOf" srcId="{C4D441CB-62DB-4648-9344-E6BCC8B58AD7}" destId="{FB13C2FE-BC5C-424E-9D9C-E68A73BE2FFF}" srcOrd="4" destOrd="0" presId="urn:microsoft.com/office/officeart/2008/layout/VerticalCircleList"/>
    <dgm:cxn modelId="{4FEDDEA4-A819-4235-A381-3B90B911D3A0}" type="presParOf" srcId="{FB13C2FE-BC5C-424E-9D9C-E68A73BE2FFF}" destId="{FE68B87D-8B9C-4ECE-B53F-3D68EE0ECBD6}" srcOrd="0" destOrd="0" presId="urn:microsoft.com/office/officeart/2008/layout/VerticalCircleList"/>
    <dgm:cxn modelId="{87FC3498-FF9A-4FDE-8B54-8ABC5291F731}" type="presParOf" srcId="{FB13C2FE-BC5C-424E-9D9C-E68A73BE2FFF}" destId="{B2BDF880-40ED-4882-8E50-0FD24B5CC3B2}" srcOrd="1" destOrd="0" presId="urn:microsoft.com/office/officeart/2008/layout/VerticalCircleList"/>
    <dgm:cxn modelId="{AB8E2F03-12BE-4BE7-BA31-244C21AABB92}" type="presParOf" srcId="{FB13C2FE-BC5C-424E-9D9C-E68A73BE2FFF}" destId="{9721A1F6-6158-4E5A-A537-7D987669A207}" srcOrd="2" destOrd="0" presId="urn:microsoft.com/office/officeart/2008/layout/VerticalCircleList"/>
    <dgm:cxn modelId="{3E479355-70E6-4524-969C-3763A1867059}" type="presParOf" srcId="{C4D441CB-62DB-4648-9344-E6BCC8B58AD7}" destId="{30942008-756E-4873-949E-5E6CA0A00647}" srcOrd="5" destOrd="0" presId="urn:microsoft.com/office/officeart/2008/layout/VerticalCircleList"/>
    <dgm:cxn modelId="{D6389FA0-F9DE-43E3-B962-DF19712F5D14}" type="presParOf" srcId="{30942008-756E-4873-949E-5E6CA0A00647}" destId="{639A6CD6-961B-47F0-9659-943AC88067C4}" srcOrd="0" destOrd="0" presId="urn:microsoft.com/office/officeart/2008/layout/VerticalCircleList"/>
    <dgm:cxn modelId="{E88BC4A3-6971-4DC6-957F-19F3FD0553EE}" type="presParOf" srcId="{30942008-756E-4873-949E-5E6CA0A00647}" destId="{B39601E5-ED1A-4875-94E0-AE124C6FCD0A}" srcOrd="1" destOrd="0" presId="urn:microsoft.com/office/officeart/2008/layout/VerticalCircleList"/>
    <dgm:cxn modelId="{482F3928-E20A-4FCB-BCFE-2B993D0958CC}" type="presParOf" srcId="{30942008-756E-4873-949E-5E6CA0A00647}" destId="{6F0B33B6-AAA0-4509-92D6-9BE58B5AE54B}" srcOrd="2" destOrd="0" presId="urn:microsoft.com/office/officeart/2008/layout/VerticalCircleList"/>
    <dgm:cxn modelId="{24B4B006-06D1-40B6-A441-27C629571D66}" type="presParOf" srcId="{C4D441CB-62DB-4648-9344-E6BCC8B58AD7}" destId="{79C8BE5B-3FCE-42C1-912C-6326C1DE7412}" srcOrd="6" destOrd="0" presId="urn:microsoft.com/office/officeart/2008/layout/VerticalCircleList"/>
    <dgm:cxn modelId="{C8F2B9F8-8FB0-4091-8E29-FB9CB91DDB2A}" type="presParOf" srcId="{79C8BE5B-3FCE-42C1-912C-6326C1DE7412}" destId="{5B27CF1B-D9BD-44CA-8864-C9F39086EB53}" srcOrd="0" destOrd="0" presId="urn:microsoft.com/office/officeart/2008/layout/VerticalCircleList"/>
    <dgm:cxn modelId="{F0CF12E8-0856-4DA8-B527-7689CD8B6419}" type="presParOf" srcId="{79C8BE5B-3FCE-42C1-912C-6326C1DE7412}" destId="{CB825F1D-C9C8-46D7-A21E-31322B02418C}" srcOrd="1" destOrd="0" presId="urn:microsoft.com/office/officeart/2008/layout/VerticalCircleList"/>
    <dgm:cxn modelId="{97A4EAAC-EDE6-484C-8CB2-76230BF74F3C}" type="presParOf" srcId="{79C8BE5B-3FCE-42C1-912C-6326C1DE7412}" destId="{B309E616-484A-46B8-A7C0-A77AC3C7B5CD}" srcOrd="2" destOrd="0" presId="urn:microsoft.com/office/officeart/2008/layout/VerticalCircleList"/>
    <dgm:cxn modelId="{3C88A3FD-4809-477D-A2AD-E1334D025FDF}" type="presParOf" srcId="{C4D441CB-62DB-4648-9344-E6BCC8B58AD7}" destId="{0330CEE7-6F5D-45D3-A8AB-AA2148F4761F}" srcOrd="7" destOrd="0" presId="urn:microsoft.com/office/officeart/2008/layout/VerticalCircleList"/>
    <dgm:cxn modelId="{BB7CF151-D894-4AFB-A631-52AC5F3E1129}" type="presParOf" srcId="{0330CEE7-6F5D-45D3-A8AB-AA2148F4761F}" destId="{5C6655C3-22E2-4C84-9BEA-2B511C71307C}" srcOrd="0" destOrd="0" presId="urn:microsoft.com/office/officeart/2008/layout/VerticalCircleList"/>
    <dgm:cxn modelId="{B100D7B0-F281-4443-9E32-2502B5516097}" type="presParOf" srcId="{0330CEE7-6F5D-45D3-A8AB-AA2148F4761F}" destId="{F6EACFC7-CEA2-4997-B810-21EC71901087}" srcOrd="1" destOrd="0" presId="urn:microsoft.com/office/officeart/2008/layout/VerticalCircleList"/>
    <dgm:cxn modelId="{186646B5-E522-4500-9013-4BCF65F0D54F}" type="presParOf" srcId="{0330CEE7-6F5D-45D3-A8AB-AA2148F4761F}" destId="{910A3B97-E759-42DE-B81E-FFC994245F54}" srcOrd="2" destOrd="0" presId="urn:microsoft.com/office/officeart/2008/layout/VerticalCircleList"/>
  </dgm:cxnLst>
  <dgm:bg>
    <a:solidFill>
      <a:schemeClr val="accent3">
        <a:lumMod val="20000"/>
        <a:lumOff val="80000"/>
      </a:schemeClr>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D9A04F-94E4-432D-AD2F-C7754A295A5F}" type="doc">
      <dgm:prSet loTypeId="urn:microsoft.com/office/officeart/2008/layout/VerticalCircleList" loCatId="list" qsTypeId="urn:microsoft.com/office/officeart/2005/8/quickstyle/3d2" qsCatId="3D" csTypeId="urn:microsoft.com/office/officeart/2005/8/colors/colorful3" csCatId="colorful" phldr="1"/>
      <dgm:spPr/>
      <dgm:t>
        <a:bodyPr/>
        <a:lstStyle/>
        <a:p>
          <a:endParaRPr lang="uk-UA"/>
        </a:p>
      </dgm:t>
    </dgm:pt>
    <dgm:pt modelId="{1FA96F00-2276-44AA-831E-292F69C59890}">
      <dgm:prSet phldrT="[Текст]"/>
      <dgm:spPr/>
      <dgm:t>
        <a:bodyPr/>
        <a:lstStyle/>
        <a:p>
          <a:r>
            <a:rPr lang="uk-UA"/>
            <a:t>вигідне економіко-географічне розташування</a:t>
          </a:r>
        </a:p>
      </dgm:t>
    </dgm:pt>
    <dgm:pt modelId="{2B9D39B4-88C7-4865-943C-87769BBBF8EE}" type="parTrans" cxnId="{7A989F4F-9211-499A-A240-A81B1EAF67AE}">
      <dgm:prSet/>
      <dgm:spPr/>
      <dgm:t>
        <a:bodyPr/>
        <a:lstStyle/>
        <a:p>
          <a:endParaRPr lang="uk-UA"/>
        </a:p>
      </dgm:t>
    </dgm:pt>
    <dgm:pt modelId="{B22A1B4E-F37B-49DF-B06A-37D247AE41C2}" type="sibTrans" cxnId="{7A989F4F-9211-499A-A240-A81B1EAF67AE}">
      <dgm:prSet/>
      <dgm:spPr/>
      <dgm:t>
        <a:bodyPr/>
        <a:lstStyle/>
        <a:p>
          <a:endParaRPr lang="uk-UA"/>
        </a:p>
      </dgm:t>
    </dgm:pt>
    <dgm:pt modelId="{E6C4BEFC-59F3-4731-B225-E4A6A0328F4B}">
      <dgm:prSet phldrT="[Текст]"/>
      <dgm:spPr/>
      <dgm:t>
        <a:bodyPr/>
        <a:lstStyle/>
        <a:p>
          <a:r>
            <a:rPr lang="uk-UA"/>
            <a:t>зручне транспортне сполучення з Києвом</a:t>
          </a:r>
        </a:p>
      </dgm:t>
    </dgm:pt>
    <dgm:pt modelId="{8A1B9B02-904F-42A5-B20A-25793476E65D}" type="parTrans" cxnId="{89E3B318-B0AF-4C33-9A26-91BBFDD75A71}">
      <dgm:prSet/>
      <dgm:spPr/>
      <dgm:t>
        <a:bodyPr/>
        <a:lstStyle/>
        <a:p>
          <a:endParaRPr lang="uk-UA"/>
        </a:p>
      </dgm:t>
    </dgm:pt>
    <dgm:pt modelId="{7BCDD5F9-777B-46E8-8855-9CD429B29797}" type="sibTrans" cxnId="{89E3B318-B0AF-4C33-9A26-91BBFDD75A71}">
      <dgm:prSet/>
      <dgm:spPr/>
      <dgm:t>
        <a:bodyPr/>
        <a:lstStyle/>
        <a:p>
          <a:endParaRPr lang="uk-UA"/>
        </a:p>
      </dgm:t>
    </dgm:pt>
    <dgm:pt modelId="{8A42C929-AD27-4CB4-BF43-F6E0B1550606}">
      <dgm:prSet phldrT="[Текст]"/>
      <dgm:spPr/>
      <dgm:t>
        <a:bodyPr/>
        <a:lstStyle/>
        <a:p>
          <a:r>
            <a:rPr lang="uk-UA"/>
            <a:t>наявність закладів з підготовки фахівців з екології та використання природних ресурсів</a:t>
          </a:r>
        </a:p>
      </dgm:t>
    </dgm:pt>
    <dgm:pt modelId="{B3DE7708-15C1-42AB-83DA-AC815ACEFE6A}" type="parTrans" cxnId="{35DE764E-C924-42B4-83A9-1A068227B394}">
      <dgm:prSet/>
      <dgm:spPr/>
      <dgm:t>
        <a:bodyPr/>
        <a:lstStyle/>
        <a:p>
          <a:endParaRPr lang="uk-UA"/>
        </a:p>
      </dgm:t>
    </dgm:pt>
    <dgm:pt modelId="{FEC909A6-E507-4DC4-B042-D85D51599D4E}" type="sibTrans" cxnId="{35DE764E-C924-42B4-83A9-1A068227B394}">
      <dgm:prSet/>
      <dgm:spPr/>
      <dgm:t>
        <a:bodyPr/>
        <a:lstStyle/>
        <a:p>
          <a:endParaRPr lang="uk-UA"/>
        </a:p>
      </dgm:t>
    </dgm:pt>
    <dgm:pt modelId="{F00B9189-35AA-48EA-9A0D-2F9577669A72}">
      <dgm:prSet phldrT="[Текст]"/>
      <dgm:spPr/>
      <dgm:t>
        <a:bodyPr/>
        <a:lstStyle/>
        <a:p>
          <a:r>
            <a:rPr lang="uk-UA"/>
            <a:t>наявність висококваліфікованих кадрів  у т.ч. з вищою освітою</a:t>
          </a:r>
        </a:p>
      </dgm:t>
    </dgm:pt>
    <dgm:pt modelId="{0C7F00C5-F58F-422E-A27C-A9BD53ACF7A9}" type="parTrans" cxnId="{E6E36EB7-43B2-44C4-BC7E-2CE17264F4DB}">
      <dgm:prSet/>
      <dgm:spPr/>
      <dgm:t>
        <a:bodyPr/>
        <a:lstStyle/>
        <a:p>
          <a:endParaRPr lang="uk-UA"/>
        </a:p>
      </dgm:t>
    </dgm:pt>
    <dgm:pt modelId="{8350B89B-552D-4859-ABD7-B6F043497E0A}" type="sibTrans" cxnId="{E6E36EB7-43B2-44C4-BC7E-2CE17264F4DB}">
      <dgm:prSet/>
      <dgm:spPr/>
      <dgm:t>
        <a:bodyPr/>
        <a:lstStyle/>
        <a:p>
          <a:endParaRPr lang="uk-UA"/>
        </a:p>
      </dgm:t>
    </dgm:pt>
    <dgm:pt modelId="{5AA26FE7-6A32-4007-9366-43BDEB86B7A9}">
      <dgm:prSet phldrT="[Текст]"/>
      <dgm:spPr/>
      <dgm:t>
        <a:bodyPr/>
        <a:lstStyle/>
        <a:p>
          <a:r>
            <a:rPr lang="uk-UA"/>
            <a:t>сформована потужна система охорони здоров’я, особливо для дітей</a:t>
          </a:r>
        </a:p>
      </dgm:t>
    </dgm:pt>
    <dgm:pt modelId="{DBD56E24-0287-4794-BD39-2B2909437FCF}" type="parTrans" cxnId="{AD1F5961-6CDE-43FF-9A3F-F3406BB98504}">
      <dgm:prSet/>
      <dgm:spPr/>
      <dgm:t>
        <a:bodyPr/>
        <a:lstStyle/>
        <a:p>
          <a:endParaRPr lang="uk-UA"/>
        </a:p>
      </dgm:t>
    </dgm:pt>
    <dgm:pt modelId="{52622E2B-897E-42A5-A161-06B58DA90AF8}" type="sibTrans" cxnId="{AD1F5961-6CDE-43FF-9A3F-F3406BB98504}">
      <dgm:prSet/>
      <dgm:spPr/>
      <dgm:t>
        <a:bodyPr/>
        <a:lstStyle/>
        <a:p>
          <a:endParaRPr lang="uk-UA"/>
        </a:p>
      </dgm:t>
    </dgm:pt>
    <dgm:pt modelId="{2891410C-761F-4FB5-83A2-514B26E3C496}">
      <dgm:prSet phldrT="[Текст]"/>
      <dgm:spPr/>
      <dgm:t>
        <a:bodyPr/>
        <a:lstStyle/>
        <a:p>
          <a:r>
            <a:rPr lang="uk-UA"/>
            <a:t>наявність власних очисних споруд</a:t>
          </a:r>
        </a:p>
      </dgm:t>
    </dgm:pt>
    <dgm:pt modelId="{A41C5FFD-4208-487C-8014-18BC15138B51}" type="parTrans" cxnId="{BAA219E6-1517-400C-A8F6-AFECFF48115F}">
      <dgm:prSet/>
      <dgm:spPr/>
      <dgm:t>
        <a:bodyPr/>
        <a:lstStyle/>
        <a:p>
          <a:endParaRPr lang="uk-UA"/>
        </a:p>
      </dgm:t>
    </dgm:pt>
    <dgm:pt modelId="{E328BD6C-C387-4107-AF7D-DCA3306FAACE}" type="sibTrans" cxnId="{BAA219E6-1517-400C-A8F6-AFECFF48115F}">
      <dgm:prSet/>
      <dgm:spPr/>
      <dgm:t>
        <a:bodyPr/>
        <a:lstStyle/>
        <a:p>
          <a:endParaRPr lang="uk-UA"/>
        </a:p>
      </dgm:t>
    </dgm:pt>
    <dgm:pt modelId="{79B75021-6B94-45CE-9F2E-E8F16AD6A760}">
      <dgm:prSet phldrT="[Текст]"/>
      <dgm:spPr/>
      <dgm:t>
        <a:bodyPr/>
        <a:lstStyle/>
        <a:p>
          <a:r>
            <a:rPr lang="uk-UA"/>
            <a:t>наявність привабливих рекреаційних ресурсів</a:t>
          </a:r>
        </a:p>
      </dgm:t>
    </dgm:pt>
    <dgm:pt modelId="{2D5C1CA5-321F-4C1F-B120-BEFD149DEF12}" type="parTrans" cxnId="{C6BFE25E-C223-4412-9BAE-A629B47E630F}">
      <dgm:prSet/>
      <dgm:spPr/>
      <dgm:t>
        <a:bodyPr/>
        <a:lstStyle/>
        <a:p>
          <a:endParaRPr lang="uk-UA"/>
        </a:p>
      </dgm:t>
    </dgm:pt>
    <dgm:pt modelId="{8E9C50B1-C28C-4061-B18A-3C3228414C5E}" type="sibTrans" cxnId="{C6BFE25E-C223-4412-9BAE-A629B47E630F}">
      <dgm:prSet/>
      <dgm:spPr/>
      <dgm:t>
        <a:bodyPr/>
        <a:lstStyle/>
        <a:p>
          <a:endParaRPr lang="uk-UA"/>
        </a:p>
      </dgm:t>
    </dgm:pt>
    <dgm:pt modelId="{C4D441CB-62DB-4648-9344-E6BCC8B58AD7}" type="pres">
      <dgm:prSet presAssocID="{E8D9A04F-94E4-432D-AD2F-C7754A295A5F}" presName="Name0" presStyleCnt="0">
        <dgm:presLayoutVars>
          <dgm:dir/>
        </dgm:presLayoutVars>
      </dgm:prSet>
      <dgm:spPr/>
      <dgm:t>
        <a:bodyPr/>
        <a:lstStyle/>
        <a:p>
          <a:endParaRPr lang="uk-UA"/>
        </a:p>
      </dgm:t>
    </dgm:pt>
    <dgm:pt modelId="{0330CEE7-6F5D-45D3-A8AB-AA2148F4761F}" type="pres">
      <dgm:prSet presAssocID="{1FA96F00-2276-44AA-831E-292F69C59890}" presName="noChildren" presStyleCnt="0"/>
      <dgm:spPr/>
    </dgm:pt>
    <dgm:pt modelId="{5C6655C3-22E2-4C84-9BEA-2B511C71307C}" type="pres">
      <dgm:prSet presAssocID="{1FA96F00-2276-44AA-831E-292F69C59890}" presName="gap" presStyleCnt="0"/>
      <dgm:spPr/>
    </dgm:pt>
    <dgm:pt modelId="{F6EACFC7-CEA2-4997-B810-21EC71901087}" type="pres">
      <dgm:prSet presAssocID="{1FA96F00-2276-44AA-831E-292F69C59890}" presName="medCircle2" presStyleLbl="vennNode1" presStyleIdx="0" presStyleCnt="7"/>
      <dgm:spPr/>
    </dgm:pt>
    <dgm:pt modelId="{910A3B97-E759-42DE-B81E-FFC994245F54}" type="pres">
      <dgm:prSet presAssocID="{1FA96F00-2276-44AA-831E-292F69C59890}" presName="txLvlOnly1" presStyleLbl="revTx" presStyleIdx="0" presStyleCnt="7"/>
      <dgm:spPr/>
      <dgm:t>
        <a:bodyPr/>
        <a:lstStyle/>
        <a:p>
          <a:endParaRPr lang="uk-UA"/>
        </a:p>
      </dgm:t>
    </dgm:pt>
    <dgm:pt modelId="{011C5B9D-21AE-470D-8C87-44EF1BE812FB}" type="pres">
      <dgm:prSet presAssocID="{E6C4BEFC-59F3-4731-B225-E4A6A0328F4B}" presName="noChildren" presStyleCnt="0"/>
      <dgm:spPr/>
    </dgm:pt>
    <dgm:pt modelId="{55D3C068-FA28-4F79-9708-8385F7DC5AFD}" type="pres">
      <dgm:prSet presAssocID="{E6C4BEFC-59F3-4731-B225-E4A6A0328F4B}" presName="gap" presStyleCnt="0"/>
      <dgm:spPr/>
    </dgm:pt>
    <dgm:pt modelId="{7C6C49DF-C75B-4A05-8D21-100E6AADF7D1}" type="pres">
      <dgm:prSet presAssocID="{E6C4BEFC-59F3-4731-B225-E4A6A0328F4B}" presName="medCircle2" presStyleLbl="vennNode1" presStyleIdx="1" presStyleCnt="7"/>
      <dgm:spPr/>
    </dgm:pt>
    <dgm:pt modelId="{DE9FF362-2F97-44C7-9FB7-474D11D6C99D}" type="pres">
      <dgm:prSet presAssocID="{E6C4BEFC-59F3-4731-B225-E4A6A0328F4B}" presName="txLvlOnly1" presStyleLbl="revTx" presStyleIdx="1" presStyleCnt="7"/>
      <dgm:spPr/>
      <dgm:t>
        <a:bodyPr/>
        <a:lstStyle/>
        <a:p>
          <a:endParaRPr lang="uk-UA"/>
        </a:p>
      </dgm:t>
    </dgm:pt>
    <dgm:pt modelId="{6852CE56-C865-4273-8E74-31FD45F48C5D}" type="pres">
      <dgm:prSet presAssocID="{79B75021-6B94-45CE-9F2E-E8F16AD6A760}" presName="noChildren" presStyleCnt="0"/>
      <dgm:spPr/>
    </dgm:pt>
    <dgm:pt modelId="{8B69930A-BE17-44C2-AC33-106A7C048861}" type="pres">
      <dgm:prSet presAssocID="{79B75021-6B94-45CE-9F2E-E8F16AD6A760}" presName="gap" presStyleCnt="0"/>
      <dgm:spPr/>
    </dgm:pt>
    <dgm:pt modelId="{E895CE9F-51BB-4543-9F8D-FBFAAF26EB2A}" type="pres">
      <dgm:prSet presAssocID="{79B75021-6B94-45CE-9F2E-E8F16AD6A760}" presName="medCircle2" presStyleLbl="vennNode1" presStyleIdx="2" presStyleCnt="7"/>
      <dgm:spPr/>
    </dgm:pt>
    <dgm:pt modelId="{215F621D-803F-4FFC-AE72-3DB340B22A62}" type="pres">
      <dgm:prSet presAssocID="{79B75021-6B94-45CE-9F2E-E8F16AD6A760}" presName="txLvlOnly1" presStyleLbl="revTx" presStyleIdx="2" presStyleCnt="7"/>
      <dgm:spPr/>
      <dgm:t>
        <a:bodyPr/>
        <a:lstStyle/>
        <a:p>
          <a:endParaRPr lang="uk-UA"/>
        </a:p>
      </dgm:t>
    </dgm:pt>
    <dgm:pt modelId="{67E79505-B3C4-4E07-BA4D-15229F8F61A6}" type="pres">
      <dgm:prSet presAssocID="{8A42C929-AD27-4CB4-BF43-F6E0B1550606}" presName="noChildren" presStyleCnt="0"/>
      <dgm:spPr/>
    </dgm:pt>
    <dgm:pt modelId="{5BD38066-5470-416E-843F-201A3CD42005}" type="pres">
      <dgm:prSet presAssocID="{8A42C929-AD27-4CB4-BF43-F6E0B1550606}" presName="gap" presStyleCnt="0"/>
      <dgm:spPr/>
    </dgm:pt>
    <dgm:pt modelId="{BB3F72C6-07CF-4F8B-9C0D-16E67E145B99}" type="pres">
      <dgm:prSet presAssocID="{8A42C929-AD27-4CB4-BF43-F6E0B1550606}" presName="medCircle2" presStyleLbl="vennNode1" presStyleIdx="3" presStyleCnt="7"/>
      <dgm:spPr/>
    </dgm:pt>
    <dgm:pt modelId="{BD0821B8-5453-4DA1-AC06-3E77E542B2B4}" type="pres">
      <dgm:prSet presAssocID="{8A42C929-AD27-4CB4-BF43-F6E0B1550606}" presName="txLvlOnly1" presStyleLbl="revTx" presStyleIdx="3" presStyleCnt="7"/>
      <dgm:spPr/>
      <dgm:t>
        <a:bodyPr/>
        <a:lstStyle/>
        <a:p>
          <a:endParaRPr lang="uk-UA"/>
        </a:p>
      </dgm:t>
    </dgm:pt>
    <dgm:pt modelId="{57FB6B96-57F5-4C8F-90F1-45C10EF56E98}" type="pres">
      <dgm:prSet presAssocID="{F00B9189-35AA-48EA-9A0D-2F9577669A72}" presName="noChildren" presStyleCnt="0"/>
      <dgm:spPr/>
    </dgm:pt>
    <dgm:pt modelId="{AA56BD5E-2C6A-4416-B9F0-6120BAC60A9C}" type="pres">
      <dgm:prSet presAssocID="{F00B9189-35AA-48EA-9A0D-2F9577669A72}" presName="gap" presStyleCnt="0"/>
      <dgm:spPr/>
    </dgm:pt>
    <dgm:pt modelId="{6BED8753-CB26-46F4-883B-E0DA2ABF144A}" type="pres">
      <dgm:prSet presAssocID="{F00B9189-35AA-48EA-9A0D-2F9577669A72}" presName="medCircle2" presStyleLbl="vennNode1" presStyleIdx="4" presStyleCnt="7"/>
      <dgm:spPr/>
    </dgm:pt>
    <dgm:pt modelId="{399A82A3-578F-4898-9EB3-13CD01028933}" type="pres">
      <dgm:prSet presAssocID="{F00B9189-35AA-48EA-9A0D-2F9577669A72}" presName="txLvlOnly1" presStyleLbl="revTx" presStyleIdx="4" presStyleCnt="7"/>
      <dgm:spPr/>
      <dgm:t>
        <a:bodyPr/>
        <a:lstStyle/>
        <a:p>
          <a:endParaRPr lang="uk-UA"/>
        </a:p>
      </dgm:t>
    </dgm:pt>
    <dgm:pt modelId="{6E84DDE3-AC47-4610-9B37-4344415F41E7}" type="pres">
      <dgm:prSet presAssocID="{5AA26FE7-6A32-4007-9366-43BDEB86B7A9}" presName="noChildren" presStyleCnt="0"/>
      <dgm:spPr/>
    </dgm:pt>
    <dgm:pt modelId="{9F51C33E-C0E9-41E8-BA2F-D1FE910796EE}" type="pres">
      <dgm:prSet presAssocID="{5AA26FE7-6A32-4007-9366-43BDEB86B7A9}" presName="gap" presStyleCnt="0"/>
      <dgm:spPr/>
    </dgm:pt>
    <dgm:pt modelId="{F10C9365-3D40-4BD0-9F9E-B7B2627AEBB4}" type="pres">
      <dgm:prSet presAssocID="{5AA26FE7-6A32-4007-9366-43BDEB86B7A9}" presName="medCircle2" presStyleLbl="vennNode1" presStyleIdx="5" presStyleCnt="7"/>
      <dgm:spPr/>
    </dgm:pt>
    <dgm:pt modelId="{07665021-D3B4-4C49-BABF-CCF61545ED9C}" type="pres">
      <dgm:prSet presAssocID="{5AA26FE7-6A32-4007-9366-43BDEB86B7A9}" presName="txLvlOnly1" presStyleLbl="revTx" presStyleIdx="5" presStyleCnt="7"/>
      <dgm:spPr/>
      <dgm:t>
        <a:bodyPr/>
        <a:lstStyle/>
        <a:p>
          <a:endParaRPr lang="uk-UA"/>
        </a:p>
      </dgm:t>
    </dgm:pt>
    <dgm:pt modelId="{B10D427E-9EA2-40E9-BA4A-63EB13C8A946}" type="pres">
      <dgm:prSet presAssocID="{2891410C-761F-4FB5-83A2-514B26E3C496}" presName="noChildren" presStyleCnt="0"/>
      <dgm:spPr/>
    </dgm:pt>
    <dgm:pt modelId="{66E9091A-7624-46BF-B121-AD99266A3711}" type="pres">
      <dgm:prSet presAssocID="{2891410C-761F-4FB5-83A2-514B26E3C496}" presName="gap" presStyleCnt="0"/>
      <dgm:spPr/>
    </dgm:pt>
    <dgm:pt modelId="{38E3B290-C1C5-4A54-8DBF-4087F20270E5}" type="pres">
      <dgm:prSet presAssocID="{2891410C-761F-4FB5-83A2-514B26E3C496}" presName="medCircle2" presStyleLbl="vennNode1" presStyleIdx="6" presStyleCnt="7"/>
      <dgm:spPr/>
    </dgm:pt>
    <dgm:pt modelId="{3F0B4650-C281-43A1-9B42-8FFD48759D2A}" type="pres">
      <dgm:prSet presAssocID="{2891410C-761F-4FB5-83A2-514B26E3C496}" presName="txLvlOnly1" presStyleLbl="revTx" presStyleIdx="6" presStyleCnt="7"/>
      <dgm:spPr/>
      <dgm:t>
        <a:bodyPr/>
        <a:lstStyle/>
        <a:p>
          <a:endParaRPr lang="uk-UA"/>
        </a:p>
      </dgm:t>
    </dgm:pt>
  </dgm:ptLst>
  <dgm:cxnLst>
    <dgm:cxn modelId="{B19096F7-13F2-4932-B475-CA037912BC02}" type="presOf" srcId="{79B75021-6B94-45CE-9F2E-E8F16AD6A760}" destId="{215F621D-803F-4FFC-AE72-3DB340B22A62}" srcOrd="0" destOrd="0" presId="urn:microsoft.com/office/officeart/2008/layout/VerticalCircleList"/>
    <dgm:cxn modelId="{C6BFE25E-C223-4412-9BAE-A629B47E630F}" srcId="{E8D9A04F-94E4-432D-AD2F-C7754A295A5F}" destId="{79B75021-6B94-45CE-9F2E-E8F16AD6A760}" srcOrd="2" destOrd="0" parTransId="{2D5C1CA5-321F-4C1F-B120-BEFD149DEF12}" sibTransId="{8E9C50B1-C28C-4061-B18A-3C3228414C5E}"/>
    <dgm:cxn modelId="{71819F90-A668-4130-95B0-615A616BA0A0}" type="presOf" srcId="{8A42C929-AD27-4CB4-BF43-F6E0B1550606}" destId="{BD0821B8-5453-4DA1-AC06-3E77E542B2B4}" srcOrd="0" destOrd="0" presId="urn:microsoft.com/office/officeart/2008/layout/VerticalCircleList"/>
    <dgm:cxn modelId="{5D669A28-8977-43D2-9DB5-29F83040B7E1}" type="presOf" srcId="{F00B9189-35AA-48EA-9A0D-2F9577669A72}" destId="{399A82A3-578F-4898-9EB3-13CD01028933}" srcOrd="0" destOrd="0" presId="urn:microsoft.com/office/officeart/2008/layout/VerticalCircleList"/>
    <dgm:cxn modelId="{BAA219E6-1517-400C-A8F6-AFECFF48115F}" srcId="{E8D9A04F-94E4-432D-AD2F-C7754A295A5F}" destId="{2891410C-761F-4FB5-83A2-514B26E3C496}" srcOrd="6" destOrd="0" parTransId="{A41C5FFD-4208-487C-8014-18BC15138B51}" sibTransId="{E328BD6C-C387-4107-AF7D-DCA3306FAACE}"/>
    <dgm:cxn modelId="{35DE764E-C924-42B4-83A9-1A068227B394}" srcId="{E8D9A04F-94E4-432D-AD2F-C7754A295A5F}" destId="{8A42C929-AD27-4CB4-BF43-F6E0B1550606}" srcOrd="3" destOrd="0" parTransId="{B3DE7708-15C1-42AB-83DA-AC815ACEFE6A}" sibTransId="{FEC909A6-E507-4DC4-B042-D85D51599D4E}"/>
    <dgm:cxn modelId="{89E3B318-B0AF-4C33-9A26-91BBFDD75A71}" srcId="{E8D9A04F-94E4-432D-AD2F-C7754A295A5F}" destId="{E6C4BEFC-59F3-4731-B225-E4A6A0328F4B}" srcOrd="1" destOrd="0" parTransId="{8A1B9B02-904F-42A5-B20A-25793476E65D}" sibTransId="{7BCDD5F9-777B-46E8-8855-9CD429B29797}"/>
    <dgm:cxn modelId="{896C16F7-A3B4-4AA1-B35F-CBA044A8856D}" type="presOf" srcId="{5AA26FE7-6A32-4007-9366-43BDEB86B7A9}" destId="{07665021-D3B4-4C49-BABF-CCF61545ED9C}" srcOrd="0" destOrd="0" presId="urn:microsoft.com/office/officeart/2008/layout/VerticalCircleList"/>
    <dgm:cxn modelId="{3D029297-ED24-42D9-A3AE-2CB52E2448E4}" type="presOf" srcId="{1FA96F00-2276-44AA-831E-292F69C59890}" destId="{910A3B97-E759-42DE-B81E-FFC994245F54}" srcOrd="0" destOrd="0" presId="urn:microsoft.com/office/officeart/2008/layout/VerticalCircleList"/>
    <dgm:cxn modelId="{7A989F4F-9211-499A-A240-A81B1EAF67AE}" srcId="{E8D9A04F-94E4-432D-AD2F-C7754A295A5F}" destId="{1FA96F00-2276-44AA-831E-292F69C59890}" srcOrd="0" destOrd="0" parTransId="{2B9D39B4-88C7-4865-943C-87769BBBF8EE}" sibTransId="{B22A1B4E-F37B-49DF-B06A-37D247AE41C2}"/>
    <dgm:cxn modelId="{E6E36EB7-43B2-44C4-BC7E-2CE17264F4DB}" srcId="{E8D9A04F-94E4-432D-AD2F-C7754A295A5F}" destId="{F00B9189-35AA-48EA-9A0D-2F9577669A72}" srcOrd="4" destOrd="0" parTransId="{0C7F00C5-F58F-422E-A27C-A9BD53ACF7A9}" sibTransId="{8350B89B-552D-4859-ABD7-B6F043497E0A}"/>
    <dgm:cxn modelId="{44C2A5D6-82F4-43AC-AF3A-89D10D927658}" type="presOf" srcId="{2891410C-761F-4FB5-83A2-514B26E3C496}" destId="{3F0B4650-C281-43A1-9B42-8FFD48759D2A}" srcOrd="0" destOrd="0" presId="urn:microsoft.com/office/officeart/2008/layout/VerticalCircleList"/>
    <dgm:cxn modelId="{9B0C43E0-85B4-4036-9067-DE738FADEF28}" type="presOf" srcId="{E8D9A04F-94E4-432D-AD2F-C7754A295A5F}" destId="{C4D441CB-62DB-4648-9344-E6BCC8B58AD7}" srcOrd="0" destOrd="0" presId="urn:microsoft.com/office/officeart/2008/layout/VerticalCircleList"/>
    <dgm:cxn modelId="{184A163A-2EDE-442C-9625-02D89FDA7B34}" type="presOf" srcId="{E6C4BEFC-59F3-4731-B225-E4A6A0328F4B}" destId="{DE9FF362-2F97-44C7-9FB7-474D11D6C99D}" srcOrd="0" destOrd="0" presId="urn:microsoft.com/office/officeart/2008/layout/VerticalCircleList"/>
    <dgm:cxn modelId="{AD1F5961-6CDE-43FF-9A3F-F3406BB98504}" srcId="{E8D9A04F-94E4-432D-AD2F-C7754A295A5F}" destId="{5AA26FE7-6A32-4007-9366-43BDEB86B7A9}" srcOrd="5" destOrd="0" parTransId="{DBD56E24-0287-4794-BD39-2B2909437FCF}" sibTransId="{52622E2B-897E-42A5-A161-06B58DA90AF8}"/>
    <dgm:cxn modelId="{82AA72A4-29E4-45C5-A13D-9C95D0069652}" type="presParOf" srcId="{C4D441CB-62DB-4648-9344-E6BCC8B58AD7}" destId="{0330CEE7-6F5D-45D3-A8AB-AA2148F4761F}" srcOrd="0" destOrd="0" presId="urn:microsoft.com/office/officeart/2008/layout/VerticalCircleList"/>
    <dgm:cxn modelId="{407D6DAC-CB84-4F50-9B3D-014AD197EC14}" type="presParOf" srcId="{0330CEE7-6F5D-45D3-A8AB-AA2148F4761F}" destId="{5C6655C3-22E2-4C84-9BEA-2B511C71307C}" srcOrd="0" destOrd="0" presId="urn:microsoft.com/office/officeart/2008/layout/VerticalCircleList"/>
    <dgm:cxn modelId="{FD520730-AB74-4C59-9DC1-18AEBEAFA595}" type="presParOf" srcId="{0330CEE7-6F5D-45D3-A8AB-AA2148F4761F}" destId="{F6EACFC7-CEA2-4997-B810-21EC71901087}" srcOrd="1" destOrd="0" presId="urn:microsoft.com/office/officeart/2008/layout/VerticalCircleList"/>
    <dgm:cxn modelId="{0FB47E7C-0F7A-4361-8BD4-9075ED832F6A}" type="presParOf" srcId="{0330CEE7-6F5D-45D3-A8AB-AA2148F4761F}" destId="{910A3B97-E759-42DE-B81E-FFC994245F54}" srcOrd="2" destOrd="0" presId="urn:microsoft.com/office/officeart/2008/layout/VerticalCircleList"/>
    <dgm:cxn modelId="{F54CDB63-4266-4510-B059-2999452A8C08}" type="presParOf" srcId="{C4D441CB-62DB-4648-9344-E6BCC8B58AD7}" destId="{011C5B9D-21AE-470D-8C87-44EF1BE812FB}" srcOrd="1" destOrd="0" presId="urn:microsoft.com/office/officeart/2008/layout/VerticalCircleList"/>
    <dgm:cxn modelId="{DD0E8D5A-A5B1-49A9-A3AF-F4C93DFED2BC}" type="presParOf" srcId="{011C5B9D-21AE-470D-8C87-44EF1BE812FB}" destId="{55D3C068-FA28-4F79-9708-8385F7DC5AFD}" srcOrd="0" destOrd="0" presId="urn:microsoft.com/office/officeart/2008/layout/VerticalCircleList"/>
    <dgm:cxn modelId="{7F52247F-BC2B-441B-9799-330DC5D3A0A8}" type="presParOf" srcId="{011C5B9D-21AE-470D-8C87-44EF1BE812FB}" destId="{7C6C49DF-C75B-4A05-8D21-100E6AADF7D1}" srcOrd="1" destOrd="0" presId="urn:microsoft.com/office/officeart/2008/layout/VerticalCircleList"/>
    <dgm:cxn modelId="{0216672A-04ED-47AC-8EDA-02AF9047CD49}" type="presParOf" srcId="{011C5B9D-21AE-470D-8C87-44EF1BE812FB}" destId="{DE9FF362-2F97-44C7-9FB7-474D11D6C99D}" srcOrd="2" destOrd="0" presId="urn:microsoft.com/office/officeart/2008/layout/VerticalCircleList"/>
    <dgm:cxn modelId="{41D401C8-7F60-47D9-8BCD-F9A095FFA98B}" type="presParOf" srcId="{C4D441CB-62DB-4648-9344-E6BCC8B58AD7}" destId="{6852CE56-C865-4273-8E74-31FD45F48C5D}" srcOrd="2" destOrd="0" presId="urn:microsoft.com/office/officeart/2008/layout/VerticalCircleList"/>
    <dgm:cxn modelId="{D2A707DA-51CA-4971-9D87-C764FFAC3EC8}" type="presParOf" srcId="{6852CE56-C865-4273-8E74-31FD45F48C5D}" destId="{8B69930A-BE17-44C2-AC33-106A7C048861}" srcOrd="0" destOrd="0" presId="urn:microsoft.com/office/officeart/2008/layout/VerticalCircleList"/>
    <dgm:cxn modelId="{FBAB36B9-2F96-4E28-8B2A-DF93E50D15DC}" type="presParOf" srcId="{6852CE56-C865-4273-8E74-31FD45F48C5D}" destId="{E895CE9F-51BB-4543-9F8D-FBFAAF26EB2A}" srcOrd="1" destOrd="0" presId="urn:microsoft.com/office/officeart/2008/layout/VerticalCircleList"/>
    <dgm:cxn modelId="{0C6309F9-4BD3-47FB-8B76-58FDBC5D2D7F}" type="presParOf" srcId="{6852CE56-C865-4273-8E74-31FD45F48C5D}" destId="{215F621D-803F-4FFC-AE72-3DB340B22A62}" srcOrd="2" destOrd="0" presId="urn:microsoft.com/office/officeart/2008/layout/VerticalCircleList"/>
    <dgm:cxn modelId="{DB7C7418-1DEE-417A-9AFA-48E2DB8AA339}" type="presParOf" srcId="{C4D441CB-62DB-4648-9344-E6BCC8B58AD7}" destId="{67E79505-B3C4-4E07-BA4D-15229F8F61A6}" srcOrd="3" destOrd="0" presId="urn:microsoft.com/office/officeart/2008/layout/VerticalCircleList"/>
    <dgm:cxn modelId="{DC4B9E46-6F54-4024-BEC7-C7CA9DC8B301}" type="presParOf" srcId="{67E79505-B3C4-4E07-BA4D-15229F8F61A6}" destId="{5BD38066-5470-416E-843F-201A3CD42005}" srcOrd="0" destOrd="0" presId="urn:microsoft.com/office/officeart/2008/layout/VerticalCircleList"/>
    <dgm:cxn modelId="{DF43C974-3A73-4C30-ACC3-F0A9F6D224F7}" type="presParOf" srcId="{67E79505-B3C4-4E07-BA4D-15229F8F61A6}" destId="{BB3F72C6-07CF-4F8B-9C0D-16E67E145B99}" srcOrd="1" destOrd="0" presId="urn:microsoft.com/office/officeart/2008/layout/VerticalCircleList"/>
    <dgm:cxn modelId="{2F83E6C6-5F7F-4F4C-8FDD-5C02E605E5CA}" type="presParOf" srcId="{67E79505-B3C4-4E07-BA4D-15229F8F61A6}" destId="{BD0821B8-5453-4DA1-AC06-3E77E542B2B4}" srcOrd="2" destOrd="0" presId="urn:microsoft.com/office/officeart/2008/layout/VerticalCircleList"/>
    <dgm:cxn modelId="{A2B1C0DC-ADA8-4C5D-B385-2018A7242086}" type="presParOf" srcId="{C4D441CB-62DB-4648-9344-E6BCC8B58AD7}" destId="{57FB6B96-57F5-4C8F-90F1-45C10EF56E98}" srcOrd="4" destOrd="0" presId="urn:microsoft.com/office/officeart/2008/layout/VerticalCircleList"/>
    <dgm:cxn modelId="{9D90A019-200A-4913-9769-9BA6523A226A}" type="presParOf" srcId="{57FB6B96-57F5-4C8F-90F1-45C10EF56E98}" destId="{AA56BD5E-2C6A-4416-B9F0-6120BAC60A9C}" srcOrd="0" destOrd="0" presId="urn:microsoft.com/office/officeart/2008/layout/VerticalCircleList"/>
    <dgm:cxn modelId="{D2CA0DE0-A6C5-4B07-9BA8-F933414DECAD}" type="presParOf" srcId="{57FB6B96-57F5-4C8F-90F1-45C10EF56E98}" destId="{6BED8753-CB26-46F4-883B-E0DA2ABF144A}" srcOrd="1" destOrd="0" presId="urn:microsoft.com/office/officeart/2008/layout/VerticalCircleList"/>
    <dgm:cxn modelId="{0C170A27-502D-4D4E-A6E1-919A36937BD9}" type="presParOf" srcId="{57FB6B96-57F5-4C8F-90F1-45C10EF56E98}" destId="{399A82A3-578F-4898-9EB3-13CD01028933}" srcOrd="2" destOrd="0" presId="urn:microsoft.com/office/officeart/2008/layout/VerticalCircleList"/>
    <dgm:cxn modelId="{8961A4A8-3455-4FBF-A045-F57E9A4194E2}" type="presParOf" srcId="{C4D441CB-62DB-4648-9344-E6BCC8B58AD7}" destId="{6E84DDE3-AC47-4610-9B37-4344415F41E7}" srcOrd="5" destOrd="0" presId="urn:microsoft.com/office/officeart/2008/layout/VerticalCircleList"/>
    <dgm:cxn modelId="{20400B80-794F-4D00-882C-8CA2A49E71F8}" type="presParOf" srcId="{6E84DDE3-AC47-4610-9B37-4344415F41E7}" destId="{9F51C33E-C0E9-41E8-BA2F-D1FE910796EE}" srcOrd="0" destOrd="0" presId="urn:microsoft.com/office/officeart/2008/layout/VerticalCircleList"/>
    <dgm:cxn modelId="{3BEEFDC5-2A6C-4DB7-A272-215E6EA7AA34}" type="presParOf" srcId="{6E84DDE3-AC47-4610-9B37-4344415F41E7}" destId="{F10C9365-3D40-4BD0-9F9E-B7B2627AEBB4}" srcOrd="1" destOrd="0" presId="urn:microsoft.com/office/officeart/2008/layout/VerticalCircleList"/>
    <dgm:cxn modelId="{6B7EC3DC-75BC-4428-B446-8F71DE435486}" type="presParOf" srcId="{6E84DDE3-AC47-4610-9B37-4344415F41E7}" destId="{07665021-D3B4-4C49-BABF-CCF61545ED9C}" srcOrd="2" destOrd="0" presId="urn:microsoft.com/office/officeart/2008/layout/VerticalCircleList"/>
    <dgm:cxn modelId="{096A8E5B-6A92-4349-BCDB-DFAD03BB10F8}" type="presParOf" srcId="{C4D441CB-62DB-4648-9344-E6BCC8B58AD7}" destId="{B10D427E-9EA2-40E9-BA4A-63EB13C8A946}" srcOrd="6" destOrd="0" presId="urn:microsoft.com/office/officeart/2008/layout/VerticalCircleList"/>
    <dgm:cxn modelId="{8639A57F-8BDB-493F-BA8D-037918E03562}" type="presParOf" srcId="{B10D427E-9EA2-40E9-BA4A-63EB13C8A946}" destId="{66E9091A-7624-46BF-B121-AD99266A3711}" srcOrd="0" destOrd="0" presId="urn:microsoft.com/office/officeart/2008/layout/VerticalCircleList"/>
    <dgm:cxn modelId="{49B37B5D-5227-4DC1-82AB-16685EBC6BC9}" type="presParOf" srcId="{B10D427E-9EA2-40E9-BA4A-63EB13C8A946}" destId="{38E3B290-C1C5-4A54-8DBF-4087F20270E5}" srcOrd="1" destOrd="0" presId="urn:microsoft.com/office/officeart/2008/layout/VerticalCircleList"/>
    <dgm:cxn modelId="{3863A460-01EB-4E3D-A733-D35858B01879}" type="presParOf" srcId="{B10D427E-9EA2-40E9-BA4A-63EB13C8A946}" destId="{3F0B4650-C281-43A1-9B42-8FFD48759D2A}" srcOrd="2" destOrd="0" presId="urn:microsoft.com/office/officeart/2008/layout/VerticalCircleList"/>
  </dgm:cxnLst>
  <dgm:bg>
    <a:solidFill>
      <a:schemeClr val="accent2">
        <a:lumMod val="20000"/>
        <a:lumOff val="80000"/>
      </a:schemeClr>
    </a:solid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6F0B30-0270-452A-AF6F-37DAB60EC8B9}" type="doc">
      <dgm:prSet loTypeId="urn:microsoft.com/office/officeart/2005/8/layout/vList3" loCatId="list" qsTypeId="urn:microsoft.com/office/officeart/2005/8/quickstyle/simple4" qsCatId="simple" csTypeId="urn:microsoft.com/office/officeart/2005/8/colors/colorful3" csCatId="colorful" phldr="1"/>
      <dgm:spPr/>
    </dgm:pt>
    <dgm:pt modelId="{36D91993-17E5-4F9B-9C8B-D6A5C88A6273}">
      <dgm:prSet phldrT="[Текст]"/>
      <dgm:spPr/>
      <dgm:t>
        <a:bodyPr/>
        <a:lstStyle/>
        <a:p>
          <a:pPr algn="r"/>
          <a:r>
            <a:rPr lang="uk-UA"/>
            <a:t>відсутність необхідних реформ в сфері регіонального розвитку</a:t>
          </a:r>
        </a:p>
      </dgm:t>
    </dgm:pt>
    <dgm:pt modelId="{E3127F94-DC11-42F1-A8C6-8010809BD382}" type="parTrans" cxnId="{A61780E2-0856-4945-A44C-B56BFF422440}">
      <dgm:prSet/>
      <dgm:spPr/>
      <dgm:t>
        <a:bodyPr/>
        <a:lstStyle/>
        <a:p>
          <a:endParaRPr lang="uk-UA"/>
        </a:p>
      </dgm:t>
    </dgm:pt>
    <dgm:pt modelId="{C7AFE355-E12C-409E-8753-F496251597A6}" type="sibTrans" cxnId="{A61780E2-0856-4945-A44C-B56BFF422440}">
      <dgm:prSet/>
      <dgm:spPr/>
      <dgm:t>
        <a:bodyPr/>
        <a:lstStyle/>
        <a:p>
          <a:endParaRPr lang="uk-UA"/>
        </a:p>
      </dgm:t>
    </dgm:pt>
    <dgm:pt modelId="{D1542904-1A36-4A9B-93A8-6C2B21AB6E1C}">
      <dgm:prSet phldrT="[Текст]"/>
      <dgm:spPr/>
      <dgm:t>
        <a:bodyPr/>
        <a:lstStyle/>
        <a:p>
          <a:r>
            <a:rPr lang="uk-UA"/>
            <a:t>загострення чи продовження воєнного конфлікту на сході</a:t>
          </a:r>
        </a:p>
      </dgm:t>
    </dgm:pt>
    <dgm:pt modelId="{695D74D4-9210-4E45-B430-1C6A7F158F0E}" type="parTrans" cxnId="{C836AF9F-1940-41B4-B348-730796CE0A52}">
      <dgm:prSet/>
      <dgm:spPr/>
      <dgm:t>
        <a:bodyPr/>
        <a:lstStyle/>
        <a:p>
          <a:endParaRPr lang="uk-UA"/>
        </a:p>
      </dgm:t>
    </dgm:pt>
    <dgm:pt modelId="{F68E0BA9-C55B-4C83-93C2-2B5E7801CFF7}" type="sibTrans" cxnId="{C836AF9F-1940-41B4-B348-730796CE0A52}">
      <dgm:prSet/>
      <dgm:spPr/>
      <dgm:t>
        <a:bodyPr/>
        <a:lstStyle/>
        <a:p>
          <a:endParaRPr lang="uk-UA"/>
        </a:p>
      </dgm:t>
    </dgm:pt>
    <dgm:pt modelId="{749A582C-3435-4852-90E3-2571AFFBAFC2}">
      <dgm:prSet phldrT="[Текст]"/>
      <dgm:spPr/>
      <dgm:t>
        <a:bodyPr/>
        <a:lstStyle/>
        <a:p>
          <a:r>
            <a:rPr lang="uk-UA"/>
            <a:t> монополізація ринків, відсутність конкуренці</a:t>
          </a:r>
        </a:p>
      </dgm:t>
    </dgm:pt>
    <dgm:pt modelId="{156F3AB1-3553-4896-8ECE-A9CB59071B36}" type="parTrans" cxnId="{15A4A786-3092-47BE-A7D9-F23409903393}">
      <dgm:prSet/>
      <dgm:spPr/>
      <dgm:t>
        <a:bodyPr/>
        <a:lstStyle/>
        <a:p>
          <a:endParaRPr lang="uk-UA"/>
        </a:p>
      </dgm:t>
    </dgm:pt>
    <dgm:pt modelId="{4C01DB05-65C6-4F28-AE58-D08233E8A38B}" type="sibTrans" cxnId="{15A4A786-3092-47BE-A7D9-F23409903393}">
      <dgm:prSet/>
      <dgm:spPr/>
      <dgm:t>
        <a:bodyPr/>
        <a:lstStyle/>
        <a:p>
          <a:endParaRPr lang="uk-UA"/>
        </a:p>
      </dgm:t>
    </dgm:pt>
    <dgm:pt modelId="{409C6DB6-9349-44CD-BDA7-79D075AB4B76}">
      <dgm:prSet phldrT="[Текст]"/>
      <dgm:spPr/>
      <dgm:t>
        <a:bodyPr/>
        <a:lstStyle/>
        <a:p>
          <a:r>
            <a:rPr lang="uk-UA"/>
            <a:t>зростання недовіри до державної влади</a:t>
          </a:r>
        </a:p>
      </dgm:t>
    </dgm:pt>
    <dgm:pt modelId="{ED154B89-132D-45FD-B177-1DDA05B69C2C}" type="parTrans" cxnId="{804CBBF8-F44C-4D4E-9052-3CF43127A431}">
      <dgm:prSet/>
      <dgm:spPr/>
      <dgm:t>
        <a:bodyPr/>
        <a:lstStyle/>
        <a:p>
          <a:endParaRPr lang="uk-UA"/>
        </a:p>
      </dgm:t>
    </dgm:pt>
    <dgm:pt modelId="{AF902B84-3FAD-42E7-BF6A-3696772AE10F}" type="sibTrans" cxnId="{804CBBF8-F44C-4D4E-9052-3CF43127A431}">
      <dgm:prSet/>
      <dgm:spPr/>
      <dgm:t>
        <a:bodyPr/>
        <a:lstStyle/>
        <a:p>
          <a:endParaRPr lang="uk-UA"/>
        </a:p>
      </dgm:t>
    </dgm:pt>
    <dgm:pt modelId="{9210D730-FC04-46E2-BE3B-2B521E230527}">
      <dgm:prSet/>
      <dgm:spPr/>
      <dgm:t>
        <a:bodyPr/>
        <a:lstStyle/>
        <a:p>
          <a:r>
            <a:rPr lang="uk-UA"/>
            <a:t>нестабільність національної валюти та інфляція</a:t>
          </a:r>
        </a:p>
      </dgm:t>
    </dgm:pt>
    <dgm:pt modelId="{2A8675A9-70C9-4ABA-A7F8-AF74F79E2B5A}" type="parTrans" cxnId="{92089894-E014-42F5-B683-3A868897DD29}">
      <dgm:prSet/>
      <dgm:spPr/>
      <dgm:t>
        <a:bodyPr/>
        <a:lstStyle/>
        <a:p>
          <a:endParaRPr lang="uk-UA"/>
        </a:p>
      </dgm:t>
    </dgm:pt>
    <dgm:pt modelId="{EA21C4E8-F25F-4ACA-AB15-2E0C90167957}" type="sibTrans" cxnId="{92089894-E014-42F5-B683-3A868897DD29}">
      <dgm:prSet/>
      <dgm:spPr/>
      <dgm:t>
        <a:bodyPr/>
        <a:lstStyle/>
        <a:p>
          <a:endParaRPr lang="uk-UA"/>
        </a:p>
      </dgm:t>
    </dgm:pt>
    <dgm:pt modelId="{6D54859E-43B6-4EB0-8B10-7608803A180B}">
      <dgm:prSet/>
      <dgm:spPr/>
      <dgm:t>
        <a:bodyPr/>
        <a:lstStyle/>
        <a:p>
          <a:r>
            <a:rPr lang="uk-UA"/>
            <a:t>техногенні катастрофи</a:t>
          </a:r>
        </a:p>
      </dgm:t>
    </dgm:pt>
    <dgm:pt modelId="{1D5A68D6-1A8D-422F-AFE1-B8C10419C4D2}" type="parTrans" cxnId="{3015E31B-AFDE-49D1-AE94-8A2D6862E561}">
      <dgm:prSet/>
      <dgm:spPr/>
      <dgm:t>
        <a:bodyPr/>
        <a:lstStyle/>
        <a:p>
          <a:endParaRPr lang="uk-UA"/>
        </a:p>
      </dgm:t>
    </dgm:pt>
    <dgm:pt modelId="{E147558B-F9E2-4C03-8EF8-4E3DF543C88F}" type="sibTrans" cxnId="{3015E31B-AFDE-49D1-AE94-8A2D6862E561}">
      <dgm:prSet/>
      <dgm:spPr/>
      <dgm:t>
        <a:bodyPr/>
        <a:lstStyle/>
        <a:p>
          <a:endParaRPr lang="uk-UA"/>
        </a:p>
      </dgm:t>
    </dgm:pt>
    <dgm:pt modelId="{507C4FA1-9D2C-4725-8B3C-B43027A0847B}">
      <dgm:prSet/>
      <dgm:spPr/>
      <dgm:t>
        <a:bodyPr/>
        <a:lstStyle/>
        <a:p>
          <a:r>
            <a:rPr lang="uk-UA"/>
            <a:t>старіння населення</a:t>
          </a:r>
        </a:p>
      </dgm:t>
    </dgm:pt>
    <dgm:pt modelId="{83C54A59-C470-4B39-96F9-E6F73D0E25FB}" type="parTrans" cxnId="{3618C126-8441-4315-924F-3E157C6D4523}">
      <dgm:prSet/>
      <dgm:spPr/>
      <dgm:t>
        <a:bodyPr/>
        <a:lstStyle/>
        <a:p>
          <a:endParaRPr lang="uk-UA"/>
        </a:p>
      </dgm:t>
    </dgm:pt>
    <dgm:pt modelId="{0127762F-9883-47AD-AD38-80F878A3F6B4}" type="sibTrans" cxnId="{3618C126-8441-4315-924F-3E157C6D4523}">
      <dgm:prSet/>
      <dgm:spPr/>
      <dgm:t>
        <a:bodyPr/>
        <a:lstStyle/>
        <a:p>
          <a:endParaRPr lang="uk-UA"/>
        </a:p>
      </dgm:t>
    </dgm:pt>
    <dgm:pt modelId="{FFE2AE6B-D5A0-4DF5-BBD2-2413BFD97BBA}" type="pres">
      <dgm:prSet presAssocID="{D46F0B30-0270-452A-AF6F-37DAB60EC8B9}" presName="linearFlow" presStyleCnt="0">
        <dgm:presLayoutVars>
          <dgm:dir/>
          <dgm:resizeHandles val="exact"/>
        </dgm:presLayoutVars>
      </dgm:prSet>
      <dgm:spPr/>
    </dgm:pt>
    <dgm:pt modelId="{D19A14D3-E3A2-4101-BCA5-232EAD27F669}" type="pres">
      <dgm:prSet presAssocID="{36D91993-17E5-4F9B-9C8B-D6A5C88A6273}" presName="composite" presStyleCnt="0"/>
      <dgm:spPr/>
    </dgm:pt>
    <dgm:pt modelId="{2B512A53-3E65-4711-B18D-7D5CDFDC0077}" type="pres">
      <dgm:prSet presAssocID="{36D91993-17E5-4F9B-9C8B-D6A5C88A6273}" presName="imgShp" presStyleLbl="fg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B320647F-68FA-4801-AA73-27E5035E50C1}" type="pres">
      <dgm:prSet presAssocID="{36D91993-17E5-4F9B-9C8B-D6A5C88A6273}" presName="txShp" presStyleLbl="node1" presStyleIdx="0" presStyleCnt="7" custScaleX="128570">
        <dgm:presLayoutVars>
          <dgm:bulletEnabled val="1"/>
        </dgm:presLayoutVars>
      </dgm:prSet>
      <dgm:spPr/>
      <dgm:t>
        <a:bodyPr/>
        <a:lstStyle/>
        <a:p>
          <a:endParaRPr lang="uk-UA"/>
        </a:p>
      </dgm:t>
    </dgm:pt>
    <dgm:pt modelId="{946D84A8-3672-4A18-8C01-D18F8493E209}" type="pres">
      <dgm:prSet presAssocID="{C7AFE355-E12C-409E-8753-F496251597A6}" presName="spacing" presStyleCnt="0"/>
      <dgm:spPr/>
    </dgm:pt>
    <dgm:pt modelId="{292803DF-9530-4806-BE0C-349AA524FB05}" type="pres">
      <dgm:prSet presAssocID="{D1542904-1A36-4A9B-93A8-6C2B21AB6E1C}" presName="composite" presStyleCnt="0"/>
      <dgm:spPr/>
    </dgm:pt>
    <dgm:pt modelId="{3EBF3D4C-568C-44D0-964B-364945E0C25E}" type="pres">
      <dgm:prSet presAssocID="{D1542904-1A36-4A9B-93A8-6C2B21AB6E1C}" presName="imgShp" presStyleLbl="fgImgPlace1" presStyleIdx="1"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1BA3455B-B3A4-4CB6-B00E-FAEEEFA9C8E4}" type="pres">
      <dgm:prSet presAssocID="{D1542904-1A36-4A9B-93A8-6C2B21AB6E1C}" presName="txShp" presStyleLbl="node1" presStyleIdx="1" presStyleCnt="7" custScaleX="128570">
        <dgm:presLayoutVars>
          <dgm:bulletEnabled val="1"/>
        </dgm:presLayoutVars>
      </dgm:prSet>
      <dgm:spPr/>
      <dgm:t>
        <a:bodyPr/>
        <a:lstStyle/>
        <a:p>
          <a:endParaRPr lang="uk-UA"/>
        </a:p>
      </dgm:t>
    </dgm:pt>
    <dgm:pt modelId="{264D0088-EE3C-4DA5-9ED1-06EA371AF5FF}" type="pres">
      <dgm:prSet presAssocID="{F68E0BA9-C55B-4C83-93C2-2B5E7801CFF7}" presName="spacing" presStyleCnt="0"/>
      <dgm:spPr/>
    </dgm:pt>
    <dgm:pt modelId="{A34A93DB-73FE-4029-B861-D5AE05855141}" type="pres">
      <dgm:prSet presAssocID="{749A582C-3435-4852-90E3-2571AFFBAFC2}" presName="composite" presStyleCnt="0"/>
      <dgm:spPr/>
    </dgm:pt>
    <dgm:pt modelId="{55C2AD6D-82AB-45F6-8CE0-7C04827D52A0}" type="pres">
      <dgm:prSet presAssocID="{749A582C-3435-4852-90E3-2571AFFBAFC2}" presName="imgShp" presStyleLbl="fgImgPlace1" presStyleIdx="2"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FEE16BA8-1778-45A3-B478-E3FF0201E30C}" type="pres">
      <dgm:prSet presAssocID="{749A582C-3435-4852-90E3-2571AFFBAFC2}" presName="txShp" presStyleLbl="node1" presStyleIdx="2" presStyleCnt="7" custScaleX="128570">
        <dgm:presLayoutVars>
          <dgm:bulletEnabled val="1"/>
        </dgm:presLayoutVars>
      </dgm:prSet>
      <dgm:spPr/>
      <dgm:t>
        <a:bodyPr/>
        <a:lstStyle/>
        <a:p>
          <a:endParaRPr lang="uk-UA"/>
        </a:p>
      </dgm:t>
    </dgm:pt>
    <dgm:pt modelId="{0EFABDFB-DD32-4A57-9A4D-2F49A873B945}" type="pres">
      <dgm:prSet presAssocID="{4C01DB05-65C6-4F28-AE58-D08233E8A38B}" presName="spacing" presStyleCnt="0"/>
      <dgm:spPr/>
    </dgm:pt>
    <dgm:pt modelId="{086CA82F-3E7A-4102-99D3-8CDC3468F97B}" type="pres">
      <dgm:prSet presAssocID="{409C6DB6-9349-44CD-BDA7-79D075AB4B76}" presName="composite" presStyleCnt="0"/>
      <dgm:spPr/>
    </dgm:pt>
    <dgm:pt modelId="{5F95AB62-C1C6-4524-8BED-3B9654BC8287}" type="pres">
      <dgm:prSet presAssocID="{409C6DB6-9349-44CD-BDA7-79D075AB4B76}" presName="imgShp" presStyleLbl="fgImgPlace1" presStyleIdx="3"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3C7A2478-A140-41DC-B0DC-B772CA0AF9DD}" type="pres">
      <dgm:prSet presAssocID="{409C6DB6-9349-44CD-BDA7-79D075AB4B76}" presName="txShp" presStyleLbl="node1" presStyleIdx="3" presStyleCnt="7" custScaleX="128570">
        <dgm:presLayoutVars>
          <dgm:bulletEnabled val="1"/>
        </dgm:presLayoutVars>
      </dgm:prSet>
      <dgm:spPr/>
      <dgm:t>
        <a:bodyPr/>
        <a:lstStyle/>
        <a:p>
          <a:endParaRPr lang="uk-UA"/>
        </a:p>
      </dgm:t>
    </dgm:pt>
    <dgm:pt modelId="{116556B2-1841-478D-B4C7-0842329C13F6}" type="pres">
      <dgm:prSet presAssocID="{AF902B84-3FAD-42E7-BF6A-3696772AE10F}" presName="spacing" presStyleCnt="0"/>
      <dgm:spPr/>
    </dgm:pt>
    <dgm:pt modelId="{F9EC7B59-15E3-4BFA-AAFF-5C169357484D}" type="pres">
      <dgm:prSet presAssocID="{9210D730-FC04-46E2-BE3B-2B521E230527}" presName="composite" presStyleCnt="0"/>
      <dgm:spPr/>
    </dgm:pt>
    <dgm:pt modelId="{B4A9060A-C76D-4D64-B0AB-16FC41C35837}" type="pres">
      <dgm:prSet presAssocID="{9210D730-FC04-46E2-BE3B-2B521E230527}" presName="imgShp" presStyleLbl="fgImgPlace1" presStyleIdx="4"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F5102C1B-5B4B-45BF-A19E-03282093B23A}" type="pres">
      <dgm:prSet presAssocID="{9210D730-FC04-46E2-BE3B-2B521E230527}" presName="txShp" presStyleLbl="node1" presStyleIdx="4" presStyleCnt="7" custScaleX="130628">
        <dgm:presLayoutVars>
          <dgm:bulletEnabled val="1"/>
        </dgm:presLayoutVars>
      </dgm:prSet>
      <dgm:spPr/>
      <dgm:t>
        <a:bodyPr/>
        <a:lstStyle/>
        <a:p>
          <a:endParaRPr lang="uk-UA"/>
        </a:p>
      </dgm:t>
    </dgm:pt>
    <dgm:pt modelId="{C3E895EC-AAA1-4752-9705-20B9367A0075}" type="pres">
      <dgm:prSet presAssocID="{EA21C4E8-F25F-4ACA-AB15-2E0C90167957}" presName="spacing" presStyleCnt="0"/>
      <dgm:spPr/>
    </dgm:pt>
    <dgm:pt modelId="{008FD71F-97E6-4D06-A44D-B9B8B89F01D9}" type="pres">
      <dgm:prSet presAssocID="{6D54859E-43B6-4EB0-8B10-7608803A180B}" presName="composite" presStyleCnt="0"/>
      <dgm:spPr/>
    </dgm:pt>
    <dgm:pt modelId="{79AAD963-C318-4329-8B0B-86AC5DFC7E93}" type="pres">
      <dgm:prSet presAssocID="{6D54859E-43B6-4EB0-8B10-7608803A180B}" presName="imgShp" presStyleLbl="fgImgPlace1" presStyleIdx="5"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F13B85BF-DB5C-4C84-9A39-607A0034EB07}" type="pres">
      <dgm:prSet presAssocID="{6D54859E-43B6-4EB0-8B10-7608803A180B}" presName="txShp" presStyleLbl="node1" presStyleIdx="5" presStyleCnt="7" custScaleX="130148">
        <dgm:presLayoutVars>
          <dgm:bulletEnabled val="1"/>
        </dgm:presLayoutVars>
      </dgm:prSet>
      <dgm:spPr/>
      <dgm:t>
        <a:bodyPr/>
        <a:lstStyle/>
        <a:p>
          <a:endParaRPr lang="uk-UA"/>
        </a:p>
      </dgm:t>
    </dgm:pt>
    <dgm:pt modelId="{7F00A698-9C9E-43C1-AEC4-1946B26CF74A}" type="pres">
      <dgm:prSet presAssocID="{E147558B-F9E2-4C03-8EF8-4E3DF543C88F}" presName="spacing" presStyleCnt="0"/>
      <dgm:spPr/>
    </dgm:pt>
    <dgm:pt modelId="{6E2BA617-C74B-4A6F-8806-511789A802C6}" type="pres">
      <dgm:prSet presAssocID="{507C4FA1-9D2C-4725-8B3C-B43027A0847B}" presName="composite" presStyleCnt="0"/>
      <dgm:spPr/>
    </dgm:pt>
    <dgm:pt modelId="{045963AC-232D-4883-B160-B57DE005788A}" type="pres">
      <dgm:prSet presAssocID="{507C4FA1-9D2C-4725-8B3C-B43027A0847B}" presName="imgShp" presStyleLbl="fgImgPlace1" presStyleIdx="6"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F1416D2F-31C5-430E-B72D-E0EF290ED4E5}" type="pres">
      <dgm:prSet presAssocID="{507C4FA1-9D2C-4725-8B3C-B43027A0847B}" presName="txShp" presStyleLbl="node1" presStyleIdx="6" presStyleCnt="7" custScaleX="129325" custScaleY="101435">
        <dgm:presLayoutVars>
          <dgm:bulletEnabled val="1"/>
        </dgm:presLayoutVars>
      </dgm:prSet>
      <dgm:spPr/>
      <dgm:t>
        <a:bodyPr/>
        <a:lstStyle/>
        <a:p>
          <a:endParaRPr lang="uk-UA"/>
        </a:p>
      </dgm:t>
    </dgm:pt>
  </dgm:ptLst>
  <dgm:cxnLst>
    <dgm:cxn modelId="{0EFF501A-8CB3-4715-BF7D-3BC01CD36D61}" type="presOf" srcId="{D1542904-1A36-4A9B-93A8-6C2B21AB6E1C}" destId="{1BA3455B-B3A4-4CB6-B00E-FAEEEFA9C8E4}" srcOrd="0" destOrd="0" presId="urn:microsoft.com/office/officeart/2005/8/layout/vList3"/>
    <dgm:cxn modelId="{F1E48F65-768C-49EA-9CFE-D93A53A66E38}" type="presOf" srcId="{9210D730-FC04-46E2-BE3B-2B521E230527}" destId="{F5102C1B-5B4B-45BF-A19E-03282093B23A}" srcOrd="0" destOrd="0" presId="urn:microsoft.com/office/officeart/2005/8/layout/vList3"/>
    <dgm:cxn modelId="{3015E31B-AFDE-49D1-AE94-8A2D6862E561}" srcId="{D46F0B30-0270-452A-AF6F-37DAB60EC8B9}" destId="{6D54859E-43B6-4EB0-8B10-7608803A180B}" srcOrd="5" destOrd="0" parTransId="{1D5A68D6-1A8D-422F-AFE1-B8C10419C4D2}" sibTransId="{E147558B-F9E2-4C03-8EF8-4E3DF543C88F}"/>
    <dgm:cxn modelId="{3618C126-8441-4315-924F-3E157C6D4523}" srcId="{D46F0B30-0270-452A-AF6F-37DAB60EC8B9}" destId="{507C4FA1-9D2C-4725-8B3C-B43027A0847B}" srcOrd="6" destOrd="0" parTransId="{83C54A59-C470-4B39-96F9-E6F73D0E25FB}" sibTransId="{0127762F-9883-47AD-AD38-80F878A3F6B4}"/>
    <dgm:cxn modelId="{010CFDAC-22A4-4527-9FAC-F3BCDC4020CE}" type="presOf" srcId="{749A582C-3435-4852-90E3-2571AFFBAFC2}" destId="{FEE16BA8-1778-45A3-B478-E3FF0201E30C}" srcOrd="0" destOrd="0" presId="urn:microsoft.com/office/officeart/2005/8/layout/vList3"/>
    <dgm:cxn modelId="{804CBBF8-F44C-4D4E-9052-3CF43127A431}" srcId="{D46F0B30-0270-452A-AF6F-37DAB60EC8B9}" destId="{409C6DB6-9349-44CD-BDA7-79D075AB4B76}" srcOrd="3" destOrd="0" parTransId="{ED154B89-132D-45FD-B177-1DDA05B69C2C}" sibTransId="{AF902B84-3FAD-42E7-BF6A-3696772AE10F}"/>
    <dgm:cxn modelId="{07AAF6B7-04AC-4397-9378-DDCCCCDF57D6}" type="presOf" srcId="{D46F0B30-0270-452A-AF6F-37DAB60EC8B9}" destId="{FFE2AE6B-D5A0-4DF5-BBD2-2413BFD97BBA}" srcOrd="0" destOrd="0" presId="urn:microsoft.com/office/officeart/2005/8/layout/vList3"/>
    <dgm:cxn modelId="{C836AF9F-1940-41B4-B348-730796CE0A52}" srcId="{D46F0B30-0270-452A-AF6F-37DAB60EC8B9}" destId="{D1542904-1A36-4A9B-93A8-6C2B21AB6E1C}" srcOrd="1" destOrd="0" parTransId="{695D74D4-9210-4E45-B430-1C6A7F158F0E}" sibTransId="{F68E0BA9-C55B-4C83-93C2-2B5E7801CFF7}"/>
    <dgm:cxn modelId="{7E7948D8-7A6C-44F6-A851-E4C1D977BF38}" type="presOf" srcId="{6D54859E-43B6-4EB0-8B10-7608803A180B}" destId="{F13B85BF-DB5C-4C84-9A39-607A0034EB07}" srcOrd="0" destOrd="0" presId="urn:microsoft.com/office/officeart/2005/8/layout/vList3"/>
    <dgm:cxn modelId="{A61780E2-0856-4945-A44C-B56BFF422440}" srcId="{D46F0B30-0270-452A-AF6F-37DAB60EC8B9}" destId="{36D91993-17E5-4F9B-9C8B-D6A5C88A6273}" srcOrd="0" destOrd="0" parTransId="{E3127F94-DC11-42F1-A8C6-8010809BD382}" sibTransId="{C7AFE355-E12C-409E-8753-F496251597A6}"/>
    <dgm:cxn modelId="{1D6CA8F6-D68A-47EF-A35D-40194CE56F88}" type="presOf" srcId="{36D91993-17E5-4F9B-9C8B-D6A5C88A6273}" destId="{B320647F-68FA-4801-AA73-27E5035E50C1}" srcOrd="0" destOrd="0" presId="urn:microsoft.com/office/officeart/2005/8/layout/vList3"/>
    <dgm:cxn modelId="{531596B2-1598-41FB-8655-51AB11764155}" type="presOf" srcId="{409C6DB6-9349-44CD-BDA7-79D075AB4B76}" destId="{3C7A2478-A140-41DC-B0DC-B772CA0AF9DD}" srcOrd="0" destOrd="0" presId="urn:microsoft.com/office/officeart/2005/8/layout/vList3"/>
    <dgm:cxn modelId="{15A4A786-3092-47BE-A7D9-F23409903393}" srcId="{D46F0B30-0270-452A-AF6F-37DAB60EC8B9}" destId="{749A582C-3435-4852-90E3-2571AFFBAFC2}" srcOrd="2" destOrd="0" parTransId="{156F3AB1-3553-4896-8ECE-A9CB59071B36}" sibTransId="{4C01DB05-65C6-4F28-AE58-D08233E8A38B}"/>
    <dgm:cxn modelId="{0A357762-E2DA-4B61-9454-8FD58C536475}" type="presOf" srcId="{507C4FA1-9D2C-4725-8B3C-B43027A0847B}" destId="{F1416D2F-31C5-430E-B72D-E0EF290ED4E5}" srcOrd="0" destOrd="0" presId="urn:microsoft.com/office/officeart/2005/8/layout/vList3"/>
    <dgm:cxn modelId="{92089894-E014-42F5-B683-3A868897DD29}" srcId="{D46F0B30-0270-452A-AF6F-37DAB60EC8B9}" destId="{9210D730-FC04-46E2-BE3B-2B521E230527}" srcOrd="4" destOrd="0" parTransId="{2A8675A9-70C9-4ABA-A7F8-AF74F79E2B5A}" sibTransId="{EA21C4E8-F25F-4ACA-AB15-2E0C90167957}"/>
    <dgm:cxn modelId="{BC53F37E-EB1E-4B5B-B7D2-623D57C83BD2}" type="presParOf" srcId="{FFE2AE6B-D5A0-4DF5-BBD2-2413BFD97BBA}" destId="{D19A14D3-E3A2-4101-BCA5-232EAD27F669}" srcOrd="0" destOrd="0" presId="urn:microsoft.com/office/officeart/2005/8/layout/vList3"/>
    <dgm:cxn modelId="{AD32C1E9-F71F-4817-A262-D0D9111A90B1}" type="presParOf" srcId="{D19A14D3-E3A2-4101-BCA5-232EAD27F669}" destId="{2B512A53-3E65-4711-B18D-7D5CDFDC0077}" srcOrd="0" destOrd="0" presId="urn:microsoft.com/office/officeart/2005/8/layout/vList3"/>
    <dgm:cxn modelId="{768B83BA-4505-4493-98B1-14340D82202F}" type="presParOf" srcId="{D19A14D3-E3A2-4101-BCA5-232EAD27F669}" destId="{B320647F-68FA-4801-AA73-27E5035E50C1}" srcOrd="1" destOrd="0" presId="urn:microsoft.com/office/officeart/2005/8/layout/vList3"/>
    <dgm:cxn modelId="{F8E90D80-CB15-441D-BD32-5C7E6EC0F673}" type="presParOf" srcId="{FFE2AE6B-D5A0-4DF5-BBD2-2413BFD97BBA}" destId="{946D84A8-3672-4A18-8C01-D18F8493E209}" srcOrd="1" destOrd="0" presId="urn:microsoft.com/office/officeart/2005/8/layout/vList3"/>
    <dgm:cxn modelId="{35BD45AF-EA5B-41A0-97A3-49F76305CFE1}" type="presParOf" srcId="{FFE2AE6B-D5A0-4DF5-BBD2-2413BFD97BBA}" destId="{292803DF-9530-4806-BE0C-349AA524FB05}" srcOrd="2" destOrd="0" presId="urn:microsoft.com/office/officeart/2005/8/layout/vList3"/>
    <dgm:cxn modelId="{CFF86324-D2D6-43B8-82B9-11D53C5103BF}" type="presParOf" srcId="{292803DF-9530-4806-BE0C-349AA524FB05}" destId="{3EBF3D4C-568C-44D0-964B-364945E0C25E}" srcOrd="0" destOrd="0" presId="urn:microsoft.com/office/officeart/2005/8/layout/vList3"/>
    <dgm:cxn modelId="{600534E8-2C06-4205-8477-B2F8E3CA9C4E}" type="presParOf" srcId="{292803DF-9530-4806-BE0C-349AA524FB05}" destId="{1BA3455B-B3A4-4CB6-B00E-FAEEEFA9C8E4}" srcOrd="1" destOrd="0" presId="urn:microsoft.com/office/officeart/2005/8/layout/vList3"/>
    <dgm:cxn modelId="{BF065460-7BA5-4120-8FBA-621E349EC8BE}" type="presParOf" srcId="{FFE2AE6B-D5A0-4DF5-BBD2-2413BFD97BBA}" destId="{264D0088-EE3C-4DA5-9ED1-06EA371AF5FF}" srcOrd="3" destOrd="0" presId="urn:microsoft.com/office/officeart/2005/8/layout/vList3"/>
    <dgm:cxn modelId="{8CEE2069-91A6-4EE2-ACE9-B3398004C718}" type="presParOf" srcId="{FFE2AE6B-D5A0-4DF5-BBD2-2413BFD97BBA}" destId="{A34A93DB-73FE-4029-B861-D5AE05855141}" srcOrd="4" destOrd="0" presId="urn:microsoft.com/office/officeart/2005/8/layout/vList3"/>
    <dgm:cxn modelId="{15BA0FEF-9DFB-4015-99FD-D981E354BA7A}" type="presParOf" srcId="{A34A93DB-73FE-4029-B861-D5AE05855141}" destId="{55C2AD6D-82AB-45F6-8CE0-7C04827D52A0}" srcOrd="0" destOrd="0" presId="urn:microsoft.com/office/officeart/2005/8/layout/vList3"/>
    <dgm:cxn modelId="{9E8559A3-36DA-408A-B251-80CB457E1683}" type="presParOf" srcId="{A34A93DB-73FE-4029-B861-D5AE05855141}" destId="{FEE16BA8-1778-45A3-B478-E3FF0201E30C}" srcOrd="1" destOrd="0" presId="urn:microsoft.com/office/officeart/2005/8/layout/vList3"/>
    <dgm:cxn modelId="{060CB069-648B-4A75-9707-EBC62D2A6819}" type="presParOf" srcId="{FFE2AE6B-D5A0-4DF5-BBD2-2413BFD97BBA}" destId="{0EFABDFB-DD32-4A57-9A4D-2F49A873B945}" srcOrd="5" destOrd="0" presId="urn:microsoft.com/office/officeart/2005/8/layout/vList3"/>
    <dgm:cxn modelId="{66C2E6DD-5403-4612-A686-3A95C9D7EF96}" type="presParOf" srcId="{FFE2AE6B-D5A0-4DF5-BBD2-2413BFD97BBA}" destId="{086CA82F-3E7A-4102-99D3-8CDC3468F97B}" srcOrd="6" destOrd="0" presId="urn:microsoft.com/office/officeart/2005/8/layout/vList3"/>
    <dgm:cxn modelId="{B0AA6E3D-D54E-4279-AD30-DF44656790A6}" type="presParOf" srcId="{086CA82F-3E7A-4102-99D3-8CDC3468F97B}" destId="{5F95AB62-C1C6-4524-8BED-3B9654BC8287}" srcOrd="0" destOrd="0" presId="urn:microsoft.com/office/officeart/2005/8/layout/vList3"/>
    <dgm:cxn modelId="{EF71A4B7-3DEC-4B0C-8E6E-83C57E11832B}" type="presParOf" srcId="{086CA82F-3E7A-4102-99D3-8CDC3468F97B}" destId="{3C7A2478-A140-41DC-B0DC-B772CA0AF9DD}" srcOrd="1" destOrd="0" presId="urn:microsoft.com/office/officeart/2005/8/layout/vList3"/>
    <dgm:cxn modelId="{1E6109B6-05CB-4493-81E5-44BE156439A0}" type="presParOf" srcId="{FFE2AE6B-D5A0-4DF5-BBD2-2413BFD97BBA}" destId="{116556B2-1841-478D-B4C7-0842329C13F6}" srcOrd="7" destOrd="0" presId="urn:microsoft.com/office/officeart/2005/8/layout/vList3"/>
    <dgm:cxn modelId="{323FA9A0-3B72-43BC-882E-CF2A43824556}" type="presParOf" srcId="{FFE2AE6B-D5A0-4DF5-BBD2-2413BFD97BBA}" destId="{F9EC7B59-15E3-4BFA-AAFF-5C169357484D}" srcOrd="8" destOrd="0" presId="urn:microsoft.com/office/officeart/2005/8/layout/vList3"/>
    <dgm:cxn modelId="{0A475268-5143-4727-9364-FCA50DB4F430}" type="presParOf" srcId="{F9EC7B59-15E3-4BFA-AAFF-5C169357484D}" destId="{B4A9060A-C76D-4D64-B0AB-16FC41C35837}" srcOrd="0" destOrd="0" presId="urn:microsoft.com/office/officeart/2005/8/layout/vList3"/>
    <dgm:cxn modelId="{A384B05D-2F2C-4EFF-9612-383CAA79B33F}" type="presParOf" srcId="{F9EC7B59-15E3-4BFA-AAFF-5C169357484D}" destId="{F5102C1B-5B4B-45BF-A19E-03282093B23A}" srcOrd="1" destOrd="0" presId="urn:microsoft.com/office/officeart/2005/8/layout/vList3"/>
    <dgm:cxn modelId="{61AE84AB-6862-494F-B833-C649B21D25BC}" type="presParOf" srcId="{FFE2AE6B-D5A0-4DF5-BBD2-2413BFD97BBA}" destId="{C3E895EC-AAA1-4752-9705-20B9367A0075}" srcOrd="9" destOrd="0" presId="urn:microsoft.com/office/officeart/2005/8/layout/vList3"/>
    <dgm:cxn modelId="{EC98DA69-7E50-455B-8BF7-9EF06BC525FF}" type="presParOf" srcId="{FFE2AE6B-D5A0-4DF5-BBD2-2413BFD97BBA}" destId="{008FD71F-97E6-4D06-A44D-B9B8B89F01D9}" srcOrd="10" destOrd="0" presId="urn:microsoft.com/office/officeart/2005/8/layout/vList3"/>
    <dgm:cxn modelId="{B8848799-2DFF-41AB-A14D-2193132BEF57}" type="presParOf" srcId="{008FD71F-97E6-4D06-A44D-B9B8B89F01D9}" destId="{79AAD963-C318-4329-8B0B-86AC5DFC7E93}" srcOrd="0" destOrd="0" presId="urn:microsoft.com/office/officeart/2005/8/layout/vList3"/>
    <dgm:cxn modelId="{E635B99D-B1BE-4A24-9F9F-524508FADE02}" type="presParOf" srcId="{008FD71F-97E6-4D06-A44D-B9B8B89F01D9}" destId="{F13B85BF-DB5C-4C84-9A39-607A0034EB07}" srcOrd="1" destOrd="0" presId="urn:microsoft.com/office/officeart/2005/8/layout/vList3"/>
    <dgm:cxn modelId="{51B44644-A947-4BFE-80EF-A7438E280815}" type="presParOf" srcId="{FFE2AE6B-D5A0-4DF5-BBD2-2413BFD97BBA}" destId="{7F00A698-9C9E-43C1-AEC4-1946B26CF74A}" srcOrd="11" destOrd="0" presId="urn:microsoft.com/office/officeart/2005/8/layout/vList3"/>
    <dgm:cxn modelId="{0BA57071-7EAA-4F1E-817E-35FEFF225615}" type="presParOf" srcId="{FFE2AE6B-D5A0-4DF5-BBD2-2413BFD97BBA}" destId="{6E2BA617-C74B-4A6F-8806-511789A802C6}" srcOrd="12" destOrd="0" presId="urn:microsoft.com/office/officeart/2005/8/layout/vList3"/>
    <dgm:cxn modelId="{393AF749-1958-4401-845A-F6C755CAE16A}" type="presParOf" srcId="{6E2BA617-C74B-4A6F-8806-511789A802C6}" destId="{045963AC-232D-4883-B160-B57DE005788A}" srcOrd="0" destOrd="0" presId="urn:microsoft.com/office/officeart/2005/8/layout/vList3"/>
    <dgm:cxn modelId="{A79C997C-871B-4F33-88DB-1250858195D8}" type="presParOf" srcId="{6E2BA617-C74B-4A6F-8806-511789A802C6}" destId="{F1416D2F-31C5-430E-B72D-E0EF290ED4E5}" srcOrd="1" destOrd="0" presId="urn:microsoft.com/office/officeart/2005/8/layout/vLis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1152CE1-F58F-42FB-9412-BB66E3651753}" type="doc">
      <dgm:prSet loTypeId="urn:microsoft.com/office/officeart/2005/8/layout/vList6" loCatId="process" qsTypeId="urn:microsoft.com/office/officeart/2005/8/quickstyle/simple5" qsCatId="simple" csTypeId="urn:microsoft.com/office/officeart/2005/8/colors/colorful3" csCatId="colorful" phldr="1"/>
      <dgm:spPr/>
    </dgm:pt>
    <dgm:pt modelId="{2E6F3EA2-2980-468C-B886-D7BEDD56E497}">
      <dgm:prSet phldrT="[Текст]"/>
      <dgm:spPr/>
      <dgm:t>
        <a:bodyPr/>
        <a:lstStyle/>
        <a:p>
          <a:r>
            <a:rPr lang="uk-UA"/>
            <a:t>комплексне реформування країни, у т. ч. й децентралізація влади;</a:t>
          </a:r>
        </a:p>
      </dgm:t>
    </dgm:pt>
    <dgm:pt modelId="{42B50AF4-4E64-4080-87B9-B5CC8A4D29D1}" type="parTrans" cxnId="{43CDB057-D696-450D-BAE2-190B4DC92F0B}">
      <dgm:prSet/>
      <dgm:spPr/>
      <dgm:t>
        <a:bodyPr/>
        <a:lstStyle/>
        <a:p>
          <a:endParaRPr lang="uk-UA"/>
        </a:p>
      </dgm:t>
    </dgm:pt>
    <dgm:pt modelId="{D4044F2A-382C-42CF-97F8-020940A84BDD}" type="sibTrans" cxnId="{43CDB057-D696-450D-BAE2-190B4DC92F0B}">
      <dgm:prSet/>
      <dgm:spPr/>
      <dgm:t>
        <a:bodyPr/>
        <a:lstStyle/>
        <a:p>
          <a:endParaRPr lang="uk-UA"/>
        </a:p>
      </dgm:t>
    </dgm:pt>
    <dgm:pt modelId="{A6F5A9BB-68FE-480B-8EE8-04693C1A95FE}">
      <dgm:prSet phldrT="[Текст]"/>
      <dgm:spPr/>
      <dgm:t>
        <a:bodyPr/>
        <a:lstStyle/>
        <a:p>
          <a:r>
            <a:rPr lang="uk-UA"/>
            <a:t>інтеграція до європейського та світового співтовариства</a:t>
          </a:r>
        </a:p>
      </dgm:t>
    </dgm:pt>
    <dgm:pt modelId="{4B9EA630-77D2-450A-999A-B23D81F32726}" type="parTrans" cxnId="{7DFC630C-7139-4A0A-96C1-26BABCDD65B8}">
      <dgm:prSet/>
      <dgm:spPr/>
      <dgm:t>
        <a:bodyPr/>
        <a:lstStyle/>
        <a:p>
          <a:endParaRPr lang="uk-UA"/>
        </a:p>
      </dgm:t>
    </dgm:pt>
    <dgm:pt modelId="{23CB8FB3-D40C-46EB-A90C-D30DA7077E8E}" type="sibTrans" cxnId="{7DFC630C-7139-4A0A-96C1-26BABCDD65B8}">
      <dgm:prSet/>
      <dgm:spPr/>
      <dgm:t>
        <a:bodyPr/>
        <a:lstStyle/>
        <a:p>
          <a:endParaRPr lang="uk-UA"/>
        </a:p>
      </dgm:t>
    </dgm:pt>
    <dgm:pt modelId="{D2AAF608-E09E-4164-A6F4-F8518A2009A1}">
      <dgm:prSet phldrT="[Текст]"/>
      <dgm:spPr/>
      <dgm:t>
        <a:bodyPr/>
        <a:lstStyle/>
        <a:p>
          <a:r>
            <a:rPr lang="uk-UA"/>
            <a:t>надходження інвестицій у зв’язку з поліпшенням іміджу України</a:t>
          </a:r>
        </a:p>
      </dgm:t>
    </dgm:pt>
    <dgm:pt modelId="{9D160911-2498-4E60-89F8-45536FEBB468}" type="parTrans" cxnId="{87B39D13-E5EC-45CE-B85F-C7AB2D1B50E8}">
      <dgm:prSet/>
      <dgm:spPr/>
      <dgm:t>
        <a:bodyPr/>
        <a:lstStyle/>
        <a:p>
          <a:endParaRPr lang="uk-UA"/>
        </a:p>
      </dgm:t>
    </dgm:pt>
    <dgm:pt modelId="{1089A2F5-E1D1-4ADD-B2A5-0A5CC8515362}" type="sibTrans" cxnId="{87B39D13-E5EC-45CE-B85F-C7AB2D1B50E8}">
      <dgm:prSet/>
      <dgm:spPr/>
      <dgm:t>
        <a:bodyPr/>
        <a:lstStyle/>
        <a:p>
          <a:endParaRPr lang="uk-UA"/>
        </a:p>
      </dgm:t>
    </dgm:pt>
    <dgm:pt modelId="{8F4E15A9-5E91-4FA5-B864-C2B0369BA3B7}">
      <dgm:prSet phldrT="[Текст]"/>
      <dgm:spPr/>
      <dgm:t>
        <a:bodyPr/>
        <a:lstStyle/>
        <a:p>
          <a:r>
            <a:rPr lang="uk-UA"/>
            <a:t>стабілізація національної валюти</a:t>
          </a:r>
        </a:p>
      </dgm:t>
    </dgm:pt>
    <dgm:pt modelId="{23E6105C-48F7-42EB-B0BB-5779542FDA4A}" type="parTrans" cxnId="{D4622FE0-8A07-48D5-A1DF-33B7BFD2DD9B}">
      <dgm:prSet/>
      <dgm:spPr/>
      <dgm:t>
        <a:bodyPr/>
        <a:lstStyle/>
        <a:p>
          <a:endParaRPr lang="uk-UA"/>
        </a:p>
      </dgm:t>
    </dgm:pt>
    <dgm:pt modelId="{A3E3EE41-1E9B-4693-8E52-1875D196FC74}" type="sibTrans" cxnId="{D4622FE0-8A07-48D5-A1DF-33B7BFD2DD9B}">
      <dgm:prSet/>
      <dgm:spPr/>
      <dgm:t>
        <a:bodyPr/>
        <a:lstStyle/>
        <a:p>
          <a:endParaRPr lang="uk-UA"/>
        </a:p>
      </dgm:t>
    </dgm:pt>
    <dgm:pt modelId="{8FC1C1F5-D0E5-4FDD-8787-93DEEC8881F1}">
      <dgm:prSet phldrT="[Текст]"/>
      <dgm:spPr/>
      <dgm:t>
        <a:bodyPr/>
        <a:lstStyle/>
        <a:p>
          <a:r>
            <a:rPr lang="uk-UA"/>
            <a:t>доступ до ринку інших країн</a:t>
          </a:r>
        </a:p>
      </dgm:t>
    </dgm:pt>
    <dgm:pt modelId="{70A927AA-4631-40E2-BB75-683B228D7C48}" type="parTrans" cxnId="{A12B7D67-F3C7-4402-B22B-EE770AAE15AB}">
      <dgm:prSet/>
      <dgm:spPr/>
      <dgm:t>
        <a:bodyPr/>
        <a:lstStyle/>
        <a:p>
          <a:endParaRPr lang="uk-UA"/>
        </a:p>
      </dgm:t>
    </dgm:pt>
    <dgm:pt modelId="{04AD3655-D913-4B53-B826-2A44AF44F961}" type="sibTrans" cxnId="{A12B7D67-F3C7-4402-B22B-EE770AAE15AB}">
      <dgm:prSet/>
      <dgm:spPr/>
      <dgm:t>
        <a:bodyPr/>
        <a:lstStyle/>
        <a:p>
          <a:endParaRPr lang="uk-UA"/>
        </a:p>
      </dgm:t>
    </dgm:pt>
    <dgm:pt modelId="{87E27920-D79E-430A-900B-24114774F965}">
      <dgm:prSet phldrT="[Текст]"/>
      <dgm:spPr/>
      <dgm:t>
        <a:bodyPr/>
        <a:lstStyle/>
        <a:p>
          <a:r>
            <a:rPr lang="uk-UA"/>
            <a:t>стабільний національний бізнес-клімат</a:t>
          </a:r>
        </a:p>
      </dgm:t>
    </dgm:pt>
    <dgm:pt modelId="{9838D9FE-A361-426B-A87D-418D8116AA90}" type="parTrans" cxnId="{1B7355F7-206F-4A50-9064-807BF2210F56}">
      <dgm:prSet/>
      <dgm:spPr/>
      <dgm:t>
        <a:bodyPr/>
        <a:lstStyle/>
        <a:p>
          <a:endParaRPr lang="uk-UA"/>
        </a:p>
      </dgm:t>
    </dgm:pt>
    <dgm:pt modelId="{8E2FC811-8C62-48F0-83D9-E69711864E7A}" type="sibTrans" cxnId="{1B7355F7-206F-4A50-9064-807BF2210F56}">
      <dgm:prSet/>
      <dgm:spPr/>
      <dgm:t>
        <a:bodyPr/>
        <a:lstStyle/>
        <a:p>
          <a:endParaRPr lang="uk-UA"/>
        </a:p>
      </dgm:t>
    </dgm:pt>
    <dgm:pt modelId="{84ECCF51-D54E-4DA0-94D0-2F5142B29BF3}">
      <dgm:prSet phldrT="[Текст]"/>
      <dgm:spPr/>
      <dgm:t>
        <a:bodyPr/>
        <a:lstStyle/>
        <a:p>
          <a:r>
            <a:rPr lang="uk-UA"/>
            <a:t>державна підтримка комунальної інфраструктури</a:t>
          </a:r>
        </a:p>
      </dgm:t>
    </dgm:pt>
    <dgm:pt modelId="{AF948F34-70DD-44ED-B6FE-C46DF3770FCA}" type="parTrans" cxnId="{D00E9C12-4971-4525-A586-15107A203BD7}">
      <dgm:prSet/>
      <dgm:spPr/>
      <dgm:t>
        <a:bodyPr/>
        <a:lstStyle/>
        <a:p>
          <a:endParaRPr lang="uk-UA"/>
        </a:p>
      </dgm:t>
    </dgm:pt>
    <dgm:pt modelId="{21995B53-5B62-42C0-B643-A5411BA8A873}" type="sibTrans" cxnId="{D00E9C12-4971-4525-A586-15107A203BD7}">
      <dgm:prSet/>
      <dgm:spPr/>
      <dgm:t>
        <a:bodyPr/>
        <a:lstStyle/>
        <a:p>
          <a:endParaRPr lang="uk-UA"/>
        </a:p>
      </dgm:t>
    </dgm:pt>
    <dgm:pt modelId="{45965EA9-36D2-4770-80D7-E10D56CF0DD5}">
      <dgm:prSet phldrT="[Текст]"/>
      <dgm:spPr/>
      <dgm:t>
        <a:bodyPr/>
        <a:lstStyle/>
        <a:p>
          <a:r>
            <a:rPr lang="uk-UA"/>
            <a:t>боротьба з корупцією</a:t>
          </a:r>
        </a:p>
      </dgm:t>
    </dgm:pt>
    <dgm:pt modelId="{199F7185-F3BC-4CC6-99E8-37390AFFF39B}" type="parTrans" cxnId="{2603660B-C00F-4421-96B2-220E4A0D3369}">
      <dgm:prSet/>
      <dgm:spPr/>
      <dgm:t>
        <a:bodyPr/>
        <a:lstStyle/>
        <a:p>
          <a:endParaRPr lang="uk-UA"/>
        </a:p>
      </dgm:t>
    </dgm:pt>
    <dgm:pt modelId="{FA290B7E-2E39-4E60-8EEA-AD90E75AB295}" type="sibTrans" cxnId="{2603660B-C00F-4421-96B2-220E4A0D3369}">
      <dgm:prSet/>
      <dgm:spPr/>
      <dgm:t>
        <a:bodyPr/>
        <a:lstStyle/>
        <a:p>
          <a:endParaRPr lang="uk-UA"/>
        </a:p>
      </dgm:t>
    </dgm:pt>
    <dgm:pt modelId="{75F03726-1ECB-47A2-AA85-7B05076B3F9E}" type="pres">
      <dgm:prSet presAssocID="{E1152CE1-F58F-42FB-9412-BB66E3651753}" presName="Name0" presStyleCnt="0">
        <dgm:presLayoutVars>
          <dgm:dir/>
          <dgm:animLvl val="lvl"/>
          <dgm:resizeHandles/>
        </dgm:presLayoutVars>
      </dgm:prSet>
      <dgm:spPr/>
    </dgm:pt>
    <dgm:pt modelId="{C192CD03-9506-4015-AD74-276C508A0E7D}" type="pres">
      <dgm:prSet presAssocID="{2E6F3EA2-2980-468C-B886-D7BEDD56E497}" presName="linNode" presStyleCnt="0"/>
      <dgm:spPr/>
    </dgm:pt>
    <dgm:pt modelId="{ED976BEC-DE24-4E86-B9BE-F6E8F9EA02FF}" type="pres">
      <dgm:prSet presAssocID="{2E6F3EA2-2980-468C-B886-D7BEDD56E497}" presName="parentShp" presStyleLbl="node1" presStyleIdx="0" presStyleCnt="8" custScaleX="677249">
        <dgm:presLayoutVars>
          <dgm:bulletEnabled val="1"/>
        </dgm:presLayoutVars>
      </dgm:prSet>
      <dgm:spPr/>
      <dgm:t>
        <a:bodyPr/>
        <a:lstStyle/>
        <a:p>
          <a:endParaRPr lang="uk-UA"/>
        </a:p>
      </dgm:t>
    </dgm:pt>
    <dgm:pt modelId="{A32080EB-D892-4D6D-9ECB-03195F51D315}" type="pres">
      <dgm:prSet presAssocID="{2E6F3EA2-2980-468C-B886-D7BEDD56E497}" presName="childShp" presStyleLbl="bgAccFollowNode1" presStyleIdx="0" presStyleCnt="8">
        <dgm:presLayoutVars>
          <dgm:bulletEnabled val="1"/>
        </dgm:presLayoutVars>
      </dgm:prSet>
      <dgm:spPr/>
    </dgm:pt>
    <dgm:pt modelId="{FDB158C2-3A4D-4EED-8FE8-2E916213BC33}" type="pres">
      <dgm:prSet presAssocID="{D4044F2A-382C-42CF-97F8-020940A84BDD}" presName="spacing" presStyleCnt="0"/>
      <dgm:spPr/>
    </dgm:pt>
    <dgm:pt modelId="{599CD023-7293-423C-8EB8-A4CB5EA0DFE6}" type="pres">
      <dgm:prSet presAssocID="{A6F5A9BB-68FE-480B-8EE8-04693C1A95FE}" presName="linNode" presStyleCnt="0"/>
      <dgm:spPr/>
    </dgm:pt>
    <dgm:pt modelId="{91D13C0D-4B53-4668-83CE-82F50EEF0676}" type="pres">
      <dgm:prSet presAssocID="{A6F5A9BB-68FE-480B-8EE8-04693C1A95FE}" presName="parentShp" presStyleLbl="node1" presStyleIdx="1" presStyleCnt="8" custScaleX="690084">
        <dgm:presLayoutVars>
          <dgm:bulletEnabled val="1"/>
        </dgm:presLayoutVars>
      </dgm:prSet>
      <dgm:spPr/>
      <dgm:t>
        <a:bodyPr/>
        <a:lstStyle/>
        <a:p>
          <a:endParaRPr lang="uk-UA"/>
        </a:p>
      </dgm:t>
    </dgm:pt>
    <dgm:pt modelId="{1CE2B7B1-04F5-48E7-8719-F0F38DE5F772}" type="pres">
      <dgm:prSet presAssocID="{A6F5A9BB-68FE-480B-8EE8-04693C1A95FE}" presName="childShp" presStyleLbl="bgAccFollowNode1" presStyleIdx="1" presStyleCnt="8">
        <dgm:presLayoutVars>
          <dgm:bulletEnabled val="1"/>
        </dgm:presLayoutVars>
      </dgm:prSet>
      <dgm:spPr/>
    </dgm:pt>
    <dgm:pt modelId="{78C8915A-A3C0-4A68-BCC9-795706A6A194}" type="pres">
      <dgm:prSet presAssocID="{23CB8FB3-D40C-46EB-A90C-D30DA7077E8E}" presName="spacing" presStyleCnt="0"/>
      <dgm:spPr/>
    </dgm:pt>
    <dgm:pt modelId="{29C57C8C-E0BF-469F-8F66-8CB100F6BBE6}" type="pres">
      <dgm:prSet presAssocID="{D2AAF608-E09E-4164-A6F4-F8518A2009A1}" presName="linNode" presStyleCnt="0"/>
      <dgm:spPr/>
    </dgm:pt>
    <dgm:pt modelId="{DB419ABB-171B-4051-AEB1-2B9BD9DACE76}" type="pres">
      <dgm:prSet presAssocID="{D2AAF608-E09E-4164-A6F4-F8518A2009A1}" presName="parentShp" presStyleLbl="node1" presStyleIdx="2" presStyleCnt="8" custScaleX="694775">
        <dgm:presLayoutVars>
          <dgm:bulletEnabled val="1"/>
        </dgm:presLayoutVars>
      </dgm:prSet>
      <dgm:spPr/>
      <dgm:t>
        <a:bodyPr/>
        <a:lstStyle/>
        <a:p>
          <a:endParaRPr lang="uk-UA"/>
        </a:p>
      </dgm:t>
    </dgm:pt>
    <dgm:pt modelId="{8AC961C0-389F-484C-B02C-C3051A8C3BDB}" type="pres">
      <dgm:prSet presAssocID="{D2AAF608-E09E-4164-A6F4-F8518A2009A1}" presName="childShp" presStyleLbl="bgAccFollowNode1" presStyleIdx="2" presStyleCnt="8">
        <dgm:presLayoutVars>
          <dgm:bulletEnabled val="1"/>
        </dgm:presLayoutVars>
      </dgm:prSet>
      <dgm:spPr/>
    </dgm:pt>
    <dgm:pt modelId="{FCEDFE1F-3BB9-42F5-B7A2-797F9EF4DEB4}" type="pres">
      <dgm:prSet presAssocID="{1089A2F5-E1D1-4ADD-B2A5-0A5CC8515362}" presName="spacing" presStyleCnt="0"/>
      <dgm:spPr/>
    </dgm:pt>
    <dgm:pt modelId="{054E7299-56DD-4D90-8A99-BC9698CFC470}" type="pres">
      <dgm:prSet presAssocID="{8F4E15A9-5E91-4FA5-B864-C2B0369BA3B7}" presName="linNode" presStyleCnt="0"/>
      <dgm:spPr/>
    </dgm:pt>
    <dgm:pt modelId="{0DC5E424-9360-4CBA-AD21-C33FC3D3895D}" type="pres">
      <dgm:prSet presAssocID="{8F4E15A9-5E91-4FA5-B864-C2B0369BA3B7}" presName="parentShp" presStyleLbl="node1" presStyleIdx="3" presStyleCnt="8" custScaleX="701370">
        <dgm:presLayoutVars>
          <dgm:bulletEnabled val="1"/>
        </dgm:presLayoutVars>
      </dgm:prSet>
      <dgm:spPr/>
      <dgm:t>
        <a:bodyPr/>
        <a:lstStyle/>
        <a:p>
          <a:endParaRPr lang="uk-UA"/>
        </a:p>
      </dgm:t>
    </dgm:pt>
    <dgm:pt modelId="{206E0737-AD1F-4D0E-82D1-27A1D8E6C6C0}" type="pres">
      <dgm:prSet presAssocID="{8F4E15A9-5E91-4FA5-B864-C2B0369BA3B7}" presName="childShp" presStyleLbl="bgAccFollowNode1" presStyleIdx="3" presStyleCnt="8">
        <dgm:presLayoutVars>
          <dgm:bulletEnabled val="1"/>
        </dgm:presLayoutVars>
      </dgm:prSet>
      <dgm:spPr/>
    </dgm:pt>
    <dgm:pt modelId="{028F9D44-E75B-45E8-A8DC-0A76D43495D0}" type="pres">
      <dgm:prSet presAssocID="{A3E3EE41-1E9B-4693-8E52-1875D196FC74}" presName="spacing" presStyleCnt="0"/>
      <dgm:spPr/>
    </dgm:pt>
    <dgm:pt modelId="{65465AAB-37AD-4FAB-B152-6B78F32472E4}" type="pres">
      <dgm:prSet presAssocID="{8FC1C1F5-D0E5-4FDD-8787-93DEEC8881F1}" presName="linNode" presStyleCnt="0"/>
      <dgm:spPr/>
    </dgm:pt>
    <dgm:pt modelId="{5F405001-58FD-4FCD-887F-F01655E15A39}" type="pres">
      <dgm:prSet presAssocID="{8FC1C1F5-D0E5-4FDD-8787-93DEEC8881F1}" presName="parentShp" presStyleLbl="node1" presStyleIdx="4" presStyleCnt="8" custScaleX="701370">
        <dgm:presLayoutVars>
          <dgm:bulletEnabled val="1"/>
        </dgm:presLayoutVars>
      </dgm:prSet>
      <dgm:spPr/>
      <dgm:t>
        <a:bodyPr/>
        <a:lstStyle/>
        <a:p>
          <a:endParaRPr lang="uk-UA"/>
        </a:p>
      </dgm:t>
    </dgm:pt>
    <dgm:pt modelId="{C42500C4-FDB3-43FB-84B3-DE8AF7FD5C59}" type="pres">
      <dgm:prSet presAssocID="{8FC1C1F5-D0E5-4FDD-8787-93DEEC8881F1}" presName="childShp" presStyleLbl="bgAccFollowNode1" presStyleIdx="4" presStyleCnt="8">
        <dgm:presLayoutVars>
          <dgm:bulletEnabled val="1"/>
        </dgm:presLayoutVars>
      </dgm:prSet>
      <dgm:spPr/>
    </dgm:pt>
    <dgm:pt modelId="{480EB910-1883-4D3C-8509-AB861C9F4682}" type="pres">
      <dgm:prSet presAssocID="{04AD3655-D913-4B53-B826-2A44AF44F961}" presName="spacing" presStyleCnt="0"/>
      <dgm:spPr/>
    </dgm:pt>
    <dgm:pt modelId="{13E5491C-EEF3-4490-B628-A7EB9697F40F}" type="pres">
      <dgm:prSet presAssocID="{87E27920-D79E-430A-900B-24114774F965}" presName="linNode" presStyleCnt="0"/>
      <dgm:spPr/>
    </dgm:pt>
    <dgm:pt modelId="{E5039E2E-01B4-4FE3-9C6A-9F5EABBAC8B0}" type="pres">
      <dgm:prSet presAssocID="{87E27920-D79E-430A-900B-24114774F965}" presName="parentShp" presStyleLbl="node1" presStyleIdx="5" presStyleCnt="8" custScaleX="685953">
        <dgm:presLayoutVars>
          <dgm:bulletEnabled val="1"/>
        </dgm:presLayoutVars>
      </dgm:prSet>
      <dgm:spPr/>
      <dgm:t>
        <a:bodyPr/>
        <a:lstStyle/>
        <a:p>
          <a:endParaRPr lang="uk-UA"/>
        </a:p>
      </dgm:t>
    </dgm:pt>
    <dgm:pt modelId="{7385B85A-5859-4F70-B229-9B8EB3BDC97B}" type="pres">
      <dgm:prSet presAssocID="{87E27920-D79E-430A-900B-24114774F965}" presName="childShp" presStyleLbl="bgAccFollowNode1" presStyleIdx="5" presStyleCnt="8">
        <dgm:presLayoutVars>
          <dgm:bulletEnabled val="1"/>
        </dgm:presLayoutVars>
      </dgm:prSet>
      <dgm:spPr/>
    </dgm:pt>
    <dgm:pt modelId="{9F8BBCCB-DF2E-4BA6-8FDF-63570BB2E0B9}" type="pres">
      <dgm:prSet presAssocID="{8E2FC811-8C62-48F0-83D9-E69711864E7A}" presName="spacing" presStyleCnt="0"/>
      <dgm:spPr/>
    </dgm:pt>
    <dgm:pt modelId="{ED26977E-9A77-4941-8BFF-52DC1588F425}" type="pres">
      <dgm:prSet presAssocID="{84ECCF51-D54E-4DA0-94D0-2F5142B29BF3}" presName="linNode" presStyleCnt="0"/>
      <dgm:spPr/>
    </dgm:pt>
    <dgm:pt modelId="{0C64719F-7671-4A55-BB77-A4A3B292BBD8}" type="pres">
      <dgm:prSet presAssocID="{84ECCF51-D54E-4DA0-94D0-2F5142B29BF3}" presName="parentShp" presStyleLbl="node1" presStyleIdx="6" presStyleCnt="8" custScaleX="701370">
        <dgm:presLayoutVars>
          <dgm:bulletEnabled val="1"/>
        </dgm:presLayoutVars>
      </dgm:prSet>
      <dgm:spPr/>
      <dgm:t>
        <a:bodyPr/>
        <a:lstStyle/>
        <a:p>
          <a:endParaRPr lang="uk-UA"/>
        </a:p>
      </dgm:t>
    </dgm:pt>
    <dgm:pt modelId="{B0DA4668-3C02-47B6-87A8-B2F67FCE6C6D}" type="pres">
      <dgm:prSet presAssocID="{84ECCF51-D54E-4DA0-94D0-2F5142B29BF3}" presName="childShp" presStyleLbl="bgAccFollowNode1" presStyleIdx="6" presStyleCnt="8">
        <dgm:presLayoutVars>
          <dgm:bulletEnabled val="1"/>
        </dgm:presLayoutVars>
      </dgm:prSet>
      <dgm:spPr/>
    </dgm:pt>
    <dgm:pt modelId="{DB62628B-BCD4-4155-9EA9-C8E0E8CC4D53}" type="pres">
      <dgm:prSet presAssocID="{21995B53-5B62-42C0-B643-A5411BA8A873}" presName="spacing" presStyleCnt="0"/>
      <dgm:spPr/>
    </dgm:pt>
    <dgm:pt modelId="{ACB01583-EE34-4019-9D15-E5044D61087D}" type="pres">
      <dgm:prSet presAssocID="{45965EA9-36D2-4770-80D7-E10D56CF0DD5}" presName="linNode" presStyleCnt="0"/>
      <dgm:spPr/>
    </dgm:pt>
    <dgm:pt modelId="{9FA90F4C-BAEB-42A2-8B2C-D000009AC1A6}" type="pres">
      <dgm:prSet presAssocID="{45965EA9-36D2-4770-80D7-E10D56CF0DD5}" presName="parentShp" presStyleLbl="node1" presStyleIdx="7" presStyleCnt="8" custScaleX="701370">
        <dgm:presLayoutVars>
          <dgm:bulletEnabled val="1"/>
        </dgm:presLayoutVars>
      </dgm:prSet>
      <dgm:spPr/>
      <dgm:t>
        <a:bodyPr/>
        <a:lstStyle/>
        <a:p>
          <a:endParaRPr lang="uk-UA"/>
        </a:p>
      </dgm:t>
    </dgm:pt>
    <dgm:pt modelId="{9F6119D9-7D82-45A4-BCA0-8B760A782477}" type="pres">
      <dgm:prSet presAssocID="{45965EA9-36D2-4770-80D7-E10D56CF0DD5}" presName="childShp" presStyleLbl="bgAccFollowNode1" presStyleIdx="7" presStyleCnt="8">
        <dgm:presLayoutVars>
          <dgm:bulletEnabled val="1"/>
        </dgm:presLayoutVars>
      </dgm:prSet>
      <dgm:spPr/>
    </dgm:pt>
  </dgm:ptLst>
  <dgm:cxnLst>
    <dgm:cxn modelId="{87B39D13-E5EC-45CE-B85F-C7AB2D1B50E8}" srcId="{E1152CE1-F58F-42FB-9412-BB66E3651753}" destId="{D2AAF608-E09E-4164-A6F4-F8518A2009A1}" srcOrd="2" destOrd="0" parTransId="{9D160911-2498-4E60-89F8-45536FEBB468}" sibTransId="{1089A2F5-E1D1-4ADD-B2A5-0A5CC8515362}"/>
    <dgm:cxn modelId="{1009D302-DF22-440D-92E4-20FC211C1AA3}" type="presOf" srcId="{87E27920-D79E-430A-900B-24114774F965}" destId="{E5039E2E-01B4-4FE3-9C6A-9F5EABBAC8B0}" srcOrd="0" destOrd="0" presId="urn:microsoft.com/office/officeart/2005/8/layout/vList6"/>
    <dgm:cxn modelId="{661D0841-1195-45F8-A549-9002903EA887}" type="presOf" srcId="{2E6F3EA2-2980-468C-B886-D7BEDD56E497}" destId="{ED976BEC-DE24-4E86-B9BE-F6E8F9EA02FF}" srcOrd="0" destOrd="0" presId="urn:microsoft.com/office/officeart/2005/8/layout/vList6"/>
    <dgm:cxn modelId="{4674E976-FAA4-456E-9145-13BCA0AF9335}" type="presOf" srcId="{E1152CE1-F58F-42FB-9412-BB66E3651753}" destId="{75F03726-1ECB-47A2-AA85-7B05076B3F9E}" srcOrd="0" destOrd="0" presId="urn:microsoft.com/office/officeart/2005/8/layout/vList6"/>
    <dgm:cxn modelId="{C7B257FF-BFB7-4E89-9EC1-21390A9EA3AE}" type="presOf" srcId="{84ECCF51-D54E-4DA0-94D0-2F5142B29BF3}" destId="{0C64719F-7671-4A55-BB77-A4A3B292BBD8}" srcOrd="0" destOrd="0" presId="urn:microsoft.com/office/officeart/2005/8/layout/vList6"/>
    <dgm:cxn modelId="{1B7355F7-206F-4A50-9064-807BF2210F56}" srcId="{E1152CE1-F58F-42FB-9412-BB66E3651753}" destId="{87E27920-D79E-430A-900B-24114774F965}" srcOrd="5" destOrd="0" parTransId="{9838D9FE-A361-426B-A87D-418D8116AA90}" sibTransId="{8E2FC811-8C62-48F0-83D9-E69711864E7A}"/>
    <dgm:cxn modelId="{43CDB057-D696-450D-BAE2-190B4DC92F0B}" srcId="{E1152CE1-F58F-42FB-9412-BB66E3651753}" destId="{2E6F3EA2-2980-468C-B886-D7BEDD56E497}" srcOrd="0" destOrd="0" parTransId="{42B50AF4-4E64-4080-87B9-B5CC8A4D29D1}" sibTransId="{D4044F2A-382C-42CF-97F8-020940A84BDD}"/>
    <dgm:cxn modelId="{A12B7D67-F3C7-4402-B22B-EE770AAE15AB}" srcId="{E1152CE1-F58F-42FB-9412-BB66E3651753}" destId="{8FC1C1F5-D0E5-4FDD-8787-93DEEC8881F1}" srcOrd="4" destOrd="0" parTransId="{70A927AA-4631-40E2-BB75-683B228D7C48}" sibTransId="{04AD3655-D913-4B53-B826-2A44AF44F961}"/>
    <dgm:cxn modelId="{7DFC630C-7139-4A0A-96C1-26BABCDD65B8}" srcId="{E1152CE1-F58F-42FB-9412-BB66E3651753}" destId="{A6F5A9BB-68FE-480B-8EE8-04693C1A95FE}" srcOrd="1" destOrd="0" parTransId="{4B9EA630-77D2-450A-999A-B23D81F32726}" sibTransId="{23CB8FB3-D40C-46EB-A90C-D30DA7077E8E}"/>
    <dgm:cxn modelId="{D4622FE0-8A07-48D5-A1DF-33B7BFD2DD9B}" srcId="{E1152CE1-F58F-42FB-9412-BB66E3651753}" destId="{8F4E15A9-5E91-4FA5-B864-C2B0369BA3B7}" srcOrd="3" destOrd="0" parTransId="{23E6105C-48F7-42EB-B0BB-5779542FDA4A}" sibTransId="{A3E3EE41-1E9B-4693-8E52-1875D196FC74}"/>
    <dgm:cxn modelId="{D641CD55-CBD1-4D6D-A415-C681057781F1}" type="presOf" srcId="{45965EA9-36D2-4770-80D7-E10D56CF0DD5}" destId="{9FA90F4C-BAEB-42A2-8B2C-D000009AC1A6}" srcOrd="0" destOrd="0" presId="urn:microsoft.com/office/officeart/2005/8/layout/vList6"/>
    <dgm:cxn modelId="{DA6FF689-A51A-443A-9087-B9B869DE5530}" type="presOf" srcId="{8F4E15A9-5E91-4FA5-B864-C2B0369BA3B7}" destId="{0DC5E424-9360-4CBA-AD21-C33FC3D3895D}" srcOrd="0" destOrd="0" presId="urn:microsoft.com/office/officeart/2005/8/layout/vList6"/>
    <dgm:cxn modelId="{5105DA2F-6D15-4F73-A7A0-65B122905C7D}" type="presOf" srcId="{A6F5A9BB-68FE-480B-8EE8-04693C1A95FE}" destId="{91D13C0D-4B53-4668-83CE-82F50EEF0676}" srcOrd="0" destOrd="0" presId="urn:microsoft.com/office/officeart/2005/8/layout/vList6"/>
    <dgm:cxn modelId="{2603660B-C00F-4421-96B2-220E4A0D3369}" srcId="{E1152CE1-F58F-42FB-9412-BB66E3651753}" destId="{45965EA9-36D2-4770-80D7-E10D56CF0DD5}" srcOrd="7" destOrd="0" parTransId="{199F7185-F3BC-4CC6-99E8-37390AFFF39B}" sibTransId="{FA290B7E-2E39-4E60-8EEA-AD90E75AB295}"/>
    <dgm:cxn modelId="{FA12ACC0-CD20-49B7-B933-65DB3A28D2E3}" type="presOf" srcId="{8FC1C1F5-D0E5-4FDD-8787-93DEEC8881F1}" destId="{5F405001-58FD-4FCD-887F-F01655E15A39}" srcOrd="0" destOrd="0" presId="urn:microsoft.com/office/officeart/2005/8/layout/vList6"/>
    <dgm:cxn modelId="{D00E9C12-4971-4525-A586-15107A203BD7}" srcId="{E1152CE1-F58F-42FB-9412-BB66E3651753}" destId="{84ECCF51-D54E-4DA0-94D0-2F5142B29BF3}" srcOrd="6" destOrd="0" parTransId="{AF948F34-70DD-44ED-B6FE-C46DF3770FCA}" sibTransId="{21995B53-5B62-42C0-B643-A5411BA8A873}"/>
    <dgm:cxn modelId="{663E3A85-DD91-44D9-AED2-5DA071A40224}" type="presOf" srcId="{D2AAF608-E09E-4164-A6F4-F8518A2009A1}" destId="{DB419ABB-171B-4051-AEB1-2B9BD9DACE76}" srcOrd="0" destOrd="0" presId="urn:microsoft.com/office/officeart/2005/8/layout/vList6"/>
    <dgm:cxn modelId="{0B003A1D-2E34-4F60-B85F-8D0F4672B914}" type="presParOf" srcId="{75F03726-1ECB-47A2-AA85-7B05076B3F9E}" destId="{C192CD03-9506-4015-AD74-276C508A0E7D}" srcOrd="0" destOrd="0" presId="urn:microsoft.com/office/officeart/2005/8/layout/vList6"/>
    <dgm:cxn modelId="{F93D81E9-0D93-427A-8D9D-579BE2E4D8F5}" type="presParOf" srcId="{C192CD03-9506-4015-AD74-276C508A0E7D}" destId="{ED976BEC-DE24-4E86-B9BE-F6E8F9EA02FF}" srcOrd="0" destOrd="0" presId="urn:microsoft.com/office/officeart/2005/8/layout/vList6"/>
    <dgm:cxn modelId="{1ADEE215-F4AD-4777-86BA-40EF2116868C}" type="presParOf" srcId="{C192CD03-9506-4015-AD74-276C508A0E7D}" destId="{A32080EB-D892-4D6D-9ECB-03195F51D315}" srcOrd="1" destOrd="0" presId="urn:microsoft.com/office/officeart/2005/8/layout/vList6"/>
    <dgm:cxn modelId="{BE8C06B3-0B72-4B08-BFFE-3C9FF9D9837F}" type="presParOf" srcId="{75F03726-1ECB-47A2-AA85-7B05076B3F9E}" destId="{FDB158C2-3A4D-4EED-8FE8-2E916213BC33}" srcOrd="1" destOrd="0" presId="urn:microsoft.com/office/officeart/2005/8/layout/vList6"/>
    <dgm:cxn modelId="{3D7A8D27-225C-49DB-BEDA-BA7F4FAD1797}" type="presParOf" srcId="{75F03726-1ECB-47A2-AA85-7B05076B3F9E}" destId="{599CD023-7293-423C-8EB8-A4CB5EA0DFE6}" srcOrd="2" destOrd="0" presId="urn:microsoft.com/office/officeart/2005/8/layout/vList6"/>
    <dgm:cxn modelId="{53ACA4FA-B3E2-4AA2-A4BA-4F8DE82856DD}" type="presParOf" srcId="{599CD023-7293-423C-8EB8-A4CB5EA0DFE6}" destId="{91D13C0D-4B53-4668-83CE-82F50EEF0676}" srcOrd="0" destOrd="0" presId="urn:microsoft.com/office/officeart/2005/8/layout/vList6"/>
    <dgm:cxn modelId="{58363EC1-742B-48E9-97E5-F206A690FB21}" type="presParOf" srcId="{599CD023-7293-423C-8EB8-A4CB5EA0DFE6}" destId="{1CE2B7B1-04F5-48E7-8719-F0F38DE5F772}" srcOrd="1" destOrd="0" presId="urn:microsoft.com/office/officeart/2005/8/layout/vList6"/>
    <dgm:cxn modelId="{F94DC341-BE55-4C9F-B1AD-A25EC198C5D4}" type="presParOf" srcId="{75F03726-1ECB-47A2-AA85-7B05076B3F9E}" destId="{78C8915A-A3C0-4A68-BCC9-795706A6A194}" srcOrd="3" destOrd="0" presId="urn:microsoft.com/office/officeart/2005/8/layout/vList6"/>
    <dgm:cxn modelId="{0EE4642B-8088-47B7-8092-EE5CABB5CC11}" type="presParOf" srcId="{75F03726-1ECB-47A2-AA85-7B05076B3F9E}" destId="{29C57C8C-E0BF-469F-8F66-8CB100F6BBE6}" srcOrd="4" destOrd="0" presId="urn:microsoft.com/office/officeart/2005/8/layout/vList6"/>
    <dgm:cxn modelId="{D2D5E657-975E-4CE5-A5B7-73F367996071}" type="presParOf" srcId="{29C57C8C-E0BF-469F-8F66-8CB100F6BBE6}" destId="{DB419ABB-171B-4051-AEB1-2B9BD9DACE76}" srcOrd="0" destOrd="0" presId="urn:microsoft.com/office/officeart/2005/8/layout/vList6"/>
    <dgm:cxn modelId="{0D6707BA-E594-41CD-B06B-F5E9835754E5}" type="presParOf" srcId="{29C57C8C-E0BF-469F-8F66-8CB100F6BBE6}" destId="{8AC961C0-389F-484C-B02C-C3051A8C3BDB}" srcOrd="1" destOrd="0" presId="urn:microsoft.com/office/officeart/2005/8/layout/vList6"/>
    <dgm:cxn modelId="{97B73C77-47F2-4BB9-84CE-9ACA0E9D7253}" type="presParOf" srcId="{75F03726-1ECB-47A2-AA85-7B05076B3F9E}" destId="{FCEDFE1F-3BB9-42F5-B7A2-797F9EF4DEB4}" srcOrd="5" destOrd="0" presId="urn:microsoft.com/office/officeart/2005/8/layout/vList6"/>
    <dgm:cxn modelId="{BF8CCBD5-622E-4951-82F7-C57CABFC5689}" type="presParOf" srcId="{75F03726-1ECB-47A2-AA85-7B05076B3F9E}" destId="{054E7299-56DD-4D90-8A99-BC9698CFC470}" srcOrd="6" destOrd="0" presId="urn:microsoft.com/office/officeart/2005/8/layout/vList6"/>
    <dgm:cxn modelId="{BDD64A63-CD2C-4806-8C1E-5BCA65F86196}" type="presParOf" srcId="{054E7299-56DD-4D90-8A99-BC9698CFC470}" destId="{0DC5E424-9360-4CBA-AD21-C33FC3D3895D}" srcOrd="0" destOrd="0" presId="urn:microsoft.com/office/officeart/2005/8/layout/vList6"/>
    <dgm:cxn modelId="{F59DA322-E481-4F6C-9153-75A51CB47705}" type="presParOf" srcId="{054E7299-56DD-4D90-8A99-BC9698CFC470}" destId="{206E0737-AD1F-4D0E-82D1-27A1D8E6C6C0}" srcOrd="1" destOrd="0" presId="urn:microsoft.com/office/officeart/2005/8/layout/vList6"/>
    <dgm:cxn modelId="{E6A152CB-9804-49B4-8EEB-BD0FDE5C8B71}" type="presParOf" srcId="{75F03726-1ECB-47A2-AA85-7B05076B3F9E}" destId="{028F9D44-E75B-45E8-A8DC-0A76D43495D0}" srcOrd="7" destOrd="0" presId="urn:microsoft.com/office/officeart/2005/8/layout/vList6"/>
    <dgm:cxn modelId="{A144CE10-A2CE-4074-ACCA-45DFD49EF2C8}" type="presParOf" srcId="{75F03726-1ECB-47A2-AA85-7B05076B3F9E}" destId="{65465AAB-37AD-4FAB-B152-6B78F32472E4}" srcOrd="8" destOrd="0" presId="urn:microsoft.com/office/officeart/2005/8/layout/vList6"/>
    <dgm:cxn modelId="{1493CADB-DDEF-4B20-876E-2B3142F453C7}" type="presParOf" srcId="{65465AAB-37AD-4FAB-B152-6B78F32472E4}" destId="{5F405001-58FD-4FCD-887F-F01655E15A39}" srcOrd="0" destOrd="0" presId="urn:microsoft.com/office/officeart/2005/8/layout/vList6"/>
    <dgm:cxn modelId="{D161BF02-7BBF-44E6-990E-CAC9D3E12F07}" type="presParOf" srcId="{65465AAB-37AD-4FAB-B152-6B78F32472E4}" destId="{C42500C4-FDB3-43FB-84B3-DE8AF7FD5C59}" srcOrd="1" destOrd="0" presId="urn:microsoft.com/office/officeart/2005/8/layout/vList6"/>
    <dgm:cxn modelId="{F6C0B2DB-3DD2-4D23-B064-534D412D9A91}" type="presParOf" srcId="{75F03726-1ECB-47A2-AA85-7B05076B3F9E}" destId="{480EB910-1883-4D3C-8509-AB861C9F4682}" srcOrd="9" destOrd="0" presId="urn:microsoft.com/office/officeart/2005/8/layout/vList6"/>
    <dgm:cxn modelId="{61239C55-F682-429F-AB6C-253B4DBDE3E6}" type="presParOf" srcId="{75F03726-1ECB-47A2-AA85-7B05076B3F9E}" destId="{13E5491C-EEF3-4490-B628-A7EB9697F40F}" srcOrd="10" destOrd="0" presId="urn:microsoft.com/office/officeart/2005/8/layout/vList6"/>
    <dgm:cxn modelId="{BEE9C8F5-46F3-4CDB-94B9-F18531586BDB}" type="presParOf" srcId="{13E5491C-EEF3-4490-B628-A7EB9697F40F}" destId="{E5039E2E-01B4-4FE3-9C6A-9F5EABBAC8B0}" srcOrd="0" destOrd="0" presId="urn:microsoft.com/office/officeart/2005/8/layout/vList6"/>
    <dgm:cxn modelId="{588FAD5E-62BD-40FA-9623-15AA20B4BF95}" type="presParOf" srcId="{13E5491C-EEF3-4490-B628-A7EB9697F40F}" destId="{7385B85A-5859-4F70-B229-9B8EB3BDC97B}" srcOrd="1" destOrd="0" presId="urn:microsoft.com/office/officeart/2005/8/layout/vList6"/>
    <dgm:cxn modelId="{677B36E3-1AD0-4AC5-8967-859843411C29}" type="presParOf" srcId="{75F03726-1ECB-47A2-AA85-7B05076B3F9E}" destId="{9F8BBCCB-DF2E-4BA6-8FDF-63570BB2E0B9}" srcOrd="11" destOrd="0" presId="urn:microsoft.com/office/officeart/2005/8/layout/vList6"/>
    <dgm:cxn modelId="{F49D900B-8359-47B4-B589-96D75D4B281F}" type="presParOf" srcId="{75F03726-1ECB-47A2-AA85-7B05076B3F9E}" destId="{ED26977E-9A77-4941-8BFF-52DC1588F425}" srcOrd="12" destOrd="0" presId="urn:microsoft.com/office/officeart/2005/8/layout/vList6"/>
    <dgm:cxn modelId="{89A60D42-89A0-4DDC-B893-067D475FC78E}" type="presParOf" srcId="{ED26977E-9A77-4941-8BFF-52DC1588F425}" destId="{0C64719F-7671-4A55-BB77-A4A3B292BBD8}" srcOrd="0" destOrd="0" presId="urn:microsoft.com/office/officeart/2005/8/layout/vList6"/>
    <dgm:cxn modelId="{53AFCF9C-186E-4B19-80F2-E7E7A85B6A93}" type="presParOf" srcId="{ED26977E-9A77-4941-8BFF-52DC1588F425}" destId="{B0DA4668-3C02-47B6-87A8-B2F67FCE6C6D}" srcOrd="1" destOrd="0" presId="urn:microsoft.com/office/officeart/2005/8/layout/vList6"/>
    <dgm:cxn modelId="{458C2945-5FD3-466E-8259-5E5BF188BAAF}" type="presParOf" srcId="{75F03726-1ECB-47A2-AA85-7B05076B3F9E}" destId="{DB62628B-BCD4-4155-9EA9-C8E0E8CC4D53}" srcOrd="13" destOrd="0" presId="urn:microsoft.com/office/officeart/2005/8/layout/vList6"/>
    <dgm:cxn modelId="{494D382C-97FF-4733-BD24-CE3BDEB041B1}" type="presParOf" srcId="{75F03726-1ECB-47A2-AA85-7B05076B3F9E}" destId="{ACB01583-EE34-4019-9D15-E5044D61087D}" srcOrd="14" destOrd="0" presId="urn:microsoft.com/office/officeart/2005/8/layout/vList6"/>
    <dgm:cxn modelId="{2EF5919F-6050-46BD-B916-0A6CC69C33BC}" type="presParOf" srcId="{ACB01583-EE34-4019-9D15-E5044D61087D}" destId="{9FA90F4C-BAEB-42A2-8B2C-D000009AC1A6}" srcOrd="0" destOrd="0" presId="urn:microsoft.com/office/officeart/2005/8/layout/vList6"/>
    <dgm:cxn modelId="{BE8D488D-79F9-4266-917C-F28B8AFF705D}" type="presParOf" srcId="{ACB01583-EE34-4019-9D15-E5044D61087D}" destId="{9F6119D9-7D82-45A4-BCA0-8B760A782477}" srcOrd="1" destOrd="0" presId="urn:microsoft.com/office/officeart/2005/8/layout/v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6F7004F-86EE-4C27-B0AB-BA5F116AA43D}" type="doc">
      <dgm:prSet loTypeId="urn:microsoft.com/office/officeart/2005/8/layout/cycle4" loCatId="cycle" qsTypeId="urn:microsoft.com/office/officeart/2005/8/quickstyle/simple5" qsCatId="simple" csTypeId="urn:microsoft.com/office/officeart/2005/8/colors/colorful3" csCatId="colorful" phldr="1"/>
      <dgm:spPr/>
      <dgm:t>
        <a:bodyPr/>
        <a:lstStyle/>
        <a:p>
          <a:endParaRPr lang="uk-UA"/>
        </a:p>
      </dgm:t>
    </dgm:pt>
    <dgm:pt modelId="{23EEFF8F-D274-4091-8A36-B80897B6EE37}">
      <dgm:prSet phldrT="[Текст]"/>
      <dgm:spPr/>
      <dgm:t>
        <a:bodyPr/>
        <a:lstStyle/>
        <a:p>
          <a:r>
            <a:rPr lang="uk-UA" b="1"/>
            <a:t>Пріоритет  В</a:t>
          </a:r>
          <a:endParaRPr lang="uk-UA"/>
        </a:p>
        <a:p>
          <a:r>
            <a:rPr lang="uk-UA" b="1"/>
            <a:t>Сприятливе бізнес-середовище, сучасна місцева економіка</a:t>
          </a:r>
          <a:endParaRPr lang="uk-UA"/>
        </a:p>
      </dgm:t>
    </dgm:pt>
    <dgm:pt modelId="{4BBA10BF-ED4D-4C54-8F2A-A676A23C132A}" type="parTrans" cxnId="{53AED3FE-695E-40CF-A823-30A652BADD8F}">
      <dgm:prSet/>
      <dgm:spPr/>
      <dgm:t>
        <a:bodyPr/>
        <a:lstStyle/>
        <a:p>
          <a:endParaRPr lang="uk-UA"/>
        </a:p>
      </dgm:t>
    </dgm:pt>
    <dgm:pt modelId="{7A0A954C-29A7-46B6-9A2E-7CB91AEA2EC8}" type="sibTrans" cxnId="{53AED3FE-695E-40CF-A823-30A652BADD8F}">
      <dgm:prSet/>
      <dgm:spPr/>
      <dgm:t>
        <a:bodyPr/>
        <a:lstStyle/>
        <a:p>
          <a:endParaRPr lang="uk-UA"/>
        </a:p>
      </dgm:t>
    </dgm:pt>
    <dgm:pt modelId="{99FD5DB9-320F-43A9-B56A-F78921B813F8}">
      <dgm:prSet phldrT="[Текст]" custT="1"/>
      <dgm:spPr/>
      <dgm:t>
        <a:bodyPr/>
        <a:lstStyle/>
        <a:p>
          <a:r>
            <a:rPr lang="uk-UA" sz="1050"/>
            <a:t>Сприятливий бізнес-клімат</a:t>
          </a:r>
        </a:p>
      </dgm:t>
    </dgm:pt>
    <dgm:pt modelId="{CC8E411D-04DB-495B-92FD-10EB2F268591}" type="parTrans" cxnId="{4EE35B5F-3FB7-4D7A-BD68-C0784299BB75}">
      <dgm:prSet/>
      <dgm:spPr/>
      <dgm:t>
        <a:bodyPr/>
        <a:lstStyle/>
        <a:p>
          <a:endParaRPr lang="uk-UA"/>
        </a:p>
      </dgm:t>
    </dgm:pt>
    <dgm:pt modelId="{9BF149E7-2A01-4311-871F-FF0646892A02}" type="sibTrans" cxnId="{4EE35B5F-3FB7-4D7A-BD68-C0784299BB75}">
      <dgm:prSet/>
      <dgm:spPr/>
      <dgm:t>
        <a:bodyPr/>
        <a:lstStyle/>
        <a:p>
          <a:endParaRPr lang="uk-UA"/>
        </a:p>
      </dgm:t>
    </dgm:pt>
    <dgm:pt modelId="{2E8C98E9-51B0-4D9B-8014-BBE9188F5FB3}">
      <dgm:prSet phldrT="[Текст]"/>
      <dgm:spPr/>
      <dgm:t>
        <a:bodyPr/>
        <a:lstStyle/>
        <a:p>
          <a:r>
            <a:rPr lang="uk-UA" b="1"/>
            <a:t>Пріоритет  С</a:t>
          </a:r>
          <a:endParaRPr lang="uk-UA"/>
        </a:p>
        <a:p>
          <a:r>
            <a:rPr lang="uk-UA" b="1"/>
            <a:t>Високі соціальні стандарти життя</a:t>
          </a:r>
          <a:endParaRPr lang="uk-UA"/>
        </a:p>
      </dgm:t>
    </dgm:pt>
    <dgm:pt modelId="{1A4646B3-E332-4B1E-A45C-FE8FA900D84B}" type="parTrans" cxnId="{E50E95D6-B914-4043-9C5B-0592088BD594}">
      <dgm:prSet/>
      <dgm:spPr/>
      <dgm:t>
        <a:bodyPr/>
        <a:lstStyle/>
        <a:p>
          <a:endParaRPr lang="uk-UA"/>
        </a:p>
      </dgm:t>
    </dgm:pt>
    <dgm:pt modelId="{F9443963-01EB-480B-825A-264FC0B3DE9A}" type="sibTrans" cxnId="{E50E95D6-B914-4043-9C5B-0592088BD594}">
      <dgm:prSet/>
      <dgm:spPr/>
      <dgm:t>
        <a:bodyPr/>
        <a:lstStyle/>
        <a:p>
          <a:endParaRPr lang="uk-UA"/>
        </a:p>
      </dgm:t>
    </dgm:pt>
    <dgm:pt modelId="{18C8ADA8-012B-4161-AB7A-0B0E4264745F}">
      <dgm:prSet phldrT="[Текст]"/>
      <dgm:spPr/>
      <dgm:t>
        <a:bodyPr/>
        <a:lstStyle/>
        <a:p>
          <a:r>
            <a:rPr lang="uk-UA"/>
            <a:t>Реалізація потреб дітей та молоді</a:t>
          </a:r>
        </a:p>
      </dgm:t>
    </dgm:pt>
    <dgm:pt modelId="{1C02B82C-2B24-43F9-9944-9F911C396B75}" type="parTrans" cxnId="{270B2077-F2A6-43AA-A576-193DDDFC9D2F}">
      <dgm:prSet/>
      <dgm:spPr/>
      <dgm:t>
        <a:bodyPr/>
        <a:lstStyle/>
        <a:p>
          <a:endParaRPr lang="uk-UA"/>
        </a:p>
      </dgm:t>
    </dgm:pt>
    <dgm:pt modelId="{852DDE27-67D2-4A04-ACB2-006B906B7651}" type="sibTrans" cxnId="{270B2077-F2A6-43AA-A576-193DDDFC9D2F}">
      <dgm:prSet/>
      <dgm:spPr/>
      <dgm:t>
        <a:bodyPr/>
        <a:lstStyle/>
        <a:p>
          <a:endParaRPr lang="uk-UA"/>
        </a:p>
      </dgm:t>
    </dgm:pt>
    <dgm:pt modelId="{688D6293-07F2-4742-BA0A-FD290FB8D57D}">
      <dgm:prSet phldrT="[Текст]"/>
      <dgm:spPr/>
      <dgm:t>
        <a:bodyPr/>
        <a:lstStyle/>
        <a:p>
          <a:r>
            <a:rPr lang="uk-UA" b="1"/>
            <a:t>Пріоритет  </a:t>
          </a:r>
          <a:r>
            <a:rPr lang="en-US" b="1"/>
            <a:t>D</a:t>
          </a:r>
          <a:endParaRPr lang="uk-UA"/>
        </a:p>
        <a:p>
          <a:r>
            <a:rPr lang="uk-UA" b="1"/>
            <a:t>Рекреаційний центр столиці та пристоличного регіону</a:t>
          </a:r>
          <a:endParaRPr lang="uk-UA"/>
        </a:p>
      </dgm:t>
    </dgm:pt>
    <dgm:pt modelId="{5DFAAAF6-BCF6-4518-973E-2457B810E5C5}" type="parTrans" cxnId="{7B21B893-651D-4E9D-AF6A-F2A1549B526C}">
      <dgm:prSet/>
      <dgm:spPr/>
      <dgm:t>
        <a:bodyPr/>
        <a:lstStyle/>
        <a:p>
          <a:endParaRPr lang="uk-UA"/>
        </a:p>
      </dgm:t>
    </dgm:pt>
    <dgm:pt modelId="{0CFFA1B8-DDD6-43CE-B68A-FC6E9C09148F}" type="sibTrans" cxnId="{7B21B893-651D-4E9D-AF6A-F2A1549B526C}">
      <dgm:prSet/>
      <dgm:spPr/>
      <dgm:t>
        <a:bodyPr/>
        <a:lstStyle/>
        <a:p>
          <a:endParaRPr lang="uk-UA"/>
        </a:p>
      </dgm:t>
    </dgm:pt>
    <dgm:pt modelId="{4D70F0A0-A5CA-4E44-92C0-12ABF7C444F2}">
      <dgm:prSet phldrT="[Текст]"/>
      <dgm:spPr/>
      <dgm:t>
        <a:bodyPr/>
        <a:lstStyle/>
        <a:p>
          <a:r>
            <a:rPr lang="uk-UA"/>
            <a:t>Місто комфортного проживання</a:t>
          </a:r>
        </a:p>
      </dgm:t>
    </dgm:pt>
    <dgm:pt modelId="{00C85747-5888-464C-8F31-ECC33089A691}" type="parTrans" cxnId="{F6D84D37-D0C5-42E5-B75C-4B870B88F4AE}">
      <dgm:prSet/>
      <dgm:spPr/>
      <dgm:t>
        <a:bodyPr/>
        <a:lstStyle/>
        <a:p>
          <a:endParaRPr lang="uk-UA"/>
        </a:p>
      </dgm:t>
    </dgm:pt>
    <dgm:pt modelId="{DAB5C47B-26A2-4912-A92C-E5E1DAFB3EA9}" type="sibTrans" cxnId="{F6D84D37-D0C5-42E5-B75C-4B870B88F4AE}">
      <dgm:prSet/>
      <dgm:spPr/>
      <dgm:t>
        <a:bodyPr/>
        <a:lstStyle/>
        <a:p>
          <a:endParaRPr lang="uk-UA"/>
        </a:p>
      </dgm:t>
    </dgm:pt>
    <dgm:pt modelId="{0B115A96-404E-4755-9872-89391EE092FE}">
      <dgm:prSet phldrT="[Текст]"/>
      <dgm:spPr/>
      <dgm:t>
        <a:bodyPr/>
        <a:lstStyle/>
        <a:p>
          <a:r>
            <a:rPr lang="uk-UA" b="1"/>
            <a:t>Пріоритет  А</a:t>
          </a:r>
          <a:endParaRPr lang="uk-UA"/>
        </a:p>
        <a:p>
          <a:r>
            <a:rPr lang="uk-UA" b="1"/>
            <a:t>Добре врядування європейського зразка</a:t>
          </a:r>
          <a:endParaRPr lang="uk-UA"/>
        </a:p>
      </dgm:t>
    </dgm:pt>
    <dgm:pt modelId="{91736D02-FB19-4B3D-9ACD-EEC5FFD49262}" type="parTrans" cxnId="{B901C68D-2C07-44AF-BEEC-B177A8FC755F}">
      <dgm:prSet/>
      <dgm:spPr/>
      <dgm:t>
        <a:bodyPr/>
        <a:lstStyle/>
        <a:p>
          <a:endParaRPr lang="uk-UA"/>
        </a:p>
      </dgm:t>
    </dgm:pt>
    <dgm:pt modelId="{C41D7D3E-7239-43D5-8819-2FC147DB9D9B}" type="sibTrans" cxnId="{B901C68D-2C07-44AF-BEEC-B177A8FC755F}">
      <dgm:prSet/>
      <dgm:spPr/>
      <dgm:t>
        <a:bodyPr/>
        <a:lstStyle/>
        <a:p>
          <a:endParaRPr lang="uk-UA"/>
        </a:p>
      </dgm:t>
    </dgm:pt>
    <dgm:pt modelId="{5104FC07-FBF7-4F5D-A2DA-24F421E651B5}">
      <dgm:prSet phldrT="[Текст]" custT="1"/>
      <dgm:spPr/>
      <dgm:t>
        <a:bodyPr/>
        <a:lstStyle/>
        <a:p>
          <a:r>
            <a:rPr lang="uk-UA" sz="1050"/>
            <a:t>Розвинене громадянське суспільство</a:t>
          </a:r>
        </a:p>
      </dgm:t>
    </dgm:pt>
    <dgm:pt modelId="{24FF1DC8-F146-404F-91E9-D4206DFF523F}" type="parTrans" cxnId="{986668FF-94CE-4E6F-A76B-CF0B53614376}">
      <dgm:prSet/>
      <dgm:spPr/>
      <dgm:t>
        <a:bodyPr/>
        <a:lstStyle/>
        <a:p>
          <a:endParaRPr lang="uk-UA"/>
        </a:p>
      </dgm:t>
    </dgm:pt>
    <dgm:pt modelId="{99D6053D-31DF-45D2-BF9F-080BCDECEE9C}" type="sibTrans" cxnId="{986668FF-94CE-4E6F-A76B-CF0B53614376}">
      <dgm:prSet/>
      <dgm:spPr/>
      <dgm:t>
        <a:bodyPr/>
        <a:lstStyle/>
        <a:p>
          <a:endParaRPr lang="uk-UA"/>
        </a:p>
      </dgm:t>
    </dgm:pt>
    <dgm:pt modelId="{EB524E45-1C02-478B-8D93-A3F0D491FFBC}">
      <dgm:prSet phldrT="[Текст]" custT="1"/>
      <dgm:spPr/>
      <dgm:t>
        <a:bodyPr/>
        <a:lstStyle/>
        <a:p>
          <a:r>
            <a:rPr lang="uk-UA" sz="1050"/>
            <a:t>Ефективні ОМС</a:t>
          </a:r>
        </a:p>
      </dgm:t>
    </dgm:pt>
    <dgm:pt modelId="{D75B86EC-ECF8-4E7E-A372-C1C0DC29CDBE}" type="parTrans" cxnId="{EC574AA3-8CD4-46FA-9601-586BD20AE843}">
      <dgm:prSet/>
      <dgm:spPr/>
      <dgm:t>
        <a:bodyPr/>
        <a:lstStyle/>
        <a:p>
          <a:endParaRPr lang="uk-UA"/>
        </a:p>
      </dgm:t>
    </dgm:pt>
    <dgm:pt modelId="{137890B0-9AB5-4F07-AE9F-159165C130E2}" type="sibTrans" cxnId="{EC574AA3-8CD4-46FA-9601-586BD20AE843}">
      <dgm:prSet/>
      <dgm:spPr/>
      <dgm:t>
        <a:bodyPr/>
        <a:lstStyle/>
        <a:p>
          <a:endParaRPr lang="uk-UA"/>
        </a:p>
      </dgm:t>
    </dgm:pt>
    <dgm:pt modelId="{EBDA5214-F157-4349-A2DA-429518AC00B8}">
      <dgm:prSet phldrT="[Текст]" custT="1"/>
      <dgm:spPr/>
      <dgm:t>
        <a:bodyPr/>
        <a:lstStyle/>
        <a:p>
          <a:r>
            <a:rPr lang="uk-UA" sz="1050"/>
            <a:t> Послуги - орієнтовані на жителя</a:t>
          </a:r>
        </a:p>
      </dgm:t>
    </dgm:pt>
    <dgm:pt modelId="{6F2CC227-BBC1-4E18-AEA1-89E83B97B79B}" type="parTrans" cxnId="{5AEBA6E3-FA24-4719-94B8-AD7E7967AFF5}">
      <dgm:prSet/>
      <dgm:spPr/>
      <dgm:t>
        <a:bodyPr/>
        <a:lstStyle/>
        <a:p>
          <a:endParaRPr lang="uk-UA"/>
        </a:p>
      </dgm:t>
    </dgm:pt>
    <dgm:pt modelId="{CD0A1608-035F-4DA9-8D77-75A221562E46}" type="sibTrans" cxnId="{5AEBA6E3-FA24-4719-94B8-AD7E7967AFF5}">
      <dgm:prSet/>
      <dgm:spPr/>
      <dgm:t>
        <a:bodyPr/>
        <a:lstStyle/>
        <a:p>
          <a:endParaRPr lang="uk-UA"/>
        </a:p>
      </dgm:t>
    </dgm:pt>
    <dgm:pt modelId="{06201C40-712C-4294-93DF-8BBCB1BDA64E}">
      <dgm:prSet phldrT="[Текст]" custT="1"/>
      <dgm:spPr/>
      <dgm:t>
        <a:bodyPr/>
        <a:lstStyle/>
        <a:p>
          <a:r>
            <a:rPr lang="uk-UA" sz="1050"/>
            <a:t> Розширення муніціпальної співпраці</a:t>
          </a:r>
        </a:p>
      </dgm:t>
    </dgm:pt>
    <dgm:pt modelId="{B775BDAF-7266-4126-9FD2-316D30512C2E}" type="parTrans" cxnId="{3DDE2050-160E-4536-960D-5086EC1604DE}">
      <dgm:prSet/>
      <dgm:spPr/>
      <dgm:t>
        <a:bodyPr/>
        <a:lstStyle/>
        <a:p>
          <a:endParaRPr lang="uk-UA"/>
        </a:p>
      </dgm:t>
    </dgm:pt>
    <dgm:pt modelId="{F5B01470-B2E6-44DE-BCE1-EFD35D50C7C0}" type="sibTrans" cxnId="{3DDE2050-160E-4536-960D-5086EC1604DE}">
      <dgm:prSet/>
      <dgm:spPr/>
      <dgm:t>
        <a:bodyPr/>
        <a:lstStyle/>
        <a:p>
          <a:endParaRPr lang="uk-UA"/>
        </a:p>
      </dgm:t>
    </dgm:pt>
    <dgm:pt modelId="{C4BEEA14-41DE-470A-849B-5D5A7C38ECAA}">
      <dgm:prSet phldrT="[Текст]" custT="1"/>
      <dgm:spPr/>
      <dgm:t>
        <a:bodyPr/>
        <a:lstStyle/>
        <a:p>
          <a:r>
            <a:rPr lang="uk-UA" sz="1050"/>
            <a:t>Розвинена інфраструктура для бізнесу</a:t>
          </a:r>
        </a:p>
      </dgm:t>
    </dgm:pt>
    <dgm:pt modelId="{4990C5C4-5DDA-4F23-98CE-AAA66247A22B}" type="parTrans" cxnId="{271B4B9E-9CDB-47B7-BA83-5D1842C1BB6E}">
      <dgm:prSet/>
      <dgm:spPr/>
      <dgm:t>
        <a:bodyPr/>
        <a:lstStyle/>
        <a:p>
          <a:endParaRPr lang="uk-UA"/>
        </a:p>
      </dgm:t>
    </dgm:pt>
    <dgm:pt modelId="{157E1D30-DADC-416C-A7B7-432881FE9FF5}" type="sibTrans" cxnId="{271B4B9E-9CDB-47B7-BA83-5D1842C1BB6E}">
      <dgm:prSet/>
      <dgm:spPr/>
      <dgm:t>
        <a:bodyPr/>
        <a:lstStyle/>
        <a:p>
          <a:endParaRPr lang="uk-UA"/>
        </a:p>
      </dgm:t>
    </dgm:pt>
    <dgm:pt modelId="{AB1D3562-AF62-421F-9BE2-051EA08F025F}">
      <dgm:prSet phldrT="[Текст]" custT="1"/>
      <dgm:spPr/>
      <dgm:t>
        <a:bodyPr/>
        <a:lstStyle/>
        <a:p>
          <a:r>
            <a:rPr lang="uk-UA" sz="1050"/>
            <a:t>Кваліфіковані та освічені кадри</a:t>
          </a:r>
        </a:p>
      </dgm:t>
    </dgm:pt>
    <dgm:pt modelId="{423C4022-87DB-4F04-AF9F-552117B08621}" type="parTrans" cxnId="{465B88EF-5E52-4121-91C5-9C1E5F39CB63}">
      <dgm:prSet/>
      <dgm:spPr/>
      <dgm:t>
        <a:bodyPr/>
        <a:lstStyle/>
        <a:p>
          <a:endParaRPr lang="uk-UA"/>
        </a:p>
      </dgm:t>
    </dgm:pt>
    <dgm:pt modelId="{D0073C62-F1A9-4734-8C92-D24F4339F093}" type="sibTrans" cxnId="{465B88EF-5E52-4121-91C5-9C1E5F39CB63}">
      <dgm:prSet/>
      <dgm:spPr/>
      <dgm:t>
        <a:bodyPr/>
        <a:lstStyle/>
        <a:p>
          <a:endParaRPr lang="uk-UA"/>
        </a:p>
      </dgm:t>
    </dgm:pt>
    <dgm:pt modelId="{A21A745A-26C9-4A22-B310-E64C40964866}">
      <dgm:prSet phldrT="[Текст]" custT="1"/>
      <dgm:spPr/>
      <dgm:t>
        <a:bodyPr/>
        <a:lstStyle/>
        <a:p>
          <a:r>
            <a:rPr lang="uk-UA" sz="1050"/>
            <a:t>Залучення приватних інвестицій</a:t>
          </a:r>
        </a:p>
      </dgm:t>
    </dgm:pt>
    <dgm:pt modelId="{5EE455E6-E419-471B-B2BC-BB90D5A012DB}" type="parTrans" cxnId="{F5834C25-C849-4978-9E07-FFEB789B09F2}">
      <dgm:prSet/>
      <dgm:spPr/>
      <dgm:t>
        <a:bodyPr/>
        <a:lstStyle/>
        <a:p>
          <a:endParaRPr lang="uk-UA"/>
        </a:p>
      </dgm:t>
    </dgm:pt>
    <dgm:pt modelId="{C1F75A0E-1C32-422A-B656-34BF965966E0}" type="sibTrans" cxnId="{F5834C25-C849-4978-9E07-FFEB789B09F2}">
      <dgm:prSet/>
      <dgm:spPr/>
      <dgm:t>
        <a:bodyPr/>
        <a:lstStyle/>
        <a:p>
          <a:endParaRPr lang="uk-UA"/>
        </a:p>
      </dgm:t>
    </dgm:pt>
    <dgm:pt modelId="{98A85441-BBBE-4C34-BBF3-014309B82C45}">
      <dgm:prSet phldrT="[Текст]"/>
      <dgm:spPr/>
      <dgm:t>
        <a:bodyPr/>
        <a:lstStyle/>
        <a:p>
          <a:r>
            <a:rPr lang="uk-UA"/>
            <a:t>Сучасні стандарти охорони здоровя</a:t>
          </a:r>
        </a:p>
      </dgm:t>
    </dgm:pt>
    <dgm:pt modelId="{B94F386E-628C-4D15-A4D6-A15EFEC17E63}" type="parTrans" cxnId="{F902D3E2-3ECD-4D06-9B5E-6F76C8767274}">
      <dgm:prSet/>
      <dgm:spPr/>
      <dgm:t>
        <a:bodyPr/>
        <a:lstStyle/>
        <a:p>
          <a:endParaRPr lang="uk-UA"/>
        </a:p>
      </dgm:t>
    </dgm:pt>
    <dgm:pt modelId="{518E2421-6EE7-403E-ADD6-808DCF33D998}" type="sibTrans" cxnId="{F902D3E2-3ECD-4D06-9B5E-6F76C8767274}">
      <dgm:prSet/>
      <dgm:spPr/>
      <dgm:t>
        <a:bodyPr/>
        <a:lstStyle/>
        <a:p>
          <a:endParaRPr lang="uk-UA"/>
        </a:p>
      </dgm:t>
    </dgm:pt>
    <dgm:pt modelId="{C1DD61B7-705B-4B5D-8177-3777E73CF6FA}">
      <dgm:prSet phldrT="[Текст]"/>
      <dgm:spPr/>
      <dgm:t>
        <a:bodyPr/>
        <a:lstStyle/>
        <a:p>
          <a:r>
            <a:rPr lang="uk-UA"/>
            <a:t>Розвиток історико-культурної спадщини</a:t>
          </a:r>
        </a:p>
      </dgm:t>
    </dgm:pt>
    <dgm:pt modelId="{8DB59704-8CD3-478E-A990-CD7821E106B2}" type="parTrans" cxnId="{AECCD557-A2EB-46A6-B1B2-A6EC8C85041D}">
      <dgm:prSet/>
      <dgm:spPr/>
      <dgm:t>
        <a:bodyPr/>
        <a:lstStyle/>
        <a:p>
          <a:endParaRPr lang="uk-UA"/>
        </a:p>
      </dgm:t>
    </dgm:pt>
    <dgm:pt modelId="{74335173-AF3E-40CE-A003-E7022B3B0F5F}" type="sibTrans" cxnId="{AECCD557-A2EB-46A6-B1B2-A6EC8C85041D}">
      <dgm:prSet/>
      <dgm:spPr/>
      <dgm:t>
        <a:bodyPr/>
        <a:lstStyle/>
        <a:p>
          <a:endParaRPr lang="uk-UA"/>
        </a:p>
      </dgm:t>
    </dgm:pt>
    <dgm:pt modelId="{724E0975-3F87-4788-94A0-5A0E2FA351B2}">
      <dgm:prSet phldrT="[Текст]"/>
      <dgm:spPr/>
      <dgm:t>
        <a:bodyPr/>
        <a:lstStyle/>
        <a:p>
          <a:r>
            <a:rPr lang="uk-UA"/>
            <a:t>Соціальна злагода  та міжвікова інтеграція</a:t>
          </a:r>
        </a:p>
      </dgm:t>
    </dgm:pt>
    <dgm:pt modelId="{C44AE030-E0B5-4EEB-BE67-7250CC335D0D}" type="parTrans" cxnId="{955778A0-1E8F-4370-8FDF-D8B150164D9D}">
      <dgm:prSet/>
      <dgm:spPr/>
      <dgm:t>
        <a:bodyPr/>
        <a:lstStyle/>
        <a:p>
          <a:endParaRPr lang="uk-UA"/>
        </a:p>
      </dgm:t>
    </dgm:pt>
    <dgm:pt modelId="{04687C3B-F33C-4274-B000-6924826AE709}" type="sibTrans" cxnId="{955778A0-1E8F-4370-8FDF-D8B150164D9D}">
      <dgm:prSet/>
      <dgm:spPr/>
      <dgm:t>
        <a:bodyPr/>
        <a:lstStyle/>
        <a:p>
          <a:endParaRPr lang="uk-UA"/>
        </a:p>
      </dgm:t>
    </dgm:pt>
    <dgm:pt modelId="{DF72E0F4-F063-415B-AFEC-9F2CB90321A8}">
      <dgm:prSet phldrT="[Текст]"/>
      <dgm:spPr/>
      <dgm:t>
        <a:bodyPr/>
        <a:lstStyle/>
        <a:p>
          <a:r>
            <a:rPr lang="uk-UA"/>
            <a:t>Сучасна житлова забудова</a:t>
          </a:r>
        </a:p>
      </dgm:t>
    </dgm:pt>
    <dgm:pt modelId="{CF73BAED-0254-425E-94B5-1A8C86312A8E}" type="parTrans" cxnId="{38FABFF4-436C-4292-BB97-66F8A28471DC}">
      <dgm:prSet/>
      <dgm:spPr/>
      <dgm:t>
        <a:bodyPr/>
        <a:lstStyle/>
        <a:p>
          <a:endParaRPr lang="uk-UA"/>
        </a:p>
      </dgm:t>
    </dgm:pt>
    <dgm:pt modelId="{4F45AD01-A04F-41DD-BFA1-53AF3E2E7CF6}" type="sibTrans" cxnId="{38FABFF4-436C-4292-BB97-66F8A28471DC}">
      <dgm:prSet/>
      <dgm:spPr/>
      <dgm:t>
        <a:bodyPr/>
        <a:lstStyle/>
        <a:p>
          <a:endParaRPr lang="uk-UA"/>
        </a:p>
      </dgm:t>
    </dgm:pt>
    <dgm:pt modelId="{B1C282B1-A34F-43CA-8CE4-9D222F7678BC}">
      <dgm:prSet phldrT="[Текст]"/>
      <dgm:spPr/>
      <dgm:t>
        <a:bodyPr/>
        <a:lstStyle/>
        <a:p>
          <a:r>
            <a:rPr lang="uk-UA"/>
            <a:t>Сучасна міська інфраструктура</a:t>
          </a:r>
        </a:p>
      </dgm:t>
    </dgm:pt>
    <dgm:pt modelId="{80DC627F-0C94-45D1-8308-67E6A179DB74}" type="parTrans" cxnId="{D537C247-D9A4-4661-B8F1-9727888CDFFD}">
      <dgm:prSet/>
      <dgm:spPr/>
      <dgm:t>
        <a:bodyPr/>
        <a:lstStyle/>
        <a:p>
          <a:endParaRPr lang="uk-UA"/>
        </a:p>
      </dgm:t>
    </dgm:pt>
    <dgm:pt modelId="{B8F25CDC-09D9-44AD-B442-B1C4E53D1658}" type="sibTrans" cxnId="{D537C247-D9A4-4661-B8F1-9727888CDFFD}">
      <dgm:prSet/>
      <dgm:spPr/>
      <dgm:t>
        <a:bodyPr/>
        <a:lstStyle/>
        <a:p>
          <a:endParaRPr lang="uk-UA"/>
        </a:p>
      </dgm:t>
    </dgm:pt>
    <dgm:pt modelId="{57AB3469-54B1-4DAE-A90F-7C8FB32A2C18}">
      <dgm:prSet phldrT="[Текст]"/>
      <dgm:spPr/>
      <dgm:t>
        <a:bodyPr/>
        <a:lstStyle/>
        <a:p>
          <a:r>
            <a:rPr lang="uk-UA"/>
            <a:t>Центр рекреації столиці та регіону </a:t>
          </a:r>
        </a:p>
      </dgm:t>
    </dgm:pt>
    <dgm:pt modelId="{FE937363-8781-4B8E-9D3C-FFDF7C574AD5}" type="parTrans" cxnId="{0DBB82B4-19EE-4B13-9803-ABB7E25904C2}">
      <dgm:prSet/>
      <dgm:spPr/>
      <dgm:t>
        <a:bodyPr/>
        <a:lstStyle/>
        <a:p>
          <a:endParaRPr lang="uk-UA"/>
        </a:p>
      </dgm:t>
    </dgm:pt>
    <dgm:pt modelId="{BE7FDD43-7881-483C-A0EF-DA56ECF397F2}" type="sibTrans" cxnId="{0DBB82B4-19EE-4B13-9803-ABB7E25904C2}">
      <dgm:prSet/>
      <dgm:spPr/>
      <dgm:t>
        <a:bodyPr/>
        <a:lstStyle/>
        <a:p>
          <a:endParaRPr lang="uk-UA"/>
        </a:p>
      </dgm:t>
    </dgm:pt>
    <dgm:pt modelId="{6668479A-48A8-496B-AE6A-B5B997236F95}" type="pres">
      <dgm:prSet presAssocID="{96F7004F-86EE-4C27-B0AB-BA5F116AA43D}" presName="cycleMatrixDiagram" presStyleCnt="0">
        <dgm:presLayoutVars>
          <dgm:chMax val="1"/>
          <dgm:dir/>
          <dgm:animLvl val="lvl"/>
          <dgm:resizeHandles val="exact"/>
        </dgm:presLayoutVars>
      </dgm:prSet>
      <dgm:spPr/>
      <dgm:t>
        <a:bodyPr/>
        <a:lstStyle/>
        <a:p>
          <a:endParaRPr lang="uk-UA"/>
        </a:p>
      </dgm:t>
    </dgm:pt>
    <dgm:pt modelId="{204D28B0-327F-496D-930A-170C4462ECF0}" type="pres">
      <dgm:prSet presAssocID="{96F7004F-86EE-4C27-B0AB-BA5F116AA43D}" presName="children" presStyleCnt="0"/>
      <dgm:spPr/>
    </dgm:pt>
    <dgm:pt modelId="{32390703-6383-4191-903D-37F395972BE0}" type="pres">
      <dgm:prSet presAssocID="{96F7004F-86EE-4C27-B0AB-BA5F116AA43D}" presName="child1group" presStyleCnt="0"/>
      <dgm:spPr/>
    </dgm:pt>
    <dgm:pt modelId="{D7C33099-FFB4-4C24-9F87-0F0D5E9938EA}" type="pres">
      <dgm:prSet presAssocID="{96F7004F-86EE-4C27-B0AB-BA5F116AA43D}" presName="child1" presStyleLbl="bgAcc1" presStyleIdx="0" presStyleCnt="4" custScaleY="135648"/>
      <dgm:spPr/>
      <dgm:t>
        <a:bodyPr/>
        <a:lstStyle/>
        <a:p>
          <a:endParaRPr lang="uk-UA"/>
        </a:p>
      </dgm:t>
    </dgm:pt>
    <dgm:pt modelId="{A5615CDC-C00C-4B4B-B194-61C07FFC29EC}" type="pres">
      <dgm:prSet presAssocID="{96F7004F-86EE-4C27-B0AB-BA5F116AA43D}" presName="child1Text" presStyleLbl="bgAcc1" presStyleIdx="0" presStyleCnt="4">
        <dgm:presLayoutVars>
          <dgm:bulletEnabled val="1"/>
        </dgm:presLayoutVars>
      </dgm:prSet>
      <dgm:spPr/>
      <dgm:t>
        <a:bodyPr/>
        <a:lstStyle/>
        <a:p>
          <a:endParaRPr lang="uk-UA"/>
        </a:p>
      </dgm:t>
    </dgm:pt>
    <dgm:pt modelId="{88941DC9-667B-43DE-ACEA-4846E30394C8}" type="pres">
      <dgm:prSet presAssocID="{96F7004F-86EE-4C27-B0AB-BA5F116AA43D}" presName="child2group" presStyleCnt="0"/>
      <dgm:spPr/>
    </dgm:pt>
    <dgm:pt modelId="{954E44C7-FF33-4CB0-AA5C-4746F73DFC57}" type="pres">
      <dgm:prSet presAssocID="{96F7004F-86EE-4C27-B0AB-BA5F116AA43D}" presName="child2" presStyleLbl="bgAcc1" presStyleIdx="1" presStyleCnt="4" custScaleX="103601" custScaleY="140277"/>
      <dgm:spPr/>
      <dgm:t>
        <a:bodyPr/>
        <a:lstStyle/>
        <a:p>
          <a:endParaRPr lang="uk-UA"/>
        </a:p>
      </dgm:t>
    </dgm:pt>
    <dgm:pt modelId="{F9E1CF6E-5C69-4B2D-B5FA-7C75CC949038}" type="pres">
      <dgm:prSet presAssocID="{96F7004F-86EE-4C27-B0AB-BA5F116AA43D}" presName="child2Text" presStyleLbl="bgAcc1" presStyleIdx="1" presStyleCnt="4">
        <dgm:presLayoutVars>
          <dgm:bulletEnabled val="1"/>
        </dgm:presLayoutVars>
      </dgm:prSet>
      <dgm:spPr/>
      <dgm:t>
        <a:bodyPr/>
        <a:lstStyle/>
        <a:p>
          <a:endParaRPr lang="uk-UA"/>
        </a:p>
      </dgm:t>
    </dgm:pt>
    <dgm:pt modelId="{45C61D8A-CD50-4B9C-A807-FBA8FE53CC10}" type="pres">
      <dgm:prSet presAssocID="{96F7004F-86EE-4C27-B0AB-BA5F116AA43D}" presName="child3group" presStyleCnt="0"/>
      <dgm:spPr/>
    </dgm:pt>
    <dgm:pt modelId="{FDD6D304-E491-4554-BADA-D6C03A0E5FB2}" type="pres">
      <dgm:prSet presAssocID="{96F7004F-86EE-4C27-B0AB-BA5F116AA43D}" presName="child3" presStyleLbl="bgAcc1" presStyleIdx="2" presStyleCnt="4" custScaleX="98465" custScaleY="144868"/>
      <dgm:spPr/>
      <dgm:t>
        <a:bodyPr/>
        <a:lstStyle/>
        <a:p>
          <a:endParaRPr lang="uk-UA"/>
        </a:p>
      </dgm:t>
    </dgm:pt>
    <dgm:pt modelId="{FAD2E557-7A46-48CD-9DBA-295C44A36DA8}" type="pres">
      <dgm:prSet presAssocID="{96F7004F-86EE-4C27-B0AB-BA5F116AA43D}" presName="child3Text" presStyleLbl="bgAcc1" presStyleIdx="2" presStyleCnt="4">
        <dgm:presLayoutVars>
          <dgm:bulletEnabled val="1"/>
        </dgm:presLayoutVars>
      </dgm:prSet>
      <dgm:spPr/>
      <dgm:t>
        <a:bodyPr/>
        <a:lstStyle/>
        <a:p>
          <a:endParaRPr lang="uk-UA"/>
        </a:p>
      </dgm:t>
    </dgm:pt>
    <dgm:pt modelId="{07B7A9AC-7D19-4EC2-AAFF-BBAF0744460E}" type="pres">
      <dgm:prSet presAssocID="{96F7004F-86EE-4C27-B0AB-BA5F116AA43D}" presName="child4group" presStyleCnt="0"/>
      <dgm:spPr/>
    </dgm:pt>
    <dgm:pt modelId="{ABD5C7ED-82D4-43F1-925F-52DC22E266C2}" type="pres">
      <dgm:prSet presAssocID="{96F7004F-86EE-4C27-B0AB-BA5F116AA43D}" presName="child4" presStyleLbl="bgAcc1" presStyleIdx="3" presStyleCnt="4" custScaleY="137358"/>
      <dgm:spPr/>
      <dgm:t>
        <a:bodyPr/>
        <a:lstStyle/>
        <a:p>
          <a:endParaRPr lang="uk-UA"/>
        </a:p>
      </dgm:t>
    </dgm:pt>
    <dgm:pt modelId="{0C9940A5-6B1D-496B-81FA-5CFD4BCF3B83}" type="pres">
      <dgm:prSet presAssocID="{96F7004F-86EE-4C27-B0AB-BA5F116AA43D}" presName="child4Text" presStyleLbl="bgAcc1" presStyleIdx="3" presStyleCnt="4">
        <dgm:presLayoutVars>
          <dgm:bulletEnabled val="1"/>
        </dgm:presLayoutVars>
      </dgm:prSet>
      <dgm:spPr/>
      <dgm:t>
        <a:bodyPr/>
        <a:lstStyle/>
        <a:p>
          <a:endParaRPr lang="uk-UA"/>
        </a:p>
      </dgm:t>
    </dgm:pt>
    <dgm:pt modelId="{D7697E2C-4CF6-4F30-A3B3-8C23A7DF5E49}" type="pres">
      <dgm:prSet presAssocID="{96F7004F-86EE-4C27-B0AB-BA5F116AA43D}" presName="childPlaceholder" presStyleCnt="0"/>
      <dgm:spPr/>
    </dgm:pt>
    <dgm:pt modelId="{AB476F6E-05D1-47A3-BC78-DD2680FD2AE2}" type="pres">
      <dgm:prSet presAssocID="{96F7004F-86EE-4C27-B0AB-BA5F116AA43D}" presName="circle" presStyleCnt="0"/>
      <dgm:spPr/>
    </dgm:pt>
    <dgm:pt modelId="{DB4F5BA9-C812-496B-BE3D-FD00FCF4C893}" type="pres">
      <dgm:prSet presAssocID="{96F7004F-86EE-4C27-B0AB-BA5F116AA43D}" presName="quadrant1" presStyleLbl="node1" presStyleIdx="0" presStyleCnt="4" custScaleX="90072" custScaleY="91367" custLinFactNeighborX="855" custLinFactNeighborY="855">
        <dgm:presLayoutVars>
          <dgm:chMax val="1"/>
          <dgm:bulletEnabled val="1"/>
        </dgm:presLayoutVars>
      </dgm:prSet>
      <dgm:spPr/>
      <dgm:t>
        <a:bodyPr/>
        <a:lstStyle/>
        <a:p>
          <a:endParaRPr lang="uk-UA"/>
        </a:p>
      </dgm:t>
    </dgm:pt>
    <dgm:pt modelId="{CD946468-6A74-4810-9D05-F4FB77CF3EBF}" type="pres">
      <dgm:prSet presAssocID="{96F7004F-86EE-4C27-B0AB-BA5F116AA43D}" presName="quadrant2" presStyleLbl="node1" presStyleIdx="1" presStyleCnt="4" custScaleX="90072" custScaleY="91367">
        <dgm:presLayoutVars>
          <dgm:chMax val="1"/>
          <dgm:bulletEnabled val="1"/>
        </dgm:presLayoutVars>
      </dgm:prSet>
      <dgm:spPr/>
      <dgm:t>
        <a:bodyPr/>
        <a:lstStyle/>
        <a:p>
          <a:endParaRPr lang="uk-UA"/>
        </a:p>
      </dgm:t>
    </dgm:pt>
    <dgm:pt modelId="{C1CC49F0-F491-45A9-82DA-B1F6B857FD4B}" type="pres">
      <dgm:prSet presAssocID="{96F7004F-86EE-4C27-B0AB-BA5F116AA43D}" presName="quadrant3" presStyleLbl="node1" presStyleIdx="2" presStyleCnt="4" custScaleX="87482" custScaleY="90504">
        <dgm:presLayoutVars>
          <dgm:chMax val="1"/>
          <dgm:bulletEnabled val="1"/>
        </dgm:presLayoutVars>
      </dgm:prSet>
      <dgm:spPr/>
      <dgm:t>
        <a:bodyPr/>
        <a:lstStyle/>
        <a:p>
          <a:endParaRPr lang="uk-UA"/>
        </a:p>
      </dgm:t>
    </dgm:pt>
    <dgm:pt modelId="{71F76AE3-6C7C-4428-B447-A8BE91C1DC57}" type="pres">
      <dgm:prSet presAssocID="{96F7004F-86EE-4C27-B0AB-BA5F116AA43D}" presName="quadrant4" presStyleLbl="node1" presStyleIdx="3" presStyleCnt="4" custScaleX="89208" custScaleY="93094">
        <dgm:presLayoutVars>
          <dgm:chMax val="1"/>
          <dgm:bulletEnabled val="1"/>
        </dgm:presLayoutVars>
      </dgm:prSet>
      <dgm:spPr/>
      <dgm:t>
        <a:bodyPr/>
        <a:lstStyle/>
        <a:p>
          <a:endParaRPr lang="uk-UA"/>
        </a:p>
      </dgm:t>
    </dgm:pt>
    <dgm:pt modelId="{4232A2E2-85DC-49DB-B316-E04E9244DF0D}" type="pres">
      <dgm:prSet presAssocID="{96F7004F-86EE-4C27-B0AB-BA5F116AA43D}" presName="quadrantPlaceholder" presStyleCnt="0"/>
      <dgm:spPr/>
    </dgm:pt>
    <dgm:pt modelId="{4505D12B-DDD6-4F36-AF0D-585134438EB3}" type="pres">
      <dgm:prSet presAssocID="{96F7004F-86EE-4C27-B0AB-BA5F116AA43D}" presName="center1" presStyleLbl="fgShp" presStyleIdx="0" presStyleCnt="2"/>
      <dgm:spPr/>
    </dgm:pt>
    <dgm:pt modelId="{DA9AFAC8-E3DF-45B8-98DC-E6F5B07B73DC}" type="pres">
      <dgm:prSet presAssocID="{96F7004F-86EE-4C27-B0AB-BA5F116AA43D}" presName="center2" presStyleLbl="fgShp" presStyleIdx="1" presStyleCnt="2"/>
      <dgm:spPr/>
    </dgm:pt>
  </dgm:ptLst>
  <dgm:cxnLst>
    <dgm:cxn modelId="{F78C5E35-1DAA-41FB-9547-0492E19536AA}" type="presOf" srcId="{5104FC07-FBF7-4F5D-A2DA-24F421E651B5}" destId="{0C9940A5-6B1D-496B-81FA-5CFD4BCF3B83}" srcOrd="1" destOrd="0" presId="urn:microsoft.com/office/officeart/2005/8/layout/cycle4"/>
    <dgm:cxn modelId="{4EE35B5F-3FB7-4D7A-BD68-C0784299BB75}" srcId="{23EEFF8F-D274-4091-8A36-B80897B6EE37}" destId="{99FD5DB9-320F-43A9-B56A-F78921B813F8}" srcOrd="0" destOrd="0" parTransId="{CC8E411D-04DB-495B-92FD-10EB2F268591}" sibTransId="{9BF149E7-2A01-4311-871F-FF0646892A02}"/>
    <dgm:cxn modelId="{1BAA8A78-7BCD-464D-9288-8665E5C922B9}" type="presOf" srcId="{688D6293-07F2-4742-BA0A-FD290FB8D57D}" destId="{C1CC49F0-F491-45A9-82DA-B1F6B857FD4B}" srcOrd="0" destOrd="0" presId="urn:microsoft.com/office/officeart/2005/8/layout/cycle4"/>
    <dgm:cxn modelId="{270B2077-F2A6-43AA-A576-193DDDFC9D2F}" srcId="{2E8C98E9-51B0-4D9B-8014-BBE9188F5FB3}" destId="{18C8ADA8-012B-4161-AB7A-0B0E4264745F}" srcOrd="0" destOrd="0" parTransId="{1C02B82C-2B24-43F9-9944-9F911C396B75}" sibTransId="{852DDE27-67D2-4A04-ACB2-006B906B7651}"/>
    <dgm:cxn modelId="{271B4B9E-9CDB-47B7-BA83-5D1842C1BB6E}" srcId="{23EEFF8F-D274-4091-8A36-B80897B6EE37}" destId="{C4BEEA14-41DE-470A-849B-5D5A7C38ECAA}" srcOrd="1" destOrd="0" parTransId="{4990C5C4-5DDA-4F23-98CE-AAA66247A22B}" sibTransId="{157E1D30-DADC-416C-A7B7-432881FE9FF5}"/>
    <dgm:cxn modelId="{AECCD557-A2EB-46A6-B1B2-A6EC8C85041D}" srcId="{2E8C98E9-51B0-4D9B-8014-BBE9188F5FB3}" destId="{C1DD61B7-705B-4B5D-8177-3777E73CF6FA}" srcOrd="2" destOrd="0" parTransId="{8DB59704-8CD3-478E-A990-CD7821E106B2}" sibTransId="{74335173-AF3E-40CE-A003-E7022B3B0F5F}"/>
    <dgm:cxn modelId="{879FEA34-158A-458E-A4AB-ACD509DCF34F}" type="presOf" srcId="{B1C282B1-A34F-43CA-8CE4-9D222F7678BC}" destId="{FAD2E557-7A46-48CD-9DBA-295C44A36DA8}" srcOrd="1" destOrd="2" presId="urn:microsoft.com/office/officeart/2005/8/layout/cycle4"/>
    <dgm:cxn modelId="{65598EAB-DF25-4959-9A7E-42E18181B2E4}" type="presOf" srcId="{724E0975-3F87-4788-94A0-5A0E2FA351B2}" destId="{954E44C7-FF33-4CB0-AA5C-4746F73DFC57}" srcOrd="0" destOrd="3" presId="urn:microsoft.com/office/officeart/2005/8/layout/cycle4"/>
    <dgm:cxn modelId="{D537C247-D9A4-4661-B8F1-9727888CDFFD}" srcId="{688D6293-07F2-4742-BA0A-FD290FB8D57D}" destId="{B1C282B1-A34F-43CA-8CE4-9D222F7678BC}" srcOrd="2" destOrd="0" parTransId="{80DC627F-0C94-45D1-8308-67E6A179DB74}" sibTransId="{B8F25CDC-09D9-44AD-B442-B1C4E53D1658}"/>
    <dgm:cxn modelId="{EB917437-6CC9-4045-847F-F15D9960E96C}" type="presOf" srcId="{A21A745A-26C9-4A22-B310-E64C40964866}" destId="{D7C33099-FFB4-4C24-9F87-0F0D5E9938EA}" srcOrd="0" destOrd="3" presId="urn:microsoft.com/office/officeart/2005/8/layout/cycle4"/>
    <dgm:cxn modelId="{955778A0-1E8F-4370-8FDF-D8B150164D9D}" srcId="{2E8C98E9-51B0-4D9B-8014-BBE9188F5FB3}" destId="{724E0975-3F87-4788-94A0-5A0E2FA351B2}" srcOrd="3" destOrd="0" parTransId="{C44AE030-E0B5-4EEB-BE67-7250CC335D0D}" sibTransId="{04687C3B-F33C-4274-B000-6924826AE709}"/>
    <dgm:cxn modelId="{47C28E66-ABCE-4804-957F-38DFEEBDCCA9}" type="presOf" srcId="{06201C40-712C-4294-93DF-8BBCB1BDA64E}" destId="{ABD5C7ED-82D4-43F1-925F-52DC22E266C2}" srcOrd="0" destOrd="3" presId="urn:microsoft.com/office/officeart/2005/8/layout/cycle4"/>
    <dgm:cxn modelId="{E395C8CF-330A-457B-A863-667EEC8BFF3E}" type="presOf" srcId="{EB524E45-1C02-478B-8D93-A3F0D491FFBC}" destId="{0C9940A5-6B1D-496B-81FA-5CFD4BCF3B83}" srcOrd="1" destOrd="1" presId="urn:microsoft.com/office/officeart/2005/8/layout/cycle4"/>
    <dgm:cxn modelId="{7B21B893-651D-4E9D-AF6A-F2A1549B526C}" srcId="{96F7004F-86EE-4C27-B0AB-BA5F116AA43D}" destId="{688D6293-07F2-4742-BA0A-FD290FB8D57D}" srcOrd="2" destOrd="0" parTransId="{5DFAAAF6-BCF6-4518-973E-2457B810E5C5}" sibTransId="{0CFFA1B8-DDD6-43CE-B68A-FC6E9C09148F}"/>
    <dgm:cxn modelId="{2BE03CE4-AD3B-4DA1-9C28-8275C05F81E8}" type="presOf" srcId="{C4BEEA14-41DE-470A-849B-5D5A7C38ECAA}" destId="{D7C33099-FFB4-4C24-9F87-0F0D5E9938EA}" srcOrd="0" destOrd="1" presId="urn:microsoft.com/office/officeart/2005/8/layout/cycle4"/>
    <dgm:cxn modelId="{99B97DFC-4FF0-4B51-84D3-AA6953484105}" type="presOf" srcId="{5104FC07-FBF7-4F5D-A2DA-24F421E651B5}" destId="{ABD5C7ED-82D4-43F1-925F-52DC22E266C2}" srcOrd="0" destOrd="0" presId="urn:microsoft.com/office/officeart/2005/8/layout/cycle4"/>
    <dgm:cxn modelId="{8B8266C8-C8D7-4DE5-836A-3870FA017D4D}" type="presOf" srcId="{2E8C98E9-51B0-4D9B-8014-BBE9188F5FB3}" destId="{CD946468-6A74-4810-9D05-F4FB77CF3EBF}" srcOrd="0" destOrd="0" presId="urn:microsoft.com/office/officeart/2005/8/layout/cycle4"/>
    <dgm:cxn modelId="{374249CC-A02D-4EB9-8A14-FF0C4A6A1933}" type="presOf" srcId="{724E0975-3F87-4788-94A0-5A0E2FA351B2}" destId="{F9E1CF6E-5C69-4B2D-B5FA-7C75CC949038}" srcOrd="1" destOrd="3" presId="urn:microsoft.com/office/officeart/2005/8/layout/cycle4"/>
    <dgm:cxn modelId="{1D3CD111-6B13-4574-960F-EF8A1238169A}" type="presOf" srcId="{AB1D3562-AF62-421F-9BE2-051EA08F025F}" destId="{A5615CDC-C00C-4B4B-B194-61C07FFC29EC}" srcOrd="1" destOrd="2" presId="urn:microsoft.com/office/officeart/2005/8/layout/cycle4"/>
    <dgm:cxn modelId="{3DDE2050-160E-4536-960D-5086EC1604DE}" srcId="{0B115A96-404E-4755-9872-89391EE092FE}" destId="{06201C40-712C-4294-93DF-8BBCB1BDA64E}" srcOrd="3" destOrd="0" parTransId="{B775BDAF-7266-4126-9FD2-316D30512C2E}" sibTransId="{F5B01470-B2E6-44DE-BCE1-EFD35D50C7C0}"/>
    <dgm:cxn modelId="{986668FF-94CE-4E6F-A76B-CF0B53614376}" srcId="{0B115A96-404E-4755-9872-89391EE092FE}" destId="{5104FC07-FBF7-4F5D-A2DA-24F421E651B5}" srcOrd="0" destOrd="0" parTransId="{24FF1DC8-F146-404F-91E9-D4206DFF523F}" sibTransId="{99D6053D-31DF-45D2-BF9F-080BCDECEE9C}"/>
    <dgm:cxn modelId="{B3914579-53A6-4790-B6C2-57C64AD0F543}" type="presOf" srcId="{EB524E45-1C02-478B-8D93-A3F0D491FFBC}" destId="{ABD5C7ED-82D4-43F1-925F-52DC22E266C2}" srcOrd="0" destOrd="1" presId="urn:microsoft.com/office/officeart/2005/8/layout/cycle4"/>
    <dgm:cxn modelId="{F902D3E2-3ECD-4D06-9B5E-6F76C8767274}" srcId="{2E8C98E9-51B0-4D9B-8014-BBE9188F5FB3}" destId="{98A85441-BBBE-4C34-BBF3-014309B82C45}" srcOrd="1" destOrd="0" parTransId="{B94F386E-628C-4D15-A4D6-A15EFEC17E63}" sibTransId="{518E2421-6EE7-403E-ADD6-808DCF33D998}"/>
    <dgm:cxn modelId="{856BF670-590C-4BCA-8BCD-3BA36AA5A483}" type="presOf" srcId="{57AB3469-54B1-4DAE-A90F-7C8FB32A2C18}" destId="{FDD6D304-E491-4554-BADA-D6C03A0E5FB2}" srcOrd="0" destOrd="3" presId="urn:microsoft.com/office/officeart/2005/8/layout/cycle4"/>
    <dgm:cxn modelId="{7A9D56E0-7CD6-484B-8689-3FEF407E0AB2}" type="presOf" srcId="{96F7004F-86EE-4C27-B0AB-BA5F116AA43D}" destId="{6668479A-48A8-496B-AE6A-B5B997236F95}" srcOrd="0" destOrd="0" presId="urn:microsoft.com/office/officeart/2005/8/layout/cycle4"/>
    <dgm:cxn modelId="{408E39B2-0671-4804-856D-8B26D8E33150}" type="presOf" srcId="{C4BEEA14-41DE-470A-849B-5D5A7C38ECAA}" destId="{A5615CDC-C00C-4B4B-B194-61C07FFC29EC}" srcOrd="1" destOrd="1" presId="urn:microsoft.com/office/officeart/2005/8/layout/cycle4"/>
    <dgm:cxn modelId="{5C24891F-939A-4407-81CB-758E57BC0ABA}" type="presOf" srcId="{DF72E0F4-F063-415B-AFEC-9F2CB90321A8}" destId="{FDD6D304-E491-4554-BADA-D6C03A0E5FB2}" srcOrd="0" destOrd="1" presId="urn:microsoft.com/office/officeart/2005/8/layout/cycle4"/>
    <dgm:cxn modelId="{9AAD39AF-1817-47C0-AC20-51EB87714968}" type="presOf" srcId="{C1DD61B7-705B-4B5D-8177-3777E73CF6FA}" destId="{F9E1CF6E-5C69-4B2D-B5FA-7C75CC949038}" srcOrd="1" destOrd="2" presId="urn:microsoft.com/office/officeart/2005/8/layout/cycle4"/>
    <dgm:cxn modelId="{F263CED1-F364-46D1-87C8-82915C0E1669}" type="presOf" srcId="{EBDA5214-F157-4349-A2DA-429518AC00B8}" destId="{ABD5C7ED-82D4-43F1-925F-52DC22E266C2}" srcOrd="0" destOrd="2" presId="urn:microsoft.com/office/officeart/2005/8/layout/cycle4"/>
    <dgm:cxn modelId="{E50E95D6-B914-4043-9C5B-0592088BD594}" srcId="{96F7004F-86EE-4C27-B0AB-BA5F116AA43D}" destId="{2E8C98E9-51B0-4D9B-8014-BBE9188F5FB3}" srcOrd="1" destOrd="0" parTransId="{1A4646B3-E332-4B1E-A45C-FE8FA900D84B}" sibTransId="{F9443963-01EB-480B-825A-264FC0B3DE9A}"/>
    <dgm:cxn modelId="{BD11626C-A492-4CD7-8B07-94A2AE03E78A}" type="presOf" srcId="{99FD5DB9-320F-43A9-B56A-F78921B813F8}" destId="{D7C33099-FFB4-4C24-9F87-0F0D5E9938EA}" srcOrd="0" destOrd="0" presId="urn:microsoft.com/office/officeart/2005/8/layout/cycle4"/>
    <dgm:cxn modelId="{7DD015BC-9768-4EDE-8CA5-7BCFE17AC64E}" type="presOf" srcId="{4D70F0A0-A5CA-4E44-92C0-12ABF7C444F2}" destId="{FDD6D304-E491-4554-BADA-D6C03A0E5FB2}" srcOrd="0" destOrd="0" presId="urn:microsoft.com/office/officeart/2005/8/layout/cycle4"/>
    <dgm:cxn modelId="{69D75CB8-4393-4561-AA50-AFACDB4B1F49}" type="presOf" srcId="{A21A745A-26C9-4A22-B310-E64C40964866}" destId="{A5615CDC-C00C-4B4B-B194-61C07FFC29EC}" srcOrd="1" destOrd="3" presId="urn:microsoft.com/office/officeart/2005/8/layout/cycle4"/>
    <dgm:cxn modelId="{5AEBA6E3-FA24-4719-94B8-AD7E7967AFF5}" srcId="{0B115A96-404E-4755-9872-89391EE092FE}" destId="{EBDA5214-F157-4349-A2DA-429518AC00B8}" srcOrd="2" destOrd="0" parTransId="{6F2CC227-BBC1-4E18-AEA1-89E83B97B79B}" sibTransId="{CD0A1608-035F-4DA9-8D77-75A221562E46}"/>
    <dgm:cxn modelId="{4DFB9D1B-2AFE-4503-9CE9-6E382277244F}" type="presOf" srcId="{18C8ADA8-012B-4161-AB7A-0B0E4264745F}" destId="{F9E1CF6E-5C69-4B2D-B5FA-7C75CC949038}" srcOrd="1" destOrd="0" presId="urn:microsoft.com/office/officeart/2005/8/layout/cycle4"/>
    <dgm:cxn modelId="{F5834C25-C849-4978-9E07-FFEB789B09F2}" srcId="{23EEFF8F-D274-4091-8A36-B80897B6EE37}" destId="{A21A745A-26C9-4A22-B310-E64C40964866}" srcOrd="3" destOrd="0" parTransId="{5EE455E6-E419-471B-B2BC-BB90D5A012DB}" sibTransId="{C1F75A0E-1C32-422A-B656-34BF965966E0}"/>
    <dgm:cxn modelId="{B901C68D-2C07-44AF-BEEC-B177A8FC755F}" srcId="{96F7004F-86EE-4C27-B0AB-BA5F116AA43D}" destId="{0B115A96-404E-4755-9872-89391EE092FE}" srcOrd="3" destOrd="0" parTransId="{91736D02-FB19-4B3D-9ACD-EEC5FFD49262}" sibTransId="{C41D7D3E-7239-43D5-8819-2FC147DB9D9B}"/>
    <dgm:cxn modelId="{465B88EF-5E52-4121-91C5-9C1E5F39CB63}" srcId="{23EEFF8F-D274-4091-8A36-B80897B6EE37}" destId="{AB1D3562-AF62-421F-9BE2-051EA08F025F}" srcOrd="2" destOrd="0" parTransId="{423C4022-87DB-4F04-AF9F-552117B08621}" sibTransId="{D0073C62-F1A9-4734-8C92-D24F4339F093}"/>
    <dgm:cxn modelId="{E7B3DEA3-BD6C-4CF2-89E2-8DBB1B758B0D}" type="presOf" srcId="{23EEFF8F-D274-4091-8A36-B80897B6EE37}" destId="{DB4F5BA9-C812-496B-BE3D-FD00FCF4C893}" srcOrd="0" destOrd="0" presId="urn:microsoft.com/office/officeart/2005/8/layout/cycle4"/>
    <dgm:cxn modelId="{DA51B82C-A680-4FB1-9203-9F84651269D2}" type="presOf" srcId="{98A85441-BBBE-4C34-BBF3-014309B82C45}" destId="{954E44C7-FF33-4CB0-AA5C-4746F73DFC57}" srcOrd="0" destOrd="1" presId="urn:microsoft.com/office/officeart/2005/8/layout/cycle4"/>
    <dgm:cxn modelId="{53653187-BE4E-4D79-AAF9-19E2FB353403}" type="presOf" srcId="{4D70F0A0-A5CA-4E44-92C0-12ABF7C444F2}" destId="{FAD2E557-7A46-48CD-9DBA-295C44A36DA8}" srcOrd="1" destOrd="0" presId="urn:microsoft.com/office/officeart/2005/8/layout/cycle4"/>
    <dgm:cxn modelId="{E1D5A3B6-EC59-4078-99DC-18D4F9836D86}" type="presOf" srcId="{DF72E0F4-F063-415B-AFEC-9F2CB90321A8}" destId="{FAD2E557-7A46-48CD-9DBA-295C44A36DA8}" srcOrd="1" destOrd="1" presId="urn:microsoft.com/office/officeart/2005/8/layout/cycle4"/>
    <dgm:cxn modelId="{146DF0F8-64A8-457D-A911-3ECAF70A59D6}" type="presOf" srcId="{0B115A96-404E-4755-9872-89391EE092FE}" destId="{71F76AE3-6C7C-4428-B447-A8BE91C1DC57}" srcOrd="0" destOrd="0" presId="urn:microsoft.com/office/officeart/2005/8/layout/cycle4"/>
    <dgm:cxn modelId="{99CFA2B1-219E-49D2-BDA0-059324FB0E40}" type="presOf" srcId="{06201C40-712C-4294-93DF-8BBCB1BDA64E}" destId="{0C9940A5-6B1D-496B-81FA-5CFD4BCF3B83}" srcOrd="1" destOrd="3" presId="urn:microsoft.com/office/officeart/2005/8/layout/cycle4"/>
    <dgm:cxn modelId="{ABA7F3CC-3C81-4BAF-83A9-92326D72CB2F}" type="presOf" srcId="{C1DD61B7-705B-4B5D-8177-3777E73CF6FA}" destId="{954E44C7-FF33-4CB0-AA5C-4746F73DFC57}" srcOrd="0" destOrd="2" presId="urn:microsoft.com/office/officeart/2005/8/layout/cycle4"/>
    <dgm:cxn modelId="{38FABFF4-436C-4292-BB97-66F8A28471DC}" srcId="{688D6293-07F2-4742-BA0A-FD290FB8D57D}" destId="{DF72E0F4-F063-415B-AFEC-9F2CB90321A8}" srcOrd="1" destOrd="0" parTransId="{CF73BAED-0254-425E-94B5-1A8C86312A8E}" sibTransId="{4F45AD01-A04F-41DD-BFA1-53AF3E2E7CF6}"/>
    <dgm:cxn modelId="{BE197FB1-0E8A-4723-99AA-206FCFEEA6F8}" type="presOf" srcId="{AB1D3562-AF62-421F-9BE2-051EA08F025F}" destId="{D7C33099-FFB4-4C24-9F87-0F0D5E9938EA}" srcOrd="0" destOrd="2" presId="urn:microsoft.com/office/officeart/2005/8/layout/cycle4"/>
    <dgm:cxn modelId="{ECF52227-AC4A-41A3-AF25-20B5B15F24DB}" type="presOf" srcId="{99FD5DB9-320F-43A9-B56A-F78921B813F8}" destId="{A5615CDC-C00C-4B4B-B194-61C07FFC29EC}" srcOrd="1" destOrd="0" presId="urn:microsoft.com/office/officeart/2005/8/layout/cycle4"/>
    <dgm:cxn modelId="{7E33B6C2-F5D9-4185-9FAB-20A5549B1B87}" type="presOf" srcId="{EBDA5214-F157-4349-A2DA-429518AC00B8}" destId="{0C9940A5-6B1D-496B-81FA-5CFD4BCF3B83}" srcOrd="1" destOrd="2" presId="urn:microsoft.com/office/officeart/2005/8/layout/cycle4"/>
    <dgm:cxn modelId="{2852732C-26E4-4B8E-B580-FD37218C631B}" type="presOf" srcId="{B1C282B1-A34F-43CA-8CE4-9D222F7678BC}" destId="{FDD6D304-E491-4554-BADA-D6C03A0E5FB2}" srcOrd="0" destOrd="2" presId="urn:microsoft.com/office/officeart/2005/8/layout/cycle4"/>
    <dgm:cxn modelId="{DC8517B9-81AC-40A4-8FA9-F26BE46E1B75}" type="presOf" srcId="{57AB3469-54B1-4DAE-A90F-7C8FB32A2C18}" destId="{FAD2E557-7A46-48CD-9DBA-295C44A36DA8}" srcOrd="1" destOrd="3" presId="urn:microsoft.com/office/officeart/2005/8/layout/cycle4"/>
    <dgm:cxn modelId="{F6D84D37-D0C5-42E5-B75C-4B870B88F4AE}" srcId="{688D6293-07F2-4742-BA0A-FD290FB8D57D}" destId="{4D70F0A0-A5CA-4E44-92C0-12ABF7C444F2}" srcOrd="0" destOrd="0" parTransId="{00C85747-5888-464C-8F31-ECC33089A691}" sibTransId="{DAB5C47B-26A2-4912-A92C-E5E1DAFB3EA9}"/>
    <dgm:cxn modelId="{53AED3FE-695E-40CF-A823-30A652BADD8F}" srcId="{96F7004F-86EE-4C27-B0AB-BA5F116AA43D}" destId="{23EEFF8F-D274-4091-8A36-B80897B6EE37}" srcOrd="0" destOrd="0" parTransId="{4BBA10BF-ED4D-4C54-8F2A-A676A23C132A}" sibTransId="{7A0A954C-29A7-46B6-9A2E-7CB91AEA2EC8}"/>
    <dgm:cxn modelId="{EC574AA3-8CD4-46FA-9601-586BD20AE843}" srcId="{0B115A96-404E-4755-9872-89391EE092FE}" destId="{EB524E45-1C02-478B-8D93-A3F0D491FFBC}" srcOrd="1" destOrd="0" parTransId="{D75B86EC-ECF8-4E7E-A372-C1C0DC29CDBE}" sibTransId="{137890B0-9AB5-4F07-AE9F-159165C130E2}"/>
    <dgm:cxn modelId="{ED2F18EC-AB2B-46A7-9148-3E773E095E39}" type="presOf" srcId="{98A85441-BBBE-4C34-BBF3-014309B82C45}" destId="{F9E1CF6E-5C69-4B2D-B5FA-7C75CC949038}" srcOrd="1" destOrd="1" presId="urn:microsoft.com/office/officeart/2005/8/layout/cycle4"/>
    <dgm:cxn modelId="{0DBB82B4-19EE-4B13-9803-ABB7E25904C2}" srcId="{688D6293-07F2-4742-BA0A-FD290FB8D57D}" destId="{57AB3469-54B1-4DAE-A90F-7C8FB32A2C18}" srcOrd="3" destOrd="0" parTransId="{FE937363-8781-4B8E-9D3C-FFDF7C574AD5}" sibTransId="{BE7FDD43-7881-483C-A0EF-DA56ECF397F2}"/>
    <dgm:cxn modelId="{4300AEE0-F87C-41A0-934E-AD23EAE152B8}" type="presOf" srcId="{18C8ADA8-012B-4161-AB7A-0B0E4264745F}" destId="{954E44C7-FF33-4CB0-AA5C-4746F73DFC57}" srcOrd="0" destOrd="0" presId="urn:microsoft.com/office/officeart/2005/8/layout/cycle4"/>
    <dgm:cxn modelId="{323AAF36-41C6-4C4A-87A9-CD751F5FC8F0}" type="presParOf" srcId="{6668479A-48A8-496B-AE6A-B5B997236F95}" destId="{204D28B0-327F-496D-930A-170C4462ECF0}" srcOrd="0" destOrd="0" presId="urn:microsoft.com/office/officeart/2005/8/layout/cycle4"/>
    <dgm:cxn modelId="{27058046-CEAE-4303-8BA0-C80337C06809}" type="presParOf" srcId="{204D28B0-327F-496D-930A-170C4462ECF0}" destId="{32390703-6383-4191-903D-37F395972BE0}" srcOrd="0" destOrd="0" presId="urn:microsoft.com/office/officeart/2005/8/layout/cycle4"/>
    <dgm:cxn modelId="{B298C6CC-213C-408F-A00A-D1D1B8423D35}" type="presParOf" srcId="{32390703-6383-4191-903D-37F395972BE0}" destId="{D7C33099-FFB4-4C24-9F87-0F0D5E9938EA}" srcOrd="0" destOrd="0" presId="urn:microsoft.com/office/officeart/2005/8/layout/cycle4"/>
    <dgm:cxn modelId="{796FD97C-5737-47C3-ADF3-7E705E127C9C}" type="presParOf" srcId="{32390703-6383-4191-903D-37F395972BE0}" destId="{A5615CDC-C00C-4B4B-B194-61C07FFC29EC}" srcOrd="1" destOrd="0" presId="urn:microsoft.com/office/officeart/2005/8/layout/cycle4"/>
    <dgm:cxn modelId="{4F2119FB-CCE0-4B14-8868-AB396C280868}" type="presParOf" srcId="{204D28B0-327F-496D-930A-170C4462ECF0}" destId="{88941DC9-667B-43DE-ACEA-4846E30394C8}" srcOrd="1" destOrd="0" presId="urn:microsoft.com/office/officeart/2005/8/layout/cycle4"/>
    <dgm:cxn modelId="{71C2103A-C860-4756-BE92-BD2E25AA9651}" type="presParOf" srcId="{88941DC9-667B-43DE-ACEA-4846E30394C8}" destId="{954E44C7-FF33-4CB0-AA5C-4746F73DFC57}" srcOrd="0" destOrd="0" presId="urn:microsoft.com/office/officeart/2005/8/layout/cycle4"/>
    <dgm:cxn modelId="{9978D2CC-D217-43A8-B555-852EECD64FF3}" type="presParOf" srcId="{88941DC9-667B-43DE-ACEA-4846E30394C8}" destId="{F9E1CF6E-5C69-4B2D-B5FA-7C75CC949038}" srcOrd="1" destOrd="0" presId="urn:microsoft.com/office/officeart/2005/8/layout/cycle4"/>
    <dgm:cxn modelId="{082A72B4-B9FC-467F-BF06-D6218DBEF376}" type="presParOf" srcId="{204D28B0-327F-496D-930A-170C4462ECF0}" destId="{45C61D8A-CD50-4B9C-A807-FBA8FE53CC10}" srcOrd="2" destOrd="0" presId="urn:microsoft.com/office/officeart/2005/8/layout/cycle4"/>
    <dgm:cxn modelId="{6996E02D-44BF-417B-84C6-0204875C33CE}" type="presParOf" srcId="{45C61D8A-CD50-4B9C-A807-FBA8FE53CC10}" destId="{FDD6D304-E491-4554-BADA-D6C03A0E5FB2}" srcOrd="0" destOrd="0" presId="urn:microsoft.com/office/officeart/2005/8/layout/cycle4"/>
    <dgm:cxn modelId="{4843BECC-A86F-4874-9102-C2E245827DC1}" type="presParOf" srcId="{45C61D8A-CD50-4B9C-A807-FBA8FE53CC10}" destId="{FAD2E557-7A46-48CD-9DBA-295C44A36DA8}" srcOrd="1" destOrd="0" presId="urn:microsoft.com/office/officeart/2005/8/layout/cycle4"/>
    <dgm:cxn modelId="{D474FAD2-869B-4A1D-9D34-03F8B9E04AE0}" type="presParOf" srcId="{204D28B0-327F-496D-930A-170C4462ECF0}" destId="{07B7A9AC-7D19-4EC2-AAFF-BBAF0744460E}" srcOrd="3" destOrd="0" presId="urn:microsoft.com/office/officeart/2005/8/layout/cycle4"/>
    <dgm:cxn modelId="{5140C4B5-8C2A-432E-B4AC-B198C1EA6615}" type="presParOf" srcId="{07B7A9AC-7D19-4EC2-AAFF-BBAF0744460E}" destId="{ABD5C7ED-82D4-43F1-925F-52DC22E266C2}" srcOrd="0" destOrd="0" presId="urn:microsoft.com/office/officeart/2005/8/layout/cycle4"/>
    <dgm:cxn modelId="{801FC964-AAAF-4E5A-897D-9F4C1A7748C2}" type="presParOf" srcId="{07B7A9AC-7D19-4EC2-AAFF-BBAF0744460E}" destId="{0C9940A5-6B1D-496B-81FA-5CFD4BCF3B83}" srcOrd="1" destOrd="0" presId="urn:microsoft.com/office/officeart/2005/8/layout/cycle4"/>
    <dgm:cxn modelId="{E03928DD-A66C-4F4C-86F3-06A8E7A40019}" type="presParOf" srcId="{204D28B0-327F-496D-930A-170C4462ECF0}" destId="{D7697E2C-4CF6-4F30-A3B3-8C23A7DF5E49}" srcOrd="4" destOrd="0" presId="urn:microsoft.com/office/officeart/2005/8/layout/cycle4"/>
    <dgm:cxn modelId="{075637BA-6840-48BF-AF75-0D0EDF42FCD2}" type="presParOf" srcId="{6668479A-48A8-496B-AE6A-B5B997236F95}" destId="{AB476F6E-05D1-47A3-BC78-DD2680FD2AE2}" srcOrd="1" destOrd="0" presId="urn:microsoft.com/office/officeart/2005/8/layout/cycle4"/>
    <dgm:cxn modelId="{6D341C98-4A6D-42DF-BF10-40FECCB289C5}" type="presParOf" srcId="{AB476F6E-05D1-47A3-BC78-DD2680FD2AE2}" destId="{DB4F5BA9-C812-496B-BE3D-FD00FCF4C893}" srcOrd="0" destOrd="0" presId="urn:microsoft.com/office/officeart/2005/8/layout/cycle4"/>
    <dgm:cxn modelId="{C4017656-C7F0-4F04-B9A7-1D6E7CD54610}" type="presParOf" srcId="{AB476F6E-05D1-47A3-BC78-DD2680FD2AE2}" destId="{CD946468-6A74-4810-9D05-F4FB77CF3EBF}" srcOrd="1" destOrd="0" presId="urn:microsoft.com/office/officeart/2005/8/layout/cycle4"/>
    <dgm:cxn modelId="{A0C9A00B-5220-44CE-9D79-CE8B57397066}" type="presParOf" srcId="{AB476F6E-05D1-47A3-BC78-DD2680FD2AE2}" destId="{C1CC49F0-F491-45A9-82DA-B1F6B857FD4B}" srcOrd="2" destOrd="0" presId="urn:microsoft.com/office/officeart/2005/8/layout/cycle4"/>
    <dgm:cxn modelId="{5E787D99-A668-457D-83F6-47A3C8D192B2}" type="presParOf" srcId="{AB476F6E-05D1-47A3-BC78-DD2680FD2AE2}" destId="{71F76AE3-6C7C-4428-B447-A8BE91C1DC57}" srcOrd="3" destOrd="0" presId="urn:microsoft.com/office/officeart/2005/8/layout/cycle4"/>
    <dgm:cxn modelId="{E9270B8C-9826-4C28-80B3-7376C4DF40D1}" type="presParOf" srcId="{AB476F6E-05D1-47A3-BC78-DD2680FD2AE2}" destId="{4232A2E2-85DC-49DB-B316-E04E9244DF0D}" srcOrd="4" destOrd="0" presId="urn:microsoft.com/office/officeart/2005/8/layout/cycle4"/>
    <dgm:cxn modelId="{DD0E6B0D-64FB-4FE4-A752-71C65DCA5921}" type="presParOf" srcId="{6668479A-48A8-496B-AE6A-B5B997236F95}" destId="{4505D12B-DDD6-4F36-AF0D-585134438EB3}" srcOrd="2" destOrd="0" presId="urn:microsoft.com/office/officeart/2005/8/layout/cycle4"/>
    <dgm:cxn modelId="{E8EFCD67-DDE5-494B-A6CD-1462AF908043}" type="presParOf" srcId="{6668479A-48A8-496B-AE6A-B5B997236F95}" destId="{DA9AFAC8-E3DF-45B8-98DC-E6F5B07B73DC}" srcOrd="3" destOrd="0" presId="urn:microsoft.com/office/officeart/2005/8/layout/cycle4"/>
  </dgm:cxnLst>
  <dgm:bg>
    <a:solidFill>
      <a:schemeClr val="bg2"/>
    </a:solidFill>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31D1D0-7811-4BBA-9EBB-2D29111CEF92}">
      <dsp:nvSpPr>
        <dsp:cNvPr id="0" name=""/>
        <dsp:cNvSpPr/>
      </dsp:nvSpPr>
      <dsp:spPr>
        <a:xfrm>
          <a:off x="2970" y="104532"/>
          <a:ext cx="1350563" cy="52756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uk-UA" sz="1400" kern="1200"/>
            <a:t>аналіз </a:t>
          </a:r>
        </a:p>
      </dsp:txBody>
      <dsp:txXfrm>
        <a:off x="2970" y="104532"/>
        <a:ext cx="1350563" cy="351710"/>
      </dsp:txXfrm>
    </dsp:sp>
    <dsp:sp modelId="{0DCB2A65-36F2-4993-9774-21F49FBD108F}">
      <dsp:nvSpPr>
        <dsp:cNvPr id="0" name=""/>
        <dsp:cNvSpPr/>
      </dsp:nvSpPr>
      <dsp:spPr>
        <a:xfrm>
          <a:off x="279591" y="456242"/>
          <a:ext cx="1350563" cy="21062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uk-UA" sz="1100" kern="1200"/>
            <a:t>Дослідження та</a:t>
          </a:r>
        </a:p>
        <a:p>
          <a:pPr marL="57150" lvl="1" indent="-57150" algn="l" defTabSz="488950">
            <a:lnSpc>
              <a:spcPct val="90000"/>
            </a:lnSpc>
            <a:spcBef>
              <a:spcPct val="0"/>
            </a:spcBef>
            <a:spcAft>
              <a:spcPct val="15000"/>
            </a:spcAft>
            <a:buChar char="••"/>
          </a:pPr>
          <a:r>
            <a:rPr lang="uk-UA" sz="1100" kern="1200"/>
            <a:t>стратегічний</a:t>
          </a:r>
        </a:p>
        <a:p>
          <a:pPr marL="57150" lvl="1" indent="-57150" algn="l" defTabSz="488950">
            <a:lnSpc>
              <a:spcPct val="90000"/>
            </a:lnSpc>
            <a:spcBef>
              <a:spcPct val="0"/>
            </a:spcBef>
            <a:spcAft>
              <a:spcPct val="15000"/>
            </a:spcAft>
            <a:buChar char="••"/>
          </a:pPr>
          <a:r>
            <a:rPr lang="uk-UA" sz="1100" kern="1200"/>
            <a:t>аналіз</a:t>
          </a:r>
        </a:p>
        <a:p>
          <a:pPr marL="57150" lvl="1" indent="-57150" algn="l" defTabSz="488950">
            <a:lnSpc>
              <a:spcPct val="90000"/>
            </a:lnSpc>
            <a:spcBef>
              <a:spcPct val="0"/>
            </a:spcBef>
            <a:spcAft>
              <a:spcPct val="15000"/>
            </a:spcAft>
            <a:buChar char="••"/>
          </a:pPr>
          <a:r>
            <a:rPr lang="uk-UA" sz="1100" kern="1200"/>
            <a:t>середовища</a:t>
          </a:r>
        </a:p>
        <a:p>
          <a:pPr marL="57150" lvl="1" indent="-57150" algn="l" defTabSz="488950">
            <a:lnSpc>
              <a:spcPct val="90000"/>
            </a:lnSpc>
            <a:spcBef>
              <a:spcPct val="0"/>
            </a:spcBef>
            <a:spcAft>
              <a:spcPct val="15000"/>
            </a:spcAft>
            <a:buChar char="••"/>
          </a:pPr>
          <a:r>
            <a:rPr lang="uk-UA" sz="1100" kern="1200"/>
            <a:t>Профіль міста </a:t>
          </a:r>
        </a:p>
        <a:p>
          <a:pPr marL="57150" lvl="1" indent="-57150" algn="l" defTabSz="488950">
            <a:lnSpc>
              <a:spcPct val="90000"/>
            </a:lnSpc>
            <a:spcBef>
              <a:spcPct val="0"/>
            </a:spcBef>
            <a:spcAft>
              <a:spcPct val="15000"/>
            </a:spcAft>
            <a:buChar char="••"/>
          </a:pPr>
          <a:r>
            <a:rPr lang="uk-UA" sz="1100" kern="1200"/>
            <a:t>Соціологічні</a:t>
          </a:r>
        </a:p>
        <a:p>
          <a:pPr marL="57150" lvl="1" indent="-57150" algn="l" defTabSz="488950">
            <a:lnSpc>
              <a:spcPct val="90000"/>
            </a:lnSpc>
            <a:spcBef>
              <a:spcPct val="0"/>
            </a:spcBef>
            <a:spcAft>
              <a:spcPct val="15000"/>
            </a:spcAft>
            <a:buChar char="••"/>
          </a:pPr>
          <a:r>
            <a:rPr lang="uk-UA" sz="1100" kern="1200"/>
            <a:t>дослідження</a:t>
          </a:r>
        </a:p>
        <a:p>
          <a:pPr marL="57150" lvl="1" indent="-57150" algn="l" defTabSz="488950">
            <a:lnSpc>
              <a:spcPct val="90000"/>
            </a:lnSpc>
            <a:spcBef>
              <a:spcPct val="0"/>
            </a:spcBef>
            <a:spcAft>
              <a:spcPct val="15000"/>
            </a:spcAft>
            <a:buChar char="••"/>
          </a:pPr>
          <a:r>
            <a:rPr lang="uk-UA" sz="1100" kern="1200"/>
            <a:t>наукові конференції</a:t>
          </a:r>
        </a:p>
      </dsp:txBody>
      <dsp:txXfrm>
        <a:off x="319148" y="495799"/>
        <a:ext cx="1271449" cy="2027111"/>
      </dsp:txXfrm>
    </dsp:sp>
    <dsp:sp modelId="{7C4B5597-1B95-496D-AE7B-6078DDBCE7F2}">
      <dsp:nvSpPr>
        <dsp:cNvPr id="0" name=""/>
        <dsp:cNvSpPr/>
      </dsp:nvSpPr>
      <dsp:spPr>
        <a:xfrm>
          <a:off x="1558273" y="112261"/>
          <a:ext cx="434049" cy="336251"/>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p>
      </dsp:txBody>
      <dsp:txXfrm>
        <a:off x="1558273" y="179511"/>
        <a:ext cx="333174" cy="201751"/>
      </dsp:txXfrm>
    </dsp:sp>
    <dsp:sp modelId="{DE5A044F-B6F0-454A-87FF-068E82AFC3D7}">
      <dsp:nvSpPr>
        <dsp:cNvPr id="0" name=""/>
        <dsp:cNvSpPr/>
      </dsp:nvSpPr>
      <dsp:spPr>
        <a:xfrm>
          <a:off x="2172495" y="104532"/>
          <a:ext cx="1350563" cy="52756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uk-UA" sz="1400" kern="1200"/>
            <a:t>планування</a:t>
          </a:r>
        </a:p>
      </dsp:txBody>
      <dsp:txXfrm>
        <a:off x="2172495" y="104532"/>
        <a:ext cx="1350563" cy="351710"/>
      </dsp:txXfrm>
    </dsp:sp>
    <dsp:sp modelId="{1CD1DD4B-1948-4233-A94E-24034CB0D891}">
      <dsp:nvSpPr>
        <dsp:cNvPr id="0" name=""/>
        <dsp:cNvSpPr/>
      </dsp:nvSpPr>
      <dsp:spPr>
        <a:xfrm>
          <a:off x="2449116" y="456242"/>
          <a:ext cx="1350563" cy="21062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SWOT- </a:t>
          </a:r>
          <a:r>
            <a:rPr lang="uk-UA" sz="1100" kern="1200"/>
            <a:t>аналіз;</a:t>
          </a:r>
        </a:p>
        <a:p>
          <a:pPr marL="57150" lvl="1" indent="-57150" algn="l" defTabSz="488950">
            <a:lnSpc>
              <a:spcPct val="90000"/>
            </a:lnSpc>
            <a:spcBef>
              <a:spcPct val="0"/>
            </a:spcBef>
            <a:spcAft>
              <a:spcPct val="15000"/>
            </a:spcAft>
            <a:buChar char="••"/>
          </a:pPr>
          <a:r>
            <a:rPr lang="uk-UA" sz="1100" kern="1200"/>
            <a:t>Прогнози, моделювання</a:t>
          </a:r>
        </a:p>
        <a:p>
          <a:pPr marL="57150" lvl="1" indent="-57150" algn="l" defTabSz="488950">
            <a:lnSpc>
              <a:spcPct val="90000"/>
            </a:lnSpc>
            <a:spcBef>
              <a:spcPct val="0"/>
            </a:spcBef>
            <a:spcAft>
              <a:spcPct val="15000"/>
            </a:spcAft>
            <a:buChar char="••"/>
          </a:pPr>
          <a:r>
            <a:rPr lang="uk-UA" sz="1100" kern="1200"/>
            <a:t>Бачення (візія), Місія, Цінності</a:t>
          </a:r>
        </a:p>
        <a:p>
          <a:pPr marL="57150" lvl="1" indent="-57150" algn="l" defTabSz="488950">
            <a:lnSpc>
              <a:spcPct val="90000"/>
            </a:lnSpc>
            <a:spcBef>
              <a:spcPct val="0"/>
            </a:spcBef>
            <a:spcAft>
              <a:spcPct val="15000"/>
            </a:spcAft>
            <a:buChar char="••"/>
          </a:pPr>
          <a:r>
            <a:rPr lang="uk-UA" sz="1100" kern="1200"/>
            <a:t>Стратегічний вибір</a:t>
          </a:r>
        </a:p>
        <a:p>
          <a:pPr marL="57150" lvl="1" indent="-57150" algn="l" defTabSz="488950">
            <a:lnSpc>
              <a:spcPct val="90000"/>
            </a:lnSpc>
            <a:spcBef>
              <a:spcPct val="0"/>
            </a:spcBef>
            <a:spcAft>
              <a:spcPct val="15000"/>
            </a:spcAft>
            <a:buChar char="••"/>
          </a:pPr>
          <a:r>
            <a:rPr lang="uk-UA" sz="1100" kern="1200"/>
            <a:t>Плани дій (цілі, завдання)</a:t>
          </a:r>
        </a:p>
        <a:p>
          <a:pPr marL="57150" lvl="1" indent="-57150" algn="l" defTabSz="488950">
            <a:lnSpc>
              <a:spcPct val="90000"/>
            </a:lnSpc>
            <a:spcBef>
              <a:spcPct val="0"/>
            </a:spcBef>
            <a:spcAft>
              <a:spcPct val="15000"/>
            </a:spcAft>
            <a:buChar char="••"/>
          </a:pPr>
          <a:r>
            <a:rPr lang="uk-UA" sz="1100" kern="1200"/>
            <a:t>Проекти та заходи</a:t>
          </a:r>
        </a:p>
      </dsp:txBody>
      <dsp:txXfrm>
        <a:off x="2488673" y="495799"/>
        <a:ext cx="1271449" cy="2027111"/>
      </dsp:txXfrm>
    </dsp:sp>
    <dsp:sp modelId="{EDC80495-FE12-405A-AAF2-E2A22D4BE7C3}">
      <dsp:nvSpPr>
        <dsp:cNvPr id="0" name=""/>
        <dsp:cNvSpPr/>
      </dsp:nvSpPr>
      <dsp:spPr>
        <a:xfrm>
          <a:off x="3727798" y="112261"/>
          <a:ext cx="434049" cy="336251"/>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p>
      </dsp:txBody>
      <dsp:txXfrm>
        <a:off x="3727798" y="179511"/>
        <a:ext cx="333174" cy="201751"/>
      </dsp:txXfrm>
    </dsp:sp>
    <dsp:sp modelId="{BA975821-720F-4267-BD21-088ACC72F435}">
      <dsp:nvSpPr>
        <dsp:cNvPr id="0" name=""/>
        <dsp:cNvSpPr/>
      </dsp:nvSpPr>
      <dsp:spPr>
        <a:xfrm>
          <a:off x="4342020" y="104532"/>
          <a:ext cx="1350563" cy="52756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uk-UA" sz="1400" kern="1200"/>
            <a:t>впровадження</a:t>
          </a:r>
        </a:p>
      </dsp:txBody>
      <dsp:txXfrm>
        <a:off x="4342020" y="104532"/>
        <a:ext cx="1350563" cy="351710"/>
      </dsp:txXfrm>
    </dsp:sp>
    <dsp:sp modelId="{6F55F7F4-28F4-45B7-9965-F5DA7CA2E4CA}">
      <dsp:nvSpPr>
        <dsp:cNvPr id="0" name=""/>
        <dsp:cNvSpPr/>
      </dsp:nvSpPr>
      <dsp:spPr>
        <a:xfrm>
          <a:off x="4618641" y="456242"/>
          <a:ext cx="1350563" cy="21062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uk-UA" sz="1100" kern="1200"/>
            <a:t>Громадське обговорення</a:t>
          </a:r>
        </a:p>
        <a:p>
          <a:pPr marL="57150" lvl="1" indent="-57150" algn="l" defTabSz="488950">
            <a:lnSpc>
              <a:spcPct val="90000"/>
            </a:lnSpc>
            <a:spcBef>
              <a:spcPct val="0"/>
            </a:spcBef>
            <a:spcAft>
              <a:spcPct val="15000"/>
            </a:spcAft>
            <a:buChar char="••"/>
          </a:pPr>
          <a:r>
            <a:rPr lang="uk-UA" sz="1100" kern="1200"/>
            <a:t>Розробка цільових і галузевих програм</a:t>
          </a:r>
        </a:p>
        <a:p>
          <a:pPr marL="57150" lvl="1" indent="-57150" algn="l" defTabSz="488950">
            <a:lnSpc>
              <a:spcPct val="90000"/>
            </a:lnSpc>
            <a:spcBef>
              <a:spcPct val="0"/>
            </a:spcBef>
            <a:spcAft>
              <a:spcPct val="15000"/>
            </a:spcAft>
            <a:buChar char="••"/>
          </a:pPr>
          <a:r>
            <a:rPr lang="uk-UA" sz="1100" kern="1200"/>
            <a:t>Моніторинг та оцінка</a:t>
          </a:r>
        </a:p>
        <a:p>
          <a:pPr marL="57150" lvl="1" indent="-57150" algn="l" defTabSz="488950">
            <a:lnSpc>
              <a:spcPct val="90000"/>
            </a:lnSpc>
            <a:spcBef>
              <a:spcPct val="0"/>
            </a:spcBef>
            <a:spcAft>
              <a:spcPct val="15000"/>
            </a:spcAft>
            <a:buChar char="••"/>
          </a:pPr>
          <a:r>
            <a:rPr lang="uk-UA" sz="1100" kern="1200"/>
            <a:t>Перегляд та коригування</a:t>
          </a:r>
        </a:p>
      </dsp:txBody>
      <dsp:txXfrm>
        <a:off x="4658198" y="495799"/>
        <a:ext cx="1271449" cy="2027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714E5-4359-48A2-9800-F5202DC10831}">
      <dsp:nvSpPr>
        <dsp:cNvPr id="0" name=""/>
        <dsp:cNvSpPr/>
      </dsp:nvSpPr>
      <dsp:spPr>
        <a:xfrm>
          <a:off x="2051064" y="1212011"/>
          <a:ext cx="1063071" cy="94917"/>
        </a:xfrm>
        <a:custGeom>
          <a:avLst/>
          <a:gdLst/>
          <a:ahLst/>
          <a:cxnLst/>
          <a:rect l="0" t="0" r="0" b="0"/>
          <a:pathLst>
            <a:path>
              <a:moveTo>
                <a:pt x="0" y="0"/>
              </a:moveTo>
              <a:lnTo>
                <a:pt x="1063071" y="0"/>
              </a:lnTo>
              <a:lnTo>
                <a:pt x="1063071" y="94917"/>
              </a:lnTo>
            </a:path>
          </a:pathLst>
        </a:custGeom>
        <a:noFill/>
        <a:ln w="25400" cap="flat" cmpd="sng" algn="ctr">
          <a:solidFill>
            <a:schemeClr val="accent3">
              <a:shade val="6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25C9435D-F939-4DDD-8B37-B5E5A0164389}">
      <dsp:nvSpPr>
        <dsp:cNvPr id="0" name=""/>
        <dsp:cNvSpPr/>
      </dsp:nvSpPr>
      <dsp:spPr>
        <a:xfrm>
          <a:off x="2051064" y="1117093"/>
          <a:ext cx="1063071" cy="94917"/>
        </a:xfrm>
        <a:custGeom>
          <a:avLst/>
          <a:gdLst/>
          <a:ahLst/>
          <a:cxnLst/>
          <a:rect l="0" t="0" r="0" b="0"/>
          <a:pathLst>
            <a:path>
              <a:moveTo>
                <a:pt x="0" y="94917"/>
              </a:moveTo>
              <a:lnTo>
                <a:pt x="1063071" y="94917"/>
              </a:lnTo>
              <a:lnTo>
                <a:pt x="1063071" y="0"/>
              </a:lnTo>
            </a:path>
          </a:pathLst>
        </a:custGeom>
        <a:noFill/>
        <a:ln w="25400" cap="flat" cmpd="sng" algn="ctr">
          <a:solidFill>
            <a:schemeClr val="accent3">
              <a:shade val="6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50769DC1-D2E0-4FC1-BF7B-CFD57686771F}">
      <dsp:nvSpPr>
        <dsp:cNvPr id="0" name=""/>
        <dsp:cNvSpPr/>
      </dsp:nvSpPr>
      <dsp:spPr>
        <a:xfrm>
          <a:off x="2051064" y="1212011"/>
          <a:ext cx="2126142" cy="979544"/>
        </a:xfrm>
        <a:custGeom>
          <a:avLst/>
          <a:gdLst/>
          <a:ahLst/>
          <a:cxnLst/>
          <a:rect l="0" t="0" r="0" b="0"/>
          <a:pathLst>
            <a:path>
              <a:moveTo>
                <a:pt x="0" y="0"/>
              </a:moveTo>
              <a:lnTo>
                <a:pt x="1974275" y="0"/>
              </a:lnTo>
              <a:lnTo>
                <a:pt x="1974275" y="979544"/>
              </a:lnTo>
              <a:lnTo>
                <a:pt x="2126142" y="979544"/>
              </a:lnTo>
            </a:path>
          </a:pathLst>
        </a:custGeom>
        <a:noFill/>
        <a:ln w="25400" cap="flat" cmpd="sng" algn="ctr">
          <a:solidFill>
            <a:schemeClr val="accent3">
              <a:shade val="6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9A7467BC-B8F9-4C94-9737-8F2E8E2AAB4E}">
      <dsp:nvSpPr>
        <dsp:cNvPr id="0" name=""/>
        <dsp:cNvSpPr/>
      </dsp:nvSpPr>
      <dsp:spPr>
        <a:xfrm>
          <a:off x="2051064" y="1212011"/>
          <a:ext cx="2126142" cy="326514"/>
        </a:xfrm>
        <a:custGeom>
          <a:avLst/>
          <a:gdLst/>
          <a:ahLst/>
          <a:cxnLst/>
          <a:rect l="0" t="0" r="0" b="0"/>
          <a:pathLst>
            <a:path>
              <a:moveTo>
                <a:pt x="0" y="0"/>
              </a:moveTo>
              <a:lnTo>
                <a:pt x="1974275" y="0"/>
              </a:lnTo>
              <a:lnTo>
                <a:pt x="1974275" y="326514"/>
              </a:lnTo>
              <a:lnTo>
                <a:pt x="2126142" y="326514"/>
              </a:lnTo>
            </a:path>
          </a:pathLst>
        </a:custGeom>
        <a:noFill/>
        <a:ln w="25400" cap="flat" cmpd="sng" algn="ctr">
          <a:solidFill>
            <a:schemeClr val="accent3">
              <a:shade val="6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9E755FE1-CD5D-478F-BDDF-E0A68240C6E2}">
      <dsp:nvSpPr>
        <dsp:cNvPr id="0" name=""/>
        <dsp:cNvSpPr/>
      </dsp:nvSpPr>
      <dsp:spPr>
        <a:xfrm>
          <a:off x="2051064" y="885496"/>
          <a:ext cx="2126142" cy="326514"/>
        </a:xfrm>
        <a:custGeom>
          <a:avLst/>
          <a:gdLst/>
          <a:ahLst/>
          <a:cxnLst/>
          <a:rect l="0" t="0" r="0" b="0"/>
          <a:pathLst>
            <a:path>
              <a:moveTo>
                <a:pt x="0" y="326514"/>
              </a:moveTo>
              <a:lnTo>
                <a:pt x="1974275" y="326514"/>
              </a:lnTo>
              <a:lnTo>
                <a:pt x="1974275" y="0"/>
              </a:lnTo>
              <a:lnTo>
                <a:pt x="2126142" y="0"/>
              </a:lnTo>
            </a:path>
          </a:pathLst>
        </a:custGeom>
        <a:noFill/>
        <a:ln w="25400" cap="flat" cmpd="sng" algn="ctr">
          <a:solidFill>
            <a:schemeClr val="accent3">
              <a:shade val="6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9BB422AC-C338-4219-86F4-FD030172967F}">
      <dsp:nvSpPr>
        <dsp:cNvPr id="0" name=""/>
        <dsp:cNvSpPr/>
      </dsp:nvSpPr>
      <dsp:spPr>
        <a:xfrm>
          <a:off x="2051064" y="232466"/>
          <a:ext cx="2126142" cy="979544"/>
        </a:xfrm>
        <a:custGeom>
          <a:avLst/>
          <a:gdLst/>
          <a:ahLst/>
          <a:cxnLst/>
          <a:rect l="0" t="0" r="0" b="0"/>
          <a:pathLst>
            <a:path>
              <a:moveTo>
                <a:pt x="0" y="979544"/>
              </a:moveTo>
              <a:lnTo>
                <a:pt x="1974275" y="979544"/>
              </a:lnTo>
              <a:lnTo>
                <a:pt x="1974275" y="0"/>
              </a:lnTo>
              <a:lnTo>
                <a:pt x="2126142" y="0"/>
              </a:lnTo>
            </a:path>
          </a:pathLst>
        </a:custGeom>
        <a:noFill/>
        <a:ln w="25400" cap="flat" cmpd="sng" algn="ctr">
          <a:solidFill>
            <a:schemeClr val="accent3">
              <a:shade val="6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FB8C30CB-4E83-4AD5-8D9A-30A6B1F796EE}">
      <dsp:nvSpPr>
        <dsp:cNvPr id="0" name=""/>
        <dsp:cNvSpPr/>
      </dsp:nvSpPr>
      <dsp:spPr>
        <a:xfrm>
          <a:off x="532391" y="980413"/>
          <a:ext cx="1518673" cy="4631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solidFill>
              <a:effectLst>
                <a:reflection blurRad="6350" stA="55000" endA="300" endPos="45500" dir="5400000" sy="-100000" algn="bl" rotWithShape="0"/>
              </a:effectLst>
            </a:rPr>
            <a:t>візія</a:t>
          </a:r>
        </a:p>
      </dsp:txBody>
      <dsp:txXfrm>
        <a:off x="532391" y="980413"/>
        <a:ext cx="1518673" cy="463195"/>
      </dsp:txXfrm>
    </dsp:sp>
    <dsp:sp modelId="{F72C1145-B745-4CD8-B013-FF4DB13ABF4D}">
      <dsp:nvSpPr>
        <dsp:cNvPr id="0" name=""/>
        <dsp:cNvSpPr/>
      </dsp:nvSpPr>
      <dsp:spPr>
        <a:xfrm>
          <a:off x="4177207" y="868"/>
          <a:ext cx="1518673" cy="4631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solidFill>
              <a:effectLst>
                <a:reflection blurRad="6350" stA="55000" endA="300" endPos="45500" dir="5400000" sy="-100000" algn="bl" rotWithShape="0"/>
              </a:effectLst>
            </a:rPr>
            <a:t>стратегічний напрям А</a:t>
          </a:r>
        </a:p>
      </dsp:txBody>
      <dsp:txXfrm>
        <a:off x="4177207" y="868"/>
        <a:ext cx="1518673" cy="463195"/>
      </dsp:txXfrm>
    </dsp:sp>
    <dsp:sp modelId="{B6A275A1-A0EA-471D-946E-7E832CEFD7A3}">
      <dsp:nvSpPr>
        <dsp:cNvPr id="0" name=""/>
        <dsp:cNvSpPr/>
      </dsp:nvSpPr>
      <dsp:spPr>
        <a:xfrm>
          <a:off x="4177207" y="653898"/>
          <a:ext cx="1518673" cy="4631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solidFill>
              <a:effectLst>
                <a:reflection blurRad="6350" stA="55000" endA="300" endPos="45500" dir="5400000" sy="-100000" algn="bl" rotWithShape="0"/>
              </a:effectLst>
            </a:rPr>
            <a:t>стратегічний напрям В</a:t>
          </a:r>
        </a:p>
      </dsp:txBody>
      <dsp:txXfrm>
        <a:off x="4177207" y="653898"/>
        <a:ext cx="1518673" cy="463195"/>
      </dsp:txXfrm>
    </dsp:sp>
    <dsp:sp modelId="{5F76CC57-36FE-4C82-85E5-6EEDE3BD5AAF}">
      <dsp:nvSpPr>
        <dsp:cNvPr id="0" name=""/>
        <dsp:cNvSpPr/>
      </dsp:nvSpPr>
      <dsp:spPr>
        <a:xfrm>
          <a:off x="4177207" y="1306928"/>
          <a:ext cx="1518673" cy="4631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solidFill>
              <a:effectLst>
                <a:reflection blurRad="6350" stA="55000" endA="300" endPos="45500" dir="5400000" sy="-100000" algn="bl" rotWithShape="0"/>
              </a:effectLst>
            </a:rPr>
            <a:t>стратегічний напрям С</a:t>
          </a:r>
        </a:p>
      </dsp:txBody>
      <dsp:txXfrm>
        <a:off x="4177207" y="1306928"/>
        <a:ext cx="1518673" cy="463195"/>
      </dsp:txXfrm>
    </dsp:sp>
    <dsp:sp modelId="{894A1A02-C8A4-4463-AF10-24BE33746C0C}">
      <dsp:nvSpPr>
        <dsp:cNvPr id="0" name=""/>
        <dsp:cNvSpPr/>
      </dsp:nvSpPr>
      <dsp:spPr>
        <a:xfrm>
          <a:off x="4177207" y="1959957"/>
          <a:ext cx="1518673" cy="4631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solidFill>
              <a:effectLst>
                <a:reflection blurRad="6350" stA="55000" endA="300" endPos="45500" dir="5400000" sy="-100000" algn="bl" rotWithShape="0"/>
              </a:effectLst>
            </a:rPr>
            <a:t>стратегічний напрям </a:t>
          </a:r>
          <a:r>
            <a:rPr lang="en-US" sz="1500" kern="1200">
              <a:solidFill>
                <a:sysClr val="windowText" lastClr="000000"/>
              </a:solidFill>
              <a:effectLst>
                <a:reflection blurRad="6350" stA="55000" endA="300" endPos="45500" dir="5400000" sy="-100000" algn="bl" rotWithShape="0"/>
              </a:effectLst>
            </a:rPr>
            <a:t>D</a:t>
          </a:r>
          <a:endParaRPr lang="uk-UA" sz="1500" kern="1200">
            <a:solidFill>
              <a:sysClr val="windowText" lastClr="000000"/>
            </a:solidFill>
            <a:effectLst>
              <a:reflection blurRad="6350" stA="55000" endA="300" endPos="45500" dir="5400000" sy="-100000" algn="bl" rotWithShape="0"/>
            </a:effectLst>
          </a:endParaRPr>
        </a:p>
      </dsp:txBody>
      <dsp:txXfrm>
        <a:off x="4177207" y="1959957"/>
        <a:ext cx="1518673" cy="463195"/>
      </dsp:txXfrm>
    </dsp:sp>
    <dsp:sp modelId="{E19A66E7-D873-489F-9994-12917398075A}">
      <dsp:nvSpPr>
        <dsp:cNvPr id="0" name=""/>
        <dsp:cNvSpPr/>
      </dsp:nvSpPr>
      <dsp:spPr>
        <a:xfrm>
          <a:off x="2354799" y="653898"/>
          <a:ext cx="1518673" cy="4631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solidFill>
              <a:effectLst>
                <a:reflection blurRad="6350" stA="55000" endA="300" endPos="45500" dir="5400000" sy="-100000" algn="bl" rotWithShape="0"/>
              </a:effectLst>
            </a:rPr>
            <a:t>місія</a:t>
          </a:r>
        </a:p>
      </dsp:txBody>
      <dsp:txXfrm>
        <a:off x="2354799" y="653898"/>
        <a:ext cx="1518673" cy="463195"/>
      </dsp:txXfrm>
    </dsp:sp>
    <dsp:sp modelId="{ED70BAEC-2097-42E0-ACFA-91153B535A68}">
      <dsp:nvSpPr>
        <dsp:cNvPr id="0" name=""/>
        <dsp:cNvSpPr/>
      </dsp:nvSpPr>
      <dsp:spPr>
        <a:xfrm>
          <a:off x="2354799" y="1306928"/>
          <a:ext cx="1518673" cy="4631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solidFill>
              <a:effectLst>
                <a:reflection blurRad="6350" stA="55000" endA="300" endPos="45500" dir="5400000" sy="-100000" algn="bl" rotWithShape="0"/>
              </a:effectLst>
            </a:rPr>
            <a:t>цінності</a:t>
          </a:r>
        </a:p>
      </dsp:txBody>
      <dsp:txXfrm>
        <a:off x="2354799" y="1306928"/>
        <a:ext cx="1518673" cy="4631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B884A-73E7-40A9-8B29-948E4867C22C}">
      <dsp:nvSpPr>
        <dsp:cNvPr id="0" name=""/>
        <dsp:cNvSpPr/>
      </dsp:nvSpPr>
      <dsp:spPr>
        <a:xfrm>
          <a:off x="127601" y="162487"/>
          <a:ext cx="486667" cy="486667"/>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EC231FF5-444C-4965-A84F-C3EE5527844A}">
      <dsp:nvSpPr>
        <dsp:cNvPr id="0" name=""/>
        <dsp:cNvSpPr/>
      </dsp:nvSpPr>
      <dsp:spPr>
        <a:xfrm>
          <a:off x="370935" y="162487"/>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відсутність вільних площ для будівництва та сільгоспвиробництва;</a:t>
          </a:r>
        </a:p>
      </dsp:txBody>
      <dsp:txXfrm>
        <a:off x="370935" y="162487"/>
        <a:ext cx="2596551" cy="486667"/>
      </dsp:txXfrm>
    </dsp:sp>
    <dsp:sp modelId="{E0753B4A-4371-41B6-A0E4-D9B1E9BDAC26}">
      <dsp:nvSpPr>
        <dsp:cNvPr id="0" name=""/>
        <dsp:cNvSpPr/>
      </dsp:nvSpPr>
      <dsp:spPr>
        <a:xfrm>
          <a:off x="127601" y="649154"/>
          <a:ext cx="486667" cy="486667"/>
        </a:xfrm>
        <a:prstGeom prst="ellipse">
          <a:avLst/>
        </a:prstGeom>
        <a:gradFill rotWithShape="0">
          <a:gsLst>
            <a:gs pos="0">
              <a:schemeClr val="accent3">
                <a:alpha val="50000"/>
                <a:hueOff val="1607181"/>
                <a:satOff val="-2411"/>
                <a:lumOff val="-392"/>
                <a:alphaOff val="0"/>
                <a:shade val="51000"/>
                <a:satMod val="130000"/>
              </a:schemeClr>
            </a:gs>
            <a:gs pos="80000">
              <a:schemeClr val="accent3">
                <a:alpha val="50000"/>
                <a:hueOff val="1607181"/>
                <a:satOff val="-2411"/>
                <a:lumOff val="-392"/>
                <a:alphaOff val="0"/>
                <a:shade val="93000"/>
                <a:satMod val="130000"/>
              </a:schemeClr>
            </a:gs>
            <a:gs pos="100000">
              <a:schemeClr val="accent3">
                <a:alpha val="50000"/>
                <a:hueOff val="1607181"/>
                <a:satOff val="-2411"/>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45D27A2A-B92B-4ABF-99CE-03CA0108DAE9}">
      <dsp:nvSpPr>
        <dsp:cNvPr id="0" name=""/>
        <dsp:cNvSpPr/>
      </dsp:nvSpPr>
      <dsp:spPr>
        <a:xfrm>
          <a:off x="370935" y="649154"/>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низький,  регресивний рівень економічного розвитку</a:t>
          </a:r>
        </a:p>
      </dsp:txBody>
      <dsp:txXfrm>
        <a:off x="370935" y="649154"/>
        <a:ext cx="2596551" cy="486667"/>
      </dsp:txXfrm>
    </dsp:sp>
    <dsp:sp modelId="{DC44C4C2-A02D-40DB-A508-C529F1698F48}">
      <dsp:nvSpPr>
        <dsp:cNvPr id="0" name=""/>
        <dsp:cNvSpPr/>
      </dsp:nvSpPr>
      <dsp:spPr>
        <a:xfrm>
          <a:off x="127601" y="1135822"/>
          <a:ext cx="486667" cy="486667"/>
        </a:xfrm>
        <a:prstGeom prst="ellipse">
          <a:avLst/>
        </a:prstGeom>
        <a:gradFill rotWithShape="0">
          <a:gsLst>
            <a:gs pos="0">
              <a:schemeClr val="accent3">
                <a:alpha val="50000"/>
                <a:hueOff val="3214361"/>
                <a:satOff val="-4823"/>
                <a:lumOff val="-784"/>
                <a:alphaOff val="0"/>
                <a:shade val="51000"/>
                <a:satMod val="130000"/>
              </a:schemeClr>
            </a:gs>
            <a:gs pos="80000">
              <a:schemeClr val="accent3">
                <a:alpha val="50000"/>
                <a:hueOff val="3214361"/>
                <a:satOff val="-4823"/>
                <a:lumOff val="-784"/>
                <a:alphaOff val="0"/>
                <a:shade val="93000"/>
                <a:satMod val="130000"/>
              </a:schemeClr>
            </a:gs>
            <a:gs pos="100000">
              <a:schemeClr val="accent3">
                <a:alpha val="50000"/>
                <a:hueOff val="3214361"/>
                <a:satOff val="-4823"/>
                <a:lumOff val="-78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2C5898CA-D434-43A0-A1CC-BA45502D2474}">
      <dsp:nvSpPr>
        <dsp:cNvPr id="0" name=""/>
        <dsp:cNvSpPr/>
      </dsp:nvSpPr>
      <dsp:spPr>
        <a:xfrm>
          <a:off x="370935" y="1135822"/>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відсутність інвестицій</a:t>
          </a:r>
        </a:p>
      </dsp:txBody>
      <dsp:txXfrm>
        <a:off x="370935" y="1135822"/>
        <a:ext cx="2596551" cy="486667"/>
      </dsp:txXfrm>
    </dsp:sp>
    <dsp:sp modelId="{85271BD0-519E-416C-A9D8-18F08904F9F4}">
      <dsp:nvSpPr>
        <dsp:cNvPr id="0" name=""/>
        <dsp:cNvSpPr/>
      </dsp:nvSpPr>
      <dsp:spPr>
        <a:xfrm>
          <a:off x="127601" y="1622490"/>
          <a:ext cx="486667" cy="486667"/>
        </a:xfrm>
        <a:prstGeom prst="ellipse">
          <a:avLst/>
        </a:prstGeom>
        <a:gradFill rotWithShape="0">
          <a:gsLst>
            <a:gs pos="0">
              <a:schemeClr val="accent3">
                <a:alpha val="50000"/>
                <a:hueOff val="4821541"/>
                <a:satOff val="-7234"/>
                <a:lumOff val="-1176"/>
                <a:alphaOff val="0"/>
                <a:shade val="51000"/>
                <a:satMod val="130000"/>
              </a:schemeClr>
            </a:gs>
            <a:gs pos="80000">
              <a:schemeClr val="accent3">
                <a:alpha val="50000"/>
                <a:hueOff val="4821541"/>
                <a:satOff val="-7234"/>
                <a:lumOff val="-1176"/>
                <a:alphaOff val="0"/>
                <a:shade val="93000"/>
                <a:satMod val="130000"/>
              </a:schemeClr>
            </a:gs>
            <a:gs pos="100000">
              <a:schemeClr val="accent3">
                <a:alpha val="50000"/>
                <a:hueOff val="4821541"/>
                <a:satOff val="-7234"/>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43D20AF8-6DE2-4C93-B81E-EF5641B752E0}">
      <dsp:nvSpPr>
        <dsp:cNvPr id="0" name=""/>
        <dsp:cNvSpPr/>
      </dsp:nvSpPr>
      <dsp:spPr>
        <a:xfrm>
          <a:off x="370935" y="1622490"/>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зношеність муніципальної інженерної інфраструктури</a:t>
          </a:r>
        </a:p>
      </dsp:txBody>
      <dsp:txXfrm>
        <a:off x="370935" y="1622490"/>
        <a:ext cx="2596551" cy="486667"/>
      </dsp:txXfrm>
    </dsp:sp>
    <dsp:sp modelId="{B2BDF880-40ED-4882-8E50-0FD24B5CC3B2}">
      <dsp:nvSpPr>
        <dsp:cNvPr id="0" name=""/>
        <dsp:cNvSpPr/>
      </dsp:nvSpPr>
      <dsp:spPr>
        <a:xfrm>
          <a:off x="127601" y="2109158"/>
          <a:ext cx="486667" cy="486667"/>
        </a:xfrm>
        <a:prstGeom prst="ellipse">
          <a:avLst/>
        </a:prstGeom>
        <a:gradFill rotWithShape="0">
          <a:gsLst>
            <a:gs pos="0">
              <a:schemeClr val="accent3">
                <a:alpha val="50000"/>
                <a:hueOff val="6428722"/>
                <a:satOff val="-9646"/>
                <a:lumOff val="-1569"/>
                <a:alphaOff val="0"/>
                <a:shade val="51000"/>
                <a:satMod val="130000"/>
              </a:schemeClr>
            </a:gs>
            <a:gs pos="80000">
              <a:schemeClr val="accent3">
                <a:alpha val="50000"/>
                <a:hueOff val="6428722"/>
                <a:satOff val="-9646"/>
                <a:lumOff val="-1569"/>
                <a:alphaOff val="0"/>
                <a:shade val="93000"/>
                <a:satMod val="130000"/>
              </a:schemeClr>
            </a:gs>
            <a:gs pos="100000">
              <a:schemeClr val="accent3">
                <a:alpha val="50000"/>
                <a:hueOff val="6428722"/>
                <a:satOff val="-9646"/>
                <a:lumOff val="-15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9721A1F6-6158-4E5A-A537-7D987669A207}">
      <dsp:nvSpPr>
        <dsp:cNvPr id="0" name=""/>
        <dsp:cNvSpPr/>
      </dsp:nvSpPr>
      <dsp:spPr>
        <a:xfrm>
          <a:off x="370935" y="2109158"/>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незадовільний стан дорожньо-транспортної мережі міста</a:t>
          </a:r>
        </a:p>
      </dsp:txBody>
      <dsp:txXfrm>
        <a:off x="370935" y="2109158"/>
        <a:ext cx="2596551" cy="486667"/>
      </dsp:txXfrm>
    </dsp:sp>
    <dsp:sp modelId="{B39601E5-ED1A-4875-94E0-AE124C6FCD0A}">
      <dsp:nvSpPr>
        <dsp:cNvPr id="0" name=""/>
        <dsp:cNvSpPr/>
      </dsp:nvSpPr>
      <dsp:spPr>
        <a:xfrm>
          <a:off x="127601" y="2595826"/>
          <a:ext cx="486667" cy="486667"/>
        </a:xfrm>
        <a:prstGeom prst="ellipse">
          <a:avLst/>
        </a:prstGeom>
        <a:gradFill rotWithShape="0">
          <a:gsLst>
            <a:gs pos="0">
              <a:schemeClr val="accent3">
                <a:alpha val="50000"/>
                <a:hueOff val="8035903"/>
                <a:satOff val="-12057"/>
                <a:lumOff val="-1961"/>
                <a:alphaOff val="0"/>
                <a:shade val="51000"/>
                <a:satMod val="130000"/>
              </a:schemeClr>
            </a:gs>
            <a:gs pos="80000">
              <a:schemeClr val="accent3">
                <a:alpha val="50000"/>
                <a:hueOff val="8035903"/>
                <a:satOff val="-12057"/>
                <a:lumOff val="-1961"/>
                <a:alphaOff val="0"/>
                <a:shade val="93000"/>
                <a:satMod val="130000"/>
              </a:schemeClr>
            </a:gs>
            <a:gs pos="100000">
              <a:schemeClr val="accent3">
                <a:alpha val="50000"/>
                <a:hueOff val="8035903"/>
                <a:satOff val="-12057"/>
                <a:lumOff val="-196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6F0B33B6-AAA0-4509-92D6-9BE58B5AE54B}">
      <dsp:nvSpPr>
        <dsp:cNvPr id="0" name=""/>
        <dsp:cNvSpPr/>
      </dsp:nvSpPr>
      <dsp:spPr>
        <a:xfrm>
          <a:off x="370935" y="2595826"/>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відсутність Генерального плану </a:t>
          </a:r>
        </a:p>
      </dsp:txBody>
      <dsp:txXfrm>
        <a:off x="370935" y="2595826"/>
        <a:ext cx="2596551" cy="486667"/>
      </dsp:txXfrm>
    </dsp:sp>
    <dsp:sp modelId="{CB825F1D-C9C8-46D7-A21E-31322B02418C}">
      <dsp:nvSpPr>
        <dsp:cNvPr id="0" name=""/>
        <dsp:cNvSpPr/>
      </dsp:nvSpPr>
      <dsp:spPr>
        <a:xfrm>
          <a:off x="127601" y="3082494"/>
          <a:ext cx="486667" cy="486667"/>
        </a:xfrm>
        <a:prstGeom prst="ellipse">
          <a:avLst/>
        </a:prstGeom>
        <a:gradFill rotWithShape="0">
          <a:gsLst>
            <a:gs pos="0">
              <a:schemeClr val="accent3">
                <a:alpha val="50000"/>
                <a:hueOff val="9643083"/>
                <a:satOff val="-14469"/>
                <a:lumOff val="-2353"/>
                <a:alphaOff val="0"/>
                <a:shade val="51000"/>
                <a:satMod val="130000"/>
              </a:schemeClr>
            </a:gs>
            <a:gs pos="80000">
              <a:schemeClr val="accent3">
                <a:alpha val="50000"/>
                <a:hueOff val="9643083"/>
                <a:satOff val="-14469"/>
                <a:lumOff val="-2353"/>
                <a:alphaOff val="0"/>
                <a:shade val="93000"/>
                <a:satMod val="130000"/>
              </a:schemeClr>
            </a:gs>
            <a:gs pos="100000">
              <a:schemeClr val="accent3">
                <a:alpha val="50000"/>
                <a:hueOff val="9643083"/>
                <a:satOff val="-14469"/>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B309E616-484A-46B8-A7C0-A77AC3C7B5CD}">
      <dsp:nvSpPr>
        <dsp:cNvPr id="0" name=""/>
        <dsp:cNvSpPr/>
      </dsp:nvSpPr>
      <dsp:spPr>
        <a:xfrm>
          <a:off x="370935" y="3082494"/>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тотальна корупція та бюрократизація влади</a:t>
          </a:r>
        </a:p>
      </dsp:txBody>
      <dsp:txXfrm>
        <a:off x="370935" y="3082494"/>
        <a:ext cx="2596551" cy="486667"/>
      </dsp:txXfrm>
    </dsp:sp>
    <dsp:sp modelId="{F6EACFC7-CEA2-4997-B810-21EC71901087}">
      <dsp:nvSpPr>
        <dsp:cNvPr id="0" name=""/>
        <dsp:cNvSpPr/>
      </dsp:nvSpPr>
      <dsp:spPr>
        <a:xfrm>
          <a:off x="127601" y="3569162"/>
          <a:ext cx="486667" cy="486667"/>
        </a:xfrm>
        <a:prstGeom prst="ellipse">
          <a:avLst/>
        </a:prstGeom>
        <a:gradFill rotWithShape="0">
          <a:gsLst>
            <a:gs pos="0">
              <a:schemeClr val="accent3">
                <a:alpha val="50000"/>
                <a:hueOff val="11250264"/>
                <a:satOff val="-16880"/>
                <a:lumOff val="-2745"/>
                <a:alphaOff val="0"/>
                <a:shade val="51000"/>
                <a:satMod val="130000"/>
              </a:schemeClr>
            </a:gs>
            <a:gs pos="80000">
              <a:schemeClr val="accent3">
                <a:alpha val="50000"/>
                <a:hueOff val="11250264"/>
                <a:satOff val="-16880"/>
                <a:lumOff val="-2745"/>
                <a:alphaOff val="0"/>
                <a:shade val="93000"/>
                <a:satMod val="130000"/>
              </a:schemeClr>
            </a:gs>
            <a:gs pos="100000">
              <a:schemeClr val="accent3">
                <a:alpha val="50000"/>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910A3B97-E759-42DE-B81E-FFC994245F54}">
      <dsp:nvSpPr>
        <dsp:cNvPr id="0" name=""/>
        <dsp:cNvSpPr/>
      </dsp:nvSpPr>
      <dsp:spPr>
        <a:xfrm>
          <a:off x="370935" y="3569162"/>
          <a:ext cx="2596551" cy="48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відтік трудових ресурсів до  Києва</a:t>
          </a:r>
        </a:p>
      </dsp:txBody>
      <dsp:txXfrm>
        <a:off x="370935" y="3569162"/>
        <a:ext cx="2596551" cy="4866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EACFC7-CEA2-4997-B810-21EC71901087}">
      <dsp:nvSpPr>
        <dsp:cNvPr id="0" name=""/>
        <dsp:cNvSpPr/>
      </dsp:nvSpPr>
      <dsp:spPr>
        <a:xfrm>
          <a:off x="141326" y="222612"/>
          <a:ext cx="539013" cy="539013"/>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910A3B97-E759-42DE-B81E-FFC994245F54}">
      <dsp:nvSpPr>
        <dsp:cNvPr id="0" name=""/>
        <dsp:cNvSpPr/>
      </dsp:nvSpPr>
      <dsp:spPr>
        <a:xfrm>
          <a:off x="410833" y="222612"/>
          <a:ext cx="2875831" cy="539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вигідне економіко-географічне розташування</a:t>
          </a:r>
        </a:p>
      </dsp:txBody>
      <dsp:txXfrm>
        <a:off x="410833" y="222612"/>
        <a:ext cx="2875831" cy="539013"/>
      </dsp:txXfrm>
    </dsp:sp>
    <dsp:sp modelId="{7C6C49DF-C75B-4A05-8D21-100E6AADF7D1}">
      <dsp:nvSpPr>
        <dsp:cNvPr id="0" name=""/>
        <dsp:cNvSpPr/>
      </dsp:nvSpPr>
      <dsp:spPr>
        <a:xfrm>
          <a:off x="141326" y="761625"/>
          <a:ext cx="539013" cy="539013"/>
        </a:xfrm>
        <a:prstGeom prst="ellipse">
          <a:avLst/>
        </a:prstGeom>
        <a:gradFill rotWithShape="0">
          <a:gsLst>
            <a:gs pos="0">
              <a:schemeClr val="accent3">
                <a:alpha val="50000"/>
                <a:hueOff val="1875044"/>
                <a:satOff val="-2813"/>
                <a:lumOff val="-458"/>
                <a:alphaOff val="0"/>
                <a:shade val="51000"/>
                <a:satMod val="130000"/>
              </a:schemeClr>
            </a:gs>
            <a:gs pos="80000">
              <a:schemeClr val="accent3">
                <a:alpha val="50000"/>
                <a:hueOff val="1875044"/>
                <a:satOff val="-2813"/>
                <a:lumOff val="-458"/>
                <a:alphaOff val="0"/>
                <a:shade val="93000"/>
                <a:satMod val="130000"/>
              </a:schemeClr>
            </a:gs>
            <a:gs pos="100000">
              <a:schemeClr val="accent3">
                <a:alpha val="50000"/>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DE9FF362-2F97-44C7-9FB7-474D11D6C99D}">
      <dsp:nvSpPr>
        <dsp:cNvPr id="0" name=""/>
        <dsp:cNvSpPr/>
      </dsp:nvSpPr>
      <dsp:spPr>
        <a:xfrm>
          <a:off x="410833" y="761625"/>
          <a:ext cx="2875831" cy="539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зручне транспортне сполучення з Києвом</a:t>
          </a:r>
        </a:p>
      </dsp:txBody>
      <dsp:txXfrm>
        <a:off x="410833" y="761625"/>
        <a:ext cx="2875831" cy="539013"/>
      </dsp:txXfrm>
    </dsp:sp>
    <dsp:sp modelId="{E895CE9F-51BB-4543-9F8D-FBFAAF26EB2A}">
      <dsp:nvSpPr>
        <dsp:cNvPr id="0" name=""/>
        <dsp:cNvSpPr/>
      </dsp:nvSpPr>
      <dsp:spPr>
        <a:xfrm>
          <a:off x="141326" y="1300638"/>
          <a:ext cx="539013" cy="539013"/>
        </a:xfrm>
        <a:prstGeom prst="ellipse">
          <a:avLst/>
        </a:prstGeom>
        <a:gradFill rotWithShape="0">
          <a:gsLst>
            <a:gs pos="0">
              <a:schemeClr val="accent3">
                <a:alpha val="50000"/>
                <a:hueOff val="3750088"/>
                <a:satOff val="-5627"/>
                <a:lumOff val="-915"/>
                <a:alphaOff val="0"/>
                <a:shade val="51000"/>
                <a:satMod val="130000"/>
              </a:schemeClr>
            </a:gs>
            <a:gs pos="80000">
              <a:schemeClr val="accent3">
                <a:alpha val="50000"/>
                <a:hueOff val="3750088"/>
                <a:satOff val="-5627"/>
                <a:lumOff val="-915"/>
                <a:alphaOff val="0"/>
                <a:shade val="93000"/>
                <a:satMod val="130000"/>
              </a:schemeClr>
            </a:gs>
            <a:gs pos="100000">
              <a:schemeClr val="accent3">
                <a:alpha val="50000"/>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215F621D-803F-4FFC-AE72-3DB340B22A62}">
      <dsp:nvSpPr>
        <dsp:cNvPr id="0" name=""/>
        <dsp:cNvSpPr/>
      </dsp:nvSpPr>
      <dsp:spPr>
        <a:xfrm>
          <a:off x="410833" y="1300638"/>
          <a:ext cx="2875831" cy="539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наявність привабливих рекреаційних ресурсів</a:t>
          </a:r>
        </a:p>
      </dsp:txBody>
      <dsp:txXfrm>
        <a:off x="410833" y="1300638"/>
        <a:ext cx="2875831" cy="539013"/>
      </dsp:txXfrm>
    </dsp:sp>
    <dsp:sp modelId="{BB3F72C6-07CF-4F8B-9C0D-16E67E145B99}">
      <dsp:nvSpPr>
        <dsp:cNvPr id="0" name=""/>
        <dsp:cNvSpPr/>
      </dsp:nvSpPr>
      <dsp:spPr>
        <a:xfrm>
          <a:off x="141326" y="1839651"/>
          <a:ext cx="539013" cy="539013"/>
        </a:xfrm>
        <a:prstGeom prst="ellipse">
          <a:avLst/>
        </a:prstGeom>
        <a:gradFill rotWithShape="0">
          <a:gsLst>
            <a:gs pos="0">
              <a:schemeClr val="accent3">
                <a:alpha val="50000"/>
                <a:hueOff val="5625132"/>
                <a:satOff val="-8440"/>
                <a:lumOff val="-1373"/>
                <a:alphaOff val="0"/>
                <a:shade val="51000"/>
                <a:satMod val="130000"/>
              </a:schemeClr>
            </a:gs>
            <a:gs pos="80000">
              <a:schemeClr val="accent3">
                <a:alpha val="50000"/>
                <a:hueOff val="5625132"/>
                <a:satOff val="-8440"/>
                <a:lumOff val="-1373"/>
                <a:alphaOff val="0"/>
                <a:shade val="93000"/>
                <a:satMod val="130000"/>
              </a:schemeClr>
            </a:gs>
            <a:gs pos="100000">
              <a:schemeClr val="accent3">
                <a:alpha val="50000"/>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BD0821B8-5453-4DA1-AC06-3E77E542B2B4}">
      <dsp:nvSpPr>
        <dsp:cNvPr id="0" name=""/>
        <dsp:cNvSpPr/>
      </dsp:nvSpPr>
      <dsp:spPr>
        <a:xfrm>
          <a:off x="410833" y="1839651"/>
          <a:ext cx="2875831" cy="539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наявність закладів з підготовки фахівців з екології та використання природних ресурсів</a:t>
          </a:r>
        </a:p>
      </dsp:txBody>
      <dsp:txXfrm>
        <a:off x="410833" y="1839651"/>
        <a:ext cx="2875831" cy="539013"/>
      </dsp:txXfrm>
    </dsp:sp>
    <dsp:sp modelId="{6BED8753-CB26-46F4-883B-E0DA2ABF144A}">
      <dsp:nvSpPr>
        <dsp:cNvPr id="0" name=""/>
        <dsp:cNvSpPr/>
      </dsp:nvSpPr>
      <dsp:spPr>
        <a:xfrm>
          <a:off x="141326" y="2378665"/>
          <a:ext cx="539013" cy="539013"/>
        </a:xfrm>
        <a:prstGeom prst="ellipse">
          <a:avLst/>
        </a:prstGeom>
        <a:gradFill rotWithShape="0">
          <a:gsLst>
            <a:gs pos="0">
              <a:schemeClr val="accent3">
                <a:alpha val="50000"/>
                <a:hueOff val="7500176"/>
                <a:satOff val="-11253"/>
                <a:lumOff val="-1830"/>
                <a:alphaOff val="0"/>
                <a:shade val="51000"/>
                <a:satMod val="130000"/>
              </a:schemeClr>
            </a:gs>
            <a:gs pos="80000">
              <a:schemeClr val="accent3">
                <a:alpha val="50000"/>
                <a:hueOff val="7500176"/>
                <a:satOff val="-11253"/>
                <a:lumOff val="-1830"/>
                <a:alphaOff val="0"/>
                <a:shade val="93000"/>
                <a:satMod val="130000"/>
              </a:schemeClr>
            </a:gs>
            <a:gs pos="100000">
              <a:schemeClr val="accent3">
                <a:alpha val="50000"/>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399A82A3-578F-4898-9EB3-13CD01028933}">
      <dsp:nvSpPr>
        <dsp:cNvPr id="0" name=""/>
        <dsp:cNvSpPr/>
      </dsp:nvSpPr>
      <dsp:spPr>
        <a:xfrm>
          <a:off x="410833" y="2378665"/>
          <a:ext cx="2875831" cy="539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наявність висококваліфікованих кадрів  у т.ч. з вищою освітою</a:t>
          </a:r>
        </a:p>
      </dsp:txBody>
      <dsp:txXfrm>
        <a:off x="410833" y="2378665"/>
        <a:ext cx="2875831" cy="539013"/>
      </dsp:txXfrm>
    </dsp:sp>
    <dsp:sp modelId="{F10C9365-3D40-4BD0-9F9E-B7B2627AEBB4}">
      <dsp:nvSpPr>
        <dsp:cNvPr id="0" name=""/>
        <dsp:cNvSpPr/>
      </dsp:nvSpPr>
      <dsp:spPr>
        <a:xfrm>
          <a:off x="141326" y="2917678"/>
          <a:ext cx="539013" cy="539013"/>
        </a:xfrm>
        <a:prstGeom prst="ellipse">
          <a:avLst/>
        </a:prstGeom>
        <a:gradFill rotWithShape="0">
          <a:gsLst>
            <a:gs pos="0">
              <a:schemeClr val="accent3">
                <a:alpha val="50000"/>
                <a:hueOff val="9375220"/>
                <a:satOff val="-14067"/>
                <a:lumOff val="-2288"/>
                <a:alphaOff val="0"/>
                <a:shade val="51000"/>
                <a:satMod val="130000"/>
              </a:schemeClr>
            </a:gs>
            <a:gs pos="80000">
              <a:schemeClr val="accent3">
                <a:alpha val="50000"/>
                <a:hueOff val="9375220"/>
                <a:satOff val="-14067"/>
                <a:lumOff val="-2288"/>
                <a:alphaOff val="0"/>
                <a:shade val="93000"/>
                <a:satMod val="130000"/>
              </a:schemeClr>
            </a:gs>
            <a:gs pos="100000">
              <a:schemeClr val="accent3">
                <a:alpha val="50000"/>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07665021-D3B4-4C49-BABF-CCF61545ED9C}">
      <dsp:nvSpPr>
        <dsp:cNvPr id="0" name=""/>
        <dsp:cNvSpPr/>
      </dsp:nvSpPr>
      <dsp:spPr>
        <a:xfrm>
          <a:off x="410833" y="2917678"/>
          <a:ext cx="2875831" cy="539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сформована потужна система охорони здоров’я, особливо для дітей</a:t>
          </a:r>
        </a:p>
      </dsp:txBody>
      <dsp:txXfrm>
        <a:off x="410833" y="2917678"/>
        <a:ext cx="2875831" cy="539013"/>
      </dsp:txXfrm>
    </dsp:sp>
    <dsp:sp modelId="{38E3B290-C1C5-4A54-8DBF-4087F20270E5}">
      <dsp:nvSpPr>
        <dsp:cNvPr id="0" name=""/>
        <dsp:cNvSpPr/>
      </dsp:nvSpPr>
      <dsp:spPr>
        <a:xfrm>
          <a:off x="141326" y="3456691"/>
          <a:ext cx="539013" cy="539013"/>
        </a:xfrm>
        <a:prstGeom prst="ellipse">
          <a:avLst/>
        </a:prstGeom>
        <a:gradFill rotWithShape="0">
          <a:gsLst>
            <a:gs pos="0">
              <a:schemeClr val="accent3">
                <a:alpha val="50000"/>
                <a:hueOff val="11250264"/>
                <a:satOff val="-16880"/>
                <a:lumOff val="-2745"/>
                <a:alphaOff val="0"/>
                <a:shade val="51000"/>
                <a:satMod val="130000"/>
              </a:schemeClr>
            </a:gs>
            <a:gs pos="80000">
              <a:schemeClr val="accent3">
                <a:alpha val="50000"/>
                <a:hueOff val="11250264"/>
                <a:satOff val="-16880"/>
                <a:lumOff val="-2745"/>
                <a:alphaOff val="0"/>
                <a:shade val="93000"/>
                <a:satMod val="130000"/>
              </a:schemeClr>
            </a:gs>
            <a:gs pos="100000">
              <a:schemeClr val="accent3">
                <a:alpha val="50000"/>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3F0B4650-C281-43A1-9B42-8FFD48759D2A}">
      <dsp:nvSpPr>
        <dsp:cNvPr id="0" name=""/>
        <dsp:cNvSpPr/>
      </dsp:nvSpPr>
      <dsp:spPr>
        <a:xfrm>
          <a:off x="410833" y="3456691"/>
          <a:ext cx="2875831" cy="539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pPr>
          <a:r>
            <a:rPr lang="uk-UA" sz="1200" kern="1200"/>
            <a:t>наявність власних очисних споруд</a:t>
          </a:r>
        </a:p>
      </dsp:txBody>
      <dsp:txXfrm>
        <a:off x="410833" y="3456691"/>
        <a:ext cx="2875831" cy="5390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20647F-68FA-4801-AA73-27E5035E50C1}">
      <dsp:nvSpPr>
        <dsp:cNvPr id="0" name=""/>
        <dsp:cNvSpPr/>
      </dsp:nvSpPr>
      <dsp:spPr>
        <a:xfrm rot="10800000">
          <a:off x="457208" y="2248"/>
          <a:ext cx="5391493" cy="448179"/>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7635" tIns="49530" rIns="92456" bIns="49530" numCol="1" spcCol="1270" anchor="ctr" anchorCtr="0">
          <a:noAutofit/>
        </a:bodyPr>
        <a:lstStyle/>
        <a:p>
          <a:pPr lvl="0" algn="r" defTabSz="577850">
            <a:lnSpc>
              <a:spcPct val="90000"/>
            </a:lnSpc>
            <a:spcBef>
              <a:spcPct val="0"/>
            </a:spcBef>
            <a:spcAft>
              <a:spcPct val="35000"/>
            </a:spcAft>
          </a:pPr>
          <a:r>
            <a:rPr lang="uk-UA" sz="1300" kern="1200"/>
            <a:t>відсутність необхідних реформ в сфері регіонального розвитку</a:t>
          </a:r>
        </a:p>
      </dsp:txBody>
      <dsp:txXfrm rot="10800000">
        <a:off x="569253" y="2248"/>
        <a:ext cx="5279448" cy="448179"/>
      </dsp:txXfrm>
    </dsp:sp>
    <dsp:sp modelId="{2B512A53-3E65-4711-B18D-7D5CDFDC0077}">
      <dsp:nvSpPr>
        <dsp:cNvPr id="0" name=""/>
        <dsp:cNvSpPr/>
      </dsp:nvSpPr>
      <dsp:spPr>
        <a:xfrm>
          <a:off x="832149" y="2248"/>
          <a:ext cx="448179" cy="4481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BA3455B-B3A4-4CB6-B00E-FAEEEFA9C8E4}">
      <dsp:nvSpPr>
        <dsp:cNvPr id="0" name=""/>
        <dsp:cNvSpPr/>
      </dsp:nvSpPr>
      <dsp:spPr>
        <a:xfrm rot="10800000">
          <a:off x="457208" y="584213"/>
          <a:ext cx="5391493" cy="448179"/>
        </a:xfrm>
        <a:prstGeom prst="homePlate">
          <a:avLst/>
        </a:prstGeom>
        <a:gradFill rotWithShape="0">
          <a:gsLst>
            <a:gs pos="0">
              <a:schemeClr val="accent3">
                <a:hueOff val="1875044"/>
                <a:satOff val="-2813"/>
                <a:lumOff val="-458"/>
                <a:alphaOff val="0"/>
                <a:shade val="51000"/>
                <a:satMod val="130000"/>
              </a:schemeClr>
            </a:gs>
            <a:gs pos="80000">
              <a:schemeClr val="accent3">
                <a:hueOff val="1875044"/>
                <a:satOff val="-2813"/>
                <a:lumOff val="-458"/>
                <a:alphaOff val="0"/>
                <a:shade val="93000"/>
                <a:satMod val="130000"/>
              </a:schemeClr>
            </a:gs>
            <a:gs pos="100000">
              <a:schemeClr val="accent3">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7635" tIns="45720" rIns="85344" bIns="45720" numCol="1" spcCol="1270" anchor="ctr" anchorCtr="0">
          <a:noAutofit/>
        </a:bodyPr>
        <a:lstStyle/>
        <a:p>
          <a:pPr lvl="0" algn="ctr" defTabSz="533400">
            <a:lnSpc>
              <a:spcPct val="90000"/>
            </a:lnSpc>
            <a:spcBef>
              <a:spcPct val="0"/>
            </a:spcBef>
            <a:spcAft>
              <a:spcPct val="35000"/>
            </a:spcAft>
          </a:pPr>
          <a:r>
            <a:rPr lang="uk-UA" sz="1200" kern="1200"/>
            <a:t>загострення чи продовження воєнного конфлікту на сході</a:t>
          </a:r>
        </a:p>
      </dsp:txBody>
      <dsp:txXfrm rot="10800000">
        <a:off x="569253" y="584213"/>
        <a:ext cx="5279448" cy="448179"/>
      </dsp:txXfrm>
    </dsp:sp>
    <dsp:sp modelId="{3EBF3D4C-568C-44D0-964B-364945E0C25E}">
      <dsp:nvSpPr>
        <dsp:cNvPr id="0" name=""/>
        <dsp:cNvSpPr/>
      </dsp:nvSpPr>
      <dsp:spPr>
        <a:xfrm>
          <a:off x="832149" y="584213"/>
          <a:ext cx="448179" cy="4481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EE16BA8-1778-45A3-B478-E3FF0201E30C}">
      <dsp:nvSpPr>
        <dsp:cNvPr id="0" name=""/>
        <dsp:cNvSpPr/>
      </dsp:nvSpPr>
      <dsp:spPr>
        <a:xfrm rot="10800000">
          <a:off x="457208" y="1166178"/>
          <a:ext cx="5391493" cy="448179"/>
        </a:xfrm>
        <a:prstGeom prst="homePlate">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7635" tIns="45720" rIns="85344" bIns="45720" numCol="1" spcCol="1270" anchor="ctr" anchorCtr="0">
          <a:noAutofit/>
        </a:bodyPr>
        <a:lstStyle/>
        <a:p>
          <a:pPr lvl="0" algn="ctr" defTabSz="533400">
            <a:lnSpc>
              <a:spcPct val="90000"/>
            </a:lnSpc>
            <a:spcBef>
              <a:spcPct val="0"/>
            </a:spcBef>
            <a:spcAft>
              <a:spcPct val="35000"/>
            </a:spcAft>
          </a:pPr>
          <a:r>
            <a:rPr lang="uk-UA" sz="1200" kern="1200"/>
            <a:t> монополізація ринків, відсутність конкуренці</a:t>
          </a:r>
        </a:p>
      </dsp:txBody>
      <dsp:txXfrm rot="10800000">
        <a:off x="569253" y="1166178"/>
        <a:ext cx="5279448" cy="448179"/>
      </dsp:txXfrm>
    </dsp:sp>
    <dsp:sp modelId="{55C2AD6D-82AB-45F6-8CE0-7C04827D52A0}">
      <dsp:nvSpPr>
        <dsp:cNvPr id="0" name=""/>
        <dsp:cNvSpPr/>
      </dsp:nvSpPr>
      <dsp:spPr>
        <a:xfrm>
          <a:off x="832149" y="1166178"/>
          <a:ext cx="448179" cy="4481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C7A2478-A140-41DC-B0DC-B772CA0AF9DD}">
      <dsp:nvSpPr>
        <dsp:cNvPr id="0" name=""/>
        <dsp:cNvSpPr/>
      </dsp:nvSpPr>
      <dsp:spPr>
        <a:xfrm rot="10800000">
          <a:off x="457208" y="1748143"/>
          <a:ext cx="5391493" cy="448179"/>
        </a:xfrm>
        <a:prstGeom prst="homePlate">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7635" tIns="45720" rIns="85344" bIns="45720" numCol="1" spcCol="1270" anchor="ctr" anchorCtr="0">
          <a:noAutofit/>
        </a:bodyPr>
        <a:lstStyle/>
        <a:p>
          <a:pPr lvl="0" algn="ctr" defTabSz="533400">
            <a:lnSpc>
              <a:spcPct val="90000"/>
            </a:lnSpc>
            <a:spcBef>
              <a:spcPct val="0"/>
            </a:spcBef>
            <a:spcAft>
              <a:spcPct val="35000"/>
            </a:spcAft>
          </a:pPr>
          <a:r>
            <a:rPr lang="uk-UA" sz="1200" kern="1200"/>
            <a:t>зростання недовіри до державної влади</a:t>
          </a:r>
        </a:p>
      </dsp:txBody>
      <dsp:txXfrm rot="10800000">
        <a:off x="569253" y="1748143"/>
        <a:ext cx="5279448" cy="448179"/>
      </dsp:txXfrm>
    </dsp:sp>
    <dsp:sp modelId="{5F95AB62-C1C6-4524-8BED-3B9654BC8287}">
      <dsp:nvSpPr>
        <dsp:cNvPr id="0" name=""/>
        <dsp:cNvSpPr/>
      </dsp:nvSpPr>
      <dsp:spPr>
        <a:xfrm>
          <a:off x="832149" y="1748143"/>
          <a:ext cx="448179" cy="4481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5102C1B-5B4B-45BF-A19E-03282093B23A}">
      <dsp:nvSpPr>
        <dsp:cNvPr id="0" name=""/>
        <dsp:cNvSpPr/>
      </dsp:nvSpPr>
      <dsp:spPr>
        <a:xfrm rot="10800000">
          <a:off x="414058" y="2330108"/>
          <a:ext cx="5477793" cy="448179"/>
        </a:xfrm>
        <a:prstGeom prst="homePlate">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7635" tIns="45720" rIns="85344" bIns="45720" numCol="1" spcCol="1270" anchor="ctr" anchorCtr="0">
          <a:noAutofit/>
        </a:bodyPr>
        <a:lstStyle/>
        <a:p>
          <a:pPr lvl="0" algn="ctr" defTabSz="533400">
            <a:lnSpc>
              <a:spcPct val="90000"/>
            </a:lnSpc>
            <a:spcBef>
              <a:spcPct val="0"/>
            </a:spcBef>
            <a:spcAft>
              <a:spcPct val="35000"/>
            </a:spcAft>
          </a:pPr>
          <a:r>
            <a:rPr lang="uk-UA" sz="1200" kern="1200"/>
            <a:t>нестабільність національної валюти та інфляція</a:t>
          </a:r>
        </a:p>
      </dsp:txBody>
      <dsp:txXfrm rot="10800000">
        <a:off x="526103" y="2330108"/>
        <a:ext cx="5365748" cy="448179"/>
      </dsp:txXfrm>
    </dsp:sp>
    <dsp:sp modelId="{B4A9060A-C76D-4D64-B0AB-16FC41C35837}">
      <dsp:nvSpPr>
        <dsp:cNvPr id="0" name=""/>
        <dsp:cNvSpPr/>
      </dsp:nvSpPr>
      <dsp:spPr>
        <a:xfrm>
          <a:off x="832149" y="2330108"/>
          <a:ext cx="448179" cy="4481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13B85BF-DB5C-4C84-9A39-607A0034EB07}">
      <dsp:nvSpPr>
        <dsp:cNvPr id="0" name=""/>
        <dsp:cNvSpPr/>
      </dsp:nvSpPr>
      <dsp:spPr>
        <a:xfrm rot="10800000">
          <a:off x="424122" y="2912073"/>
          <a:ext cx="5457665" cy="448179"/>
        </a:xfrm>
        <a:prstGeom prst="homePlate">
          <a:avLst/>
        </a:prstGeom>
        <a:gradFill rotWithShape="0">
          <a:gsLst>
            <a:gs pos="0">
              <a:schemeClr val="accent3">
                <a:hueOff val="9375220"/>
                <a:satOff val="-14067"/>
                <a:lumOff val="-2288"/>
                <a:alphaOff val="0"/>
                <a:shade val="51000"/>
                <a:satMod val="130000"/>
              </a:schemeClr>
            </a:gs>
            <a:gs pos="80000">
              <a:schemeClr val="accent3">
                <a:hueOff val="9375220"/>
                <a:satOff val="-14067"/>
                <a:lumOff val="-2288"/>
                <a:alphaOff val="0"/>
                <a:shade val="93000"/>
                <a:satMod val="130000"/>
              </a:schemeClr>
            </a:gs>
            <a:gs pos="100000">
              <a:schemeClr val="accent3">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7635" tIns="45720" rIns="85344" bIns="45720" numCol="1" spcCol="1270" anchor="ctr" anchorCtr="0">
          <a:noAutofit/>
        </a:bodyPr>
        <a:lstStyle/>
        <a:p>
          <a:pPr lvl="0" algn="ctr" defTabSz="533400">
            <a:lnSpc>
              <a:spcPct val="90000"/>
            </a:lnSpc>
            <a:spcBef>
              <a:spcPct val="0"/>
            </a:spcBef>
            <a:spcAft>
              <a:spcPct val="35000"/>
            </a:spcAft>
          </a:pPr>
          <a:r>
            <a:rPr lang="uk-UA" sz="1200" kern="1200"/>
            <a:t>техногенні катастрофи</a:t>
          </a:r>
        </a:p>
      </dsp:txBody>
      <dsp:txXfrm rot="10800000">
        <a:off x="536167" y="2912073"/>
        <a:ext cx="5345620" cy="448179"/>
      </dsp:txXfrm>
    </dsp:sp>
    <dsp:sp modelId="{79AAD963-C318-4329-8B0B-86AC5DFC7E93}">
      <dsp:nvSpPr>
        <dsp:cNvPr id="0" name=""/>
        <dsp:cNvSpPr/>
      </dsp:nvSpPr>
      <dsp:spPr>
        <a:xfrm>
          <a:off x="832149" y="2912073"/>
          <a:ext cx="448179" cy="4481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1416D2F-31C5-430E-B72D-E0EF290ED4E5}">
      <dsp:nvSpPr>
        <dsp:cNvPr id="0" name=""/>
        <dsp:cNvSpPr/>
      </dsp:nvSpPr>
      <dsp:spPr>
        <a:xfrm rot="10800000">
          <a:off x="441378" y="3494038"/>
          <a:ext cx="5423153" cy="454611"/>
        </a:xfrm>
        <a:prstGeom prst="homePlat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7635" tIns="45720" rIns="85344" bIns="45720" numCol="1" spcCol="1270" anchor="ctr" anchorCtr="0">
          <a:noAutofit/>
        </a:bodyPr>
        <a:lstStyle/>
        <a:p>
          <a:pPr lvl="0" algn="ctr" defTabSz="533400">
            <a:lnSpc>
              <a:spcPct val="90000"/>
            </a:lnSpc>
            <a:spcBef>
              <a:spcPct val="0"/>
            </a:spcBef>
            <a:spcAft>
              <a:spcPct val="35000"/>
            </a:spcAft>
          </a:pPr>
          <a:r>
            <a:rPr lang="uk-UA" sz="1200" kern="1200"/>
            <a:t>старіння населення</a:t>
          </a:r>
        </a:p>
      </dsp:txBody>
      <dsp:txXfrm rot="10800000">
        <a:off x="555031" y="3494038"/>
        <a:ext cx="5309500" cy="454611"/>
      </dsp:txXfrm>
    </dsp:sp>
    <dsp:sp modelId="{045963AC-232D-4883-B160-B57DE005788A}">
      <dsp:nvSpPr>
        <dsp:cNvPr id="0" name=""/>
        <dsp:cNvSpPr/>
      </dsp:nvSpPr>
      <dsp:spPr>
        <a:xfrm>
          <a:off x="832149" y="3497253"/>
          <a:ext cx="448179" cy="4481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080EB-D892-4D6D-9ECB-03195F51D315}">
      <dsp:nvSpPr>
        <dsp:cNvPr id="0" name=""/>
        <dsp:cNvSpPr/>
      </dsp:nvSpPr>
      <dsp:spPr>
        <a:xfrm>
          <a:off x="4488988" y="1286"/>
          <a:ext cx="993338" cy="456805"/>
        </a:xfrm>
        <a:prstGeom prst="rightArrow">
          <a:avLst>
            <a:gd name="adj1" fmla="val 75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ED976BEC-DE24-4E86-B9BE-F6E8F9EA02FF}">
      <dsp:nvSpPr>
        <dsp:cNvPr id="0" name=""/>
        <dsp:cNvSpPr/>
      </dsp:nvSpPr>
      <dsp:spPr>
        <a:xfrm>
          <a:off x="4072" y="1286"/>
          <a:ext cx="4484916" cy="456805"/>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комплексне реформування країни, у т. ч. й децентралізація влади;</a:t>
          </a:r>
        </a:p>
      </dsp:txBody>
      <dsp:txXfrm>
        <a:off x="26371" y="23585"/>
        <a:ext cx="4440318" cy="412207"/>
      </dsp:txXfrm>
    </dsp:sp>
    <dsp:sp modelId="{1CE2B7B1-04F5-48E7-8719-F0F38DE5F772}">
      <dsp:nvSpPr>
        <dsp:cNvPr id="0" name=""/>
        <dsp:cNvSpPr/>
      </dsp:nvSpPr>
      <dsp:spPr>
        <a:xfrm>
          <a:off x="4505444" y="503772"/>
          <a:ext cx="978872" cy="456805"/>
        </a:xfrm>
        <a:prstGeom prst="rightArrow">
          <a:avLst>
            <a:gd name="adj1" fmla="val 75000"/>
            <a:gd name="adj2" fmla="val 50000"/>
          </a:avLst>
        </a:prstGeom>
        <a:solidFill>
          <a:schemeClr val="accent3">
            <a:tint val="40000"/>
            <a:alpha val="90000"/>
            <a:hueOff val="1530979"/>
            <a:satOff val="-1970"/>
            <a:lumOff val="-154"/>
            <a:alphaOff val="0"/>
          </a:schemeClr>
        </a:solidFill>
        <a:ln w="9525" cap="flat" cmpd="sng" algn="ctr">
          <a:solidFill>
            <a:schemeClr val="accent3">
              <a:tint val="40000"/>
              <a:alpha val="90000"/>
              <a:hueOff val="1530979"/>
              <a:satOff val="-1970"/>
              <a:lumOff val="-15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1D13C0D-4B53-4668-83CE-82F50EEF0676}">
      <dsp:nvSpPr>
        <dsp:cNvPr id="0" name=""/>
        <dsp:cNvSpPr/>
      </dsp:nvSpPr>
      <dsp:spPr>
        <a:xfrm>
          <a:off x="2083" y="503772"/>
          <a:ext cx="4503360" cy="456805"/>
        </a:xfrm>
        <a:prstGeom prst="roundRect">
          <a:avLst/>
        </a:prstGeom>
        <a:gradFill rotWithShape="0">
          <a:gsLst>
            <a:gs pos="0">
              <a:schemeClr val="accent3">
                <a:hueOff val="1607181"/>
                <a:satOff val="-2411"/>
                <a:lumOff val="-392"/>
                <a:alphaOff val="0"/>
                <a:shade val="51000"/>
                <a:satMod val="130000"/>
              </a:schemeClr>
            </a:gs>
            <a:gs pos="80000">
              <a:schemeClr val="accent3">
                <a:hueOff val="1607181"/>
                <a:satOff val="-2411"/>
                <a:lumOff val="-392"/>
                <a:alphaOff val="0"/>
                <a:shade val="93000"/>
                <a:satMod val="130000"/>
              </a:schemeClr>
            </a:gs>
            <a:gs pos="100000">
              <a:schemeClr val="accent3">
                <a:hueOff val="1607181"/>
                <a:satOff val="-2411"/>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інтеграція до європейського та світового співтовариства</a:t>
          </a:r>
        </a:p>
      </dsp:txBody>
      <dsp:txXfrm>
        <a:off x="24382" y="526071"/>
        <a:ext cx="4458762" cy="412207"/>
      </dsp:txXfrm>
    </dsp:sp>
    <dsp:sp modelId="{8AC961C0-389F-484C-B02C-C3051A8C3BDB}">
      <dsp:nvSpPr>
        <dsp:cNvPr id="0" name=""/>
        <dsp:cNvSpPr/>
      </dsp:nvSpPr>
      <dsp:spPr>
        <a:xfrm>
          <a:off x="4511994" y="1006257"/>
          <a:ext cx="974050" cy="456805"/>
        </a:xfrm>
        <a:prstGeom prst="rightArrow">
          <a:avLst>
            <a:gd name="adj1" fmla="val 75000"/>
            <a:gd name="adj2" fmla="val 50000"/>
          </a:avLst>
        </a:prstGeom>
        <a:solidFill>
          <a:schemeClr val="accent3">
            <a:tint val="40000"/>
            <a:alpha val="90000"/>
            <a:hueOff val="3061957"/>
            <a:satOff val="-3941"/>
            <a:lumOff val="-307"/>
            <a:alphaOff val="0"/>
          </a:schemeClr>
        </a:solidFill>
        <a:ln w="9525" cap="flat" cmpd="sng" algn="ctr">
          <a:solidFill>
            <a:schemeClr val="accent3">
              <a:tint val="40000"/>
              <a:alpha val="90000"/>
              <a:hueOff val="3061957"/>
              <a:satOff val="-3941"/>
              <a:lumOff val="-30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DB419ABB-171B-4051-AEB1-2B9BD9DACE76}">
      <dsp:nvSpPr>
        <dsp:cNvPr id="0" name=""/>
        <dsp:cNvSpPr/>
      </dsp:nvSpPr>
      <dsp:spPr>
        <a:xfrm>
          <a:off x="355" y="1006257"/>
          <a:ext cx="4511638" cy="456805"/>
        </a:xfrm>
        <a:prstGeom prst="roundRect">
          <a:avLst/>
        </a:prstGeom>
        <a:gradFill rotWithShape="0">
          <a:gsLst>
            <a:gs pos="0">
              <a:schemeClr val="accent3">
                <a:hueOff val="3214361"/>
                <a:satOff val="-4823"/>
                <a:lumOff val="-784"/>
                <a:alphaOff val="0"/>
                <a:shade val="51000"/>
                <a:satMod val="130000"/>
              </a:schemeClr>
            </a:gs>
            <a:gs pos="80000">
              <a:schemeClr val="accent3">
                <a:hueOff val="3214361"/>
                <a:satOff val="-4823"/>
                <a:lumOff val="-784"/>
                <a:alphaOff val="0"/>
                <a:shade val="93000"/>
                <a:satMod val="130000"/>
              </a:schemeClr>
            </a:gs>
            <a:gs pos="100000">
              <a:schemeClr val="accent3">
                <a:hueOff val="3214361"/>
                <a:satOff val="-4823"/>
                <a:lumOff val="-78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надходження інвестицій у зв’язку з поліпшенням іміджу України</a:t>
          </a:r>
        </a:p>
      </dsp:txBody>
      <dsp:txXfrm>
        <a:off x="22654" y="1028556"/>
        <a:ext cx="4467040" cy="412207"/>
      </dsp:txXfrm>
    </dsp:sp>
    <dsp:sp modelId="{206E0737-AD1F-4D0E-82D1-27A1D8E6C6C0}">
      <dsp:nvSpPr>
        <dsp:cNvPr id="0" name=""/>
        <dsp:cNvSpPr/>
      </dsp:nvSpPr>
      <dsp:spPr>
        <a:xfrm>
          <a:off x="4518636" y="1508743"/>
          <a:ext cx="966013" cy="456805"/>
        </a:xfrm>
        <a:prstGeom prst="rightArrow">
          <a:avLst>
            <a:gd name="adj1" fmla="val 75000"/>
            <a:gd name="adj2" fmla="val 50000"/>
          </a:avLst>
        </a:prstGeom>
        <a:solidFill>
          <a:schemeClr val="accent3">
            <a:tint val="40000"/>
            <a:alpha val="90000"/>
            <a:hueOff val="4592936"/>
            <a:satOff val="-5911"/>
            <a:lumOff val="-461"/>
            <a:alphaOff val="0"/>
          </a:schemeClr>
        </a:solidFill>
        <a:ln w="9525" cap="flat" cmpd="sng" algn="ctr">
          <a:solidFill>
            <a:schemeClr val="accent3">
              <a:tint val="40000"/>
              <a:alpha val="90000"/>
              <a:hueOff val="4592936"/>
              <a:satOff val="-5911"/>
              <a:lumOff val="-46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DC5E424-9360-4CBA-AD21-C33FC3D3895D}">
      <dsp:nvSpPr>
        <dsp:cNvPr id="0" name=""/>
        <dsp:cNvSpPr/>
      </dsp:nvSpPr>
      <dsp:spPr>
        <a:xfrm>
          <a:off x="1750" y="1508743"/>
          <a:ext cx="4516886" cy="456805"/>
        </a:xfrm>
        <a:prstGeom prst="roundRect">
          <a:avLst/>
        </a:prstGeom>
        <a:gradFill rotWithShape="0">
          <a:gsLst>
            <a:gs pos="0">
              <a:schemeClr val="accent3">
                <a:hueOff val="4821541"/>
                <a:satOff val="-7234"/>
                <a:lumOff val="-1176"/>
                <a:alphaOff val="0"/>
                <a:shade val="51000"/>
                <a:satMod val="130000"/>
              </a:schemeClr>
            </a:gs>
            <a:gs pos="80000">
              <a:schemeClr val="accent3">
                <a:hueOff val="4821541"/>
                <a:satOff val="-7234"/>
                <a:lumOff val="-1176"/>
                <a:alphaOff val="0"/>
                <a:shade val="93000"/>
                <a:satMod val="130000"/>
              </a:schemeClr>
            </a:gs>
            <a:gs pos="100000">
              <a:schemeClr val="accent3">
                <a:hueOff val="4821541"/>
                <a:satOff val="-7234"/>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стабілізація національної валюти</a:t>
          </a:r>
        </a:p>
      </dsp:txBody>
      <dsp:txXfrm>
        <a:off x="24049" y="1531042"/>
        <a:ext cx="4472288" cy="412207"/>
      </dsp:txXfrm>
    </dsp:sp>
    <dsp:sp modelId="{C42500C4-FDB3-43FB-84B3-DE8AF7FD5C59}">
      <dsp:nvSpPr>
        <dsp:cNvPr id="0" name=""/>
        <dsp:cNvSpPr/>
      </dsp:nvSpPr>
      <dsp:spPr>
        <a:xfrm>
          <a:off x="4518636" y="2011228"/>
          <a:ext cx="966013" cy="456805"/>
        </a:xfrm>
        <a:prstGeom prst="rightArrow">
          <a:avLst>
            <a:gd name="adj1" fmla="val 75000"/>
            <a:gd name="adj2" fmla="val 50000"/>
          </a:avLst>
        </a:prstGeom>
        <a:solidFill>
          <a:schemeClr val="accent3">
            <a:tint val="40000"/>
            <a:alpha val="90000"/>
            <a:hueOff val="6123914"/>
            <a:satOff val="-7882"/>
            <a:lumOff val="-614"/>
            <a:alphaOff val="0"/>
          </a:schemeClr>
        </a:solidFill>
        <a:ln w="9525" cap="flat" cmpd="sng" algn="ctr">
          <a:solidFill>
            <a:schemeClr val="accent3">
              <a:tint val="40000"/>
              <a:alpha val="90000"/>
              <a:hueOff val="6123914"/>
              <a:satOff val="-7882"/>
              <a:lumOff val="-61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F405001-58FD-4FCD-887F-F01655E15A39}">
      <dsp:nvSpPr>
        <dsp:cNvPr id="0" name=""/>
        <dsp:cNvSpPr/>
      </dsp:nvSpPr>
      <dsp:spPr>
        <a:xfrm>
          <a:off x="1750" y="2011228"/>
          <a:ext cx="4516886" cy="456805"/>
        </a:xfrm>
        <a:prstGeom prst="roundRect">
          <a:avLst/>
        </a:prstGeom>
        <a:gradFill rotWithShape="0">
          <a:gsLst>
            <a:gs pos="0">
              <a:schemeClr val="accent3">
                <a:hueOff val="6428722"/>
                <a:satOff val="-9646"/>
                <a:lumOff val="-1569"/>
                <a:alphaOff val="0"/>
                <a:shade val="51000"/>
                <a:satMod val="130000"/>
              </a:schemeClr>
            </a:gs>
            <a:gs pos="80000">
              <a:schemeClr val="accent3">
                <a:hueOff val="6428722"/>
                <a:satOff val="-9646"/>
                <a:lumOff val="-1569"/>
                <a:alphaOff val="0"/>
                <a:shade val="93000"/>
                <a:satMod val="130000"/>
              </a:schemeClr>
            </a:gs>
            <a:gs pos="100000">
              <a:schemeClr val="accent3">
                <a:hueOff val="6428722"/>
                <a:satOff val="-9646"/>
                <a:lumOff val="-15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доступ до ринку інших країн</a:t>
          </a:r>
        </a:p>
      </dsp:txBody>
      <dsp:txXfrm>
        <a:off x="24049" y="2033527"/>
        <a:ext cx="4472288" cy="412207"/>
      </dsp:txXfrm>
    </dsp:sp>
    <dsp:sp modelId="{7385B85A-5859-4F70-B229-9B8EB3BDC97B}">
      <dsp:nvSpPr>
        <dsp:cNvPr id="0" name=""/>
        <dsp:cNvSpPr/>
      </dsp:nvSpPr>
      <dsp:spPr>
        <a:xfrm>
          <a:off x="4500579" y="2513714"/>
          <a:ext cx="983694" cy="456805"/>
        </a:xfrm>
        <a:prstGeom prst="rightArrow">
          <a:avLst>
            <a:gd name="adj1" fmla="val 75000"/>
            <a:gd name="adj2" fmla="val 50000"/>
          </a:avLst>
        </a:prstGeom>
        <a:solidFill>
          <a:schemeClr val="accent3">
            <a:tint val="40000"/>
            <a:alpha val="90000"/>
            <a:hueOff val="7654893"/>
            <a:satOff val="-9852"/>
            <a:lumOff val="-768"/>
            <a:alphaOff val="0"/>
          </a:schemeClr>
        </a:solidFill>
        <a:ln w="9525" cap="flat" cmpd="sng" algn="ctr">
          <a:solidFill>
            <a:schemeClr val="accent3">
              <a:tint val="40000"/>
              <a:alpha val="90000"/>
              <a:hueOff val="7654893"/>
              <a:satOff val="-9852"/>
              <a:lumOff val="-76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E5039E2E-01B4-4FE3-9C6A-9F5EABBAC8B0}">
      <dsp:nvSpPr>
        <dsp:cNvPr id="0" name=""/>
        <dsp:cNvSpPr/>
      </dsp:nvSpPr>
      <dsp:spPr>
        <a:xfrm>
          <a:off x="2125" y="2513714"/>
          <a:ext cx="4498454" cy="456805"/>
        </a:xfrm>
        <a:prstGeom prst="roundRect">
          <a:avLst/>
        </a:prstGeom>
        <a:gradFill rotWithShape="0">
          <a:gsLst>
            <a:gs pos="0">
              <a:schemeClr val="accent3">
                <a:hueOff val="8035903"/>
                <a:satOff val="-12057"/>
                <a:lumOff val="-1961"/>
                <a:alphaOff val="0"/>
                <a:shade val="51000"/>
                <a:satMod val="130000"/>
              </a:schemeClr>
            </a:gs>
            <a:gs pos="80000">
              <a:schemeClr val="accent3">
                <a:hueOff val="8035903"/>
                <a:satOff val="-12057"/>
                <a:lumOff val="-1961"/>
                <a:alphaOff val="0"/>
                <a:shade val="93000"/>
                <a:satMod val="130000"/>
              </a:schemeClr>
            </a:gs>
            <a:gs pos="100000">
              <a:schemeClr val="accent3">
                <a:hueOff val="8035903"/>
                <a:satOff val="-12057"/>
                <a:lumOff val="-196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стабільний національний бізнес-клімат</a:t>
          </a:r>
        </a:p>
      </dsp:txBody>
      <dsp:txXfrm>
        <a:off x="24424" y="2536013"/>
        <a:ext cx="4453856" cy="412207"/>
      </dsp:txXfrm>
    </dsp:sp>
    <dsp:sp modelId="{B0DA4668-3C02-47B6-87A8-B2F67FCE6C6D}">
      <dsp:nvSpPr>
        <dsp:cNvPr id="0" name=""/>
        <dsp:cNvSpPr/>
      </dsp:nvSpPr>
      <dsp:spPr>
        <a:xfrm>
          <a:off x="4518636" y="3016199"/>
          <a:ext cx="966013" cy="456805"/>
        </a:xfrm>
        <a:prstGeom prst="rightArrow">
          <a:avLst>
            <a:gd name="adj1" fmla="val 75000"/>
            <a:gd name="adj2" fmla="val 50000"/>
          </a:avLst>
        </a:prstGeom>
        <a:solidFill>
          <a:schemeClr val="accent3">
            <a:tint val="40000"/>
            <a:alpha val="90000"/>
            <a:hueOff val="9185871"/>
            <a:satOff val="-11823"/>
            <a:lumOff val="-921"/>
            <a:alphaOff val="0"/>
          </a:schemeClr>
        </a:solidFill>
        <a:ln w="9525" cap="flat" cmpd="sng" algn="ctr">
          <a:solidFill>
            <a:schemeClr val="accent3">
              <a:tint val="40000"/>
              <a:alpha val="90000"/>
              <a:hueOff val="9185871"/>
              <a:satOff val="-11823"/>
              <a:lumOff val="-92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C64719F-7671-4A55-BB77-A4A3B292BBD8}">
      <dsp:nvSpPr>
        <dsp:cNvPr id="0" name=""/>
        <dsp:cNvSpPr/>
      </dsp:nvSpPr>
      <dsp:spPr>
        <a:xfrm>
          <a:off x="1750" y="3016199"/>
          <a:ext cx="4516886" cy="456805"/>
        </a:xfrm>
        <a:prstGeom prst="roundRect">
          <a:avLst/>
        </a:prstGeom>
        <a:gradFill rotWithShape="0">
          <a:gsLst>
            <a:gs pos="0">
              <a:schemeClr val="accent3">
                <a:hueOff val="9643083"/>
                <a:satOff val="-14469"/>
                <a:lumOff val="-2353"/>
                <a:alphaOff val="0"/>
                <a:shade val="51000"/>
                <a:satMod val="130000"/>
              </a:schemeClr>
            </a:gs>
            <a:gs pos="80000">
              <a:schemeClr val="accent3">
                <a:hueOff val="9643083"/>
                <a:satOff val="-14469"/>
                <a:lumOff val="-2353"/>
                <a:alphaOff val="0"/>
                <a:shade val="93000"/>
                <a:satMod val="130000"/>
              </a:schemeClr>
            </a:gs>
            <a:gs pos="100000">
              <a:schemeClr val="accent3">
                <a:hueOff val="9643083"/>
                <a:satOff val="-14469"/>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державна підтримка комунальної інфраструктури</a:t>
          </a:r>
        </a:p>
      </dsp:txBody>
      <dsp:txXfrm>
        <a:off x="24049" y="3038498"/>
        <a:ext cx="4472288" cy="412207"/>
      </dsp:txXfrm>
    </dsp:sp>
    <dsp:sp modelId="{9F6119D9-7D82-45A4-BCA0-8B760A782477}">
      <dsp:nvSpPr>
        <dsp:cNvPr id="0" name=""/>
        <dsp:cNvSpPr/>
      </dsp:nvSpPr>
      <dsp:spPr>
        <a:xfrm>
          <a:off x="4518636" y="3518685"/>
          <a:ext cx="966013" cy="456805"/>
        </a:xfrm>
        <a:prstGeom prst="rightArrow">
          <a:avLst>
            <a:gd name="adj1" fmla="val 75000"/>
            <a:gd name="adj2" fmla="val 50000"/>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FA90F4C-BAEB-42A2-8B2C-D000009AC1A6}">
      <dsp:nvSpPr>
        <dsp:cNvPr id="0" name=""/>
        <dsp:cNvSpPr/>
      </dsp:nvSpPr>
      <dsp:spPr>
        <a:xfrm>
          <a:off x="1750" y="3518685"/>
          <a:ext cx="4516886" cy="456805"/>
        </a:xfrm>
        <a:prstGeom prst="round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t>боротьба з корупцією</a:t>
          </a:r>
        </a:p>
      </dsp:txBody>
      <dsp:txXfrm>
        <a:off x="24049" y="3540984"/>
        <a:ext cx="4472288" cy="4122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D6D304-E491-4554-BADA-D6C03A0E5FB2}">
      <dsp:nvSpPr>
        <dsp:cNvPr id="0" name=""/>
        <dsp:cNvSpPr/>
      </dsp:nvSpPr>
      <dsp:spPr>
        <a:xfrm>
          <a:off x="3764879" y="3316723"/>
          <a:ext cx="2267215" cy="216075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uk-UA" sz="1000" kern="1200"/>
            <a:t>Місто комфортного проживання</a:t>
          </a:r>
        </a:p>
        <a:p>
          <a:pPr marL="57150" lvl="1" indent="-57150" algn="l" defTabSz="444500">
            <a:lnSpc>
              <a:spcPct val="90000"/>
            </a:lnSpc>
            <a:spcBef>
              <a:spcPct val="0"/>
            </a:spcBef>
            <a:spcAft>
              <a:spcPct val="15000"/>
            </a:spcAft>
            <a:buChar char="••"/>
          </a:pPr>
          <a:r>
            <a:rPr lang="uk-UA" sz="1000" kern="1200"/>
            <a:t>Сучасна житлова забудова</a:t>
          </a:r>
        </a:p>
        <a:p>
          <a:pPr marL="57150" lvl="1" indent="-57150" algn="l" defTabSz="444500">
            <a:lnSpc>
              <a:spcPct val="90000"/>
            </a:lnSpc>
            <a:spcBef>
              <a:spcPct val="0"/>
            </a:spcBef>
            <a:spcAft>
              <a:spcPct val="15000"/>
            </a:spcAft>
            <a:buChar char="••"/>
          </a:pPr>
          <a:r>
            <a:rPr lang="uk-UA" sz="1000" kern="1200"/>
            <a:t>Сучасна міська інфраструктура</a:t>
          </a:r>
        </a:p>
        <a:p>
          <a:pPr marL="57150" lvl="1" indent="-57150" algn="l" defTabSz="444500">
            <a:lnSpc>
              <a:spcPct val="90000"/>
            </a:lnSpc>
            <a:spcBef>
              <a:spcPct val="0"/>
            </a:spcBef>
            <a:spcAft>
              <a:spcPct val="15000"/>
            </a:spcAft>
            <a:buChar char="••"/>
          </a:pPr>
          <a:r>
            <a:rPr lang="uk-UA" sz="1000" kern="1200"/>
            <a:t>Центр рекреації столиці та регіону </a:t>
          </a:r>
        </a:p>
      </dsp:txBody>
      <dsp:txXfrm>
        <a:off x="4491526" y="3903396"/>
        <a:ext cx="1494084" cy="1527603"/>
      </dsp:txXfrm>
    </dsp:sp>
    <dsp:sp modelId="{ABD5C7ED-82D4-43F1-925F-52DC22E266C2}">
      <dsp:nvSpPr>
        <dsp:cNvPr id="0" name=""/>
        <dsp:cNvSpPr/>
      </dsp:nvSpPr>
      <dsp:spPr>
        <a:xfrm>
          <a:off x="-9601" y="3372730"/>
          <a:ext cx="2302559" cy="204874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uk-UA" sz="1050" kern="1200"/>
            <a:t>Розвинене громадянське суспільство</a:t>
          </a:r>
        </a:p>
        <a:p>
          <a:pPr marL="57150" lvl="1" indent="-57150" algn="l" defTabSz="466725">
            <a:lnSpc>
              <a:spcPct val="90000"/>
            </a:lnSpc>
            <a:spcBef>
              <a:spcPct val="0"/>
            </a:spcBef>
            <a:spcAft>
              <a:spcPct val="15000"/>
            </a:spcAft>
            <a:buChar char="••"/>
          </a:pPr>
          <a:r>
            <a:rPr lang="uk-UA" sz="1050" kern="1200"/>
            <a:t>Ефективні ОМС</a:t>
          </a:r>
        </a:p>
        <a:p>
          <a:pPr marL="57150" lvl="1" indent="-57150" algn="l" defTabSz="466725">
            <a:lnSpc>
              <a:spcPct val="90000"/>
            </a:lnSpc>
            <a:spcBef>
              <a:spcPct val="0"/>
            </a:spcBef>
            <a:spcAft>
              <a:spcPct val="15000"/>
            </a:spcAft>
            <a:buChar char="••"/>
          </a:pPr>
          <a:r>
            <a:rPr lang="uk-UA" sz="1050" kern="1200"/>
            <a:t> Послуги - орієнтовані на жителя</a:t>
          </a:r>
        </a:p>
        <a:p>
          <a:pPr marL="57150" lvl="1" indent="-57150" algn="l" defTabSz="466725">
            <a:lnSpc>
              <a:spcPct val="90000"/>
            </a:lnSpc>
            <a:spcBef>
              <a:spcPct val="0"/>
            </a:spcBef>
            <a:spcAft>
              <a:spcPct val="15000"/>
            </a:spcAft>
            <a:buChar char="••"/>
          </a:pPr>
          <a:r>
            <a:rPr lang="uk-UA" sz="1050" kern="1200"/>
            <a:t> Розширення муніціпальної співпраці</a:t>
          </a:r>
        </a:p>
      </dsp:txBody>
      <dsp:txXfrm>
        <a:off x="35403" y="3929920"/>
        <a:ext cx="1521783" cy="1446550"/>
      </dsp:txXfrm>
    </dsp:sp>
    <dsp:sp modelId="{954E44C7-FF33-4CB0-AA5C-4746F73DFC57}">
      <dsp:nvSpPr>
        <dsp:cNvPr id="0" name=""/>
        <dsp:cNvSpPr/>
      </dsp:nvSpPr>
      <dsp:spPr>
        <a:xfrm>
          <a:off x="3705749" y="181446"/>
          <a:ext cx="2385475" cy="209228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uk-UA" sz="1000" kern="1200"/>
            <a:t>Реалізація потреб дітей та молоді</a:t>
          </a:r>
        </a:p>
        <a:p>
          <a:pPr marL="57150" lvl="1" indent="-57150" algn="l" defTabSz="444500">
            <a:lnSpc>
              <a:spcPct val="90000"/>
            </a:lnSpc>
            <a:spcBef>
              <a:spcPct val="0"/>
            </a:spcBef>
            <a:spcAft>
              <a:spcPct val="15000"/>
            </a:spcAft>
            <a:buChar char="••"/>
          </a:pPr>
          <a:r>
            <a:rPr lang="uk-UA" sz="1000" kern="1200"/>
            <a:t>Сучасні стандарти охорони здоровя</a:t>
          </a:r>
        </a:p>
        <a:p>
          <a:pPr marL="57150" lvl="1" indent="-57150" algn="l" defTabSz="444500">
            <a:lnSpc>
              <a:spcPct val="90000"/>
            </a:lnSpc>
            <a:spcBef>
              <a:spcPct val="0"/>
            </a:spcBef>
            <a:spcAft>
              <a:spcPct val="15000"/>
            </a:spcAft>
            <a:buChar char="••"/>
          </a:pPr>
          <a:r>
            <a:rPr lang="uk-UA" sz="1000" kern="1200"/>
            <a:t>Розвиток історико-культурної спадщини</a:t>
          </a:r>
        </a:p>
        <a:p>
          <a:pPr marL="57150" lvl="1" indent="-57150" algn="l" defTabSz="444500">
            <a:lnSpc>
              <a:spcPct val="90000"/>
            </a:lnSpc>
            <a:spcBef>
              <a:spcPct val="0"/>
            </a:spcBef>
            <a:spcAft>
              <a:spcPct val="15000"/>
            </a:spcAft>
            <a:buChar char="••"/>
          </a:pPr>
          <a:r>
            <a:rPr lang="uk-UA" sz="1000" kern="1200"/>
            <a:t>Соціальна злагода  та міжвікова інтеграція</a:t>
          </a:r>
        </a:p>
      </dsp:txBody>
      <dsp:txXfrm>
        <a:off x="4467352" y="227407"/>
        <a:ext cx="1577910" cy="1477290"/>
      </dsp:txXfrm>
    </dsp:sp>
    <dsp:sp modelId="{D7C33099-FFB4-4C24-9F87-0F0D5E9938EA}">
      <dsp:nvSpPr>
        <dsp:cNvPr id="0" name=""/>
        <dsp:cNvSpPr/>
      </dsp:nvSpPr>
      <dsp:spPr>
        <a:xfrm>
          <a:off x="-9601" y="215967"/>
          <a:ext cx="2302559" cy="202323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uk-UA" sz="1050" kern="1200"/>
            <a:t>Сприятливий бізнес-клімат</a:t>
          </a:r>
        </a:p>
        <a:p>
          <a:pPr marL="57150" lvl="1" indent="-57150" algn="l" defTabSz="466725">
            <a:lnSpc>
              <a:spcPct val="90000"/>
            </a:lnSpc>
            <a:spcBef>
              <a:spcPct val="0"/>
            </a:spcBef>
            <a:spcAft>
              <a:spcPct val="15000"/>
            </a:spcAft>
            <a:buChar char="••"/>
          </a:pPr>
          <a:r>
            <a:rPr lang="uk-UA" sz="1050" kern="1200"/>
            <a:t>Розвинена інфраструктура для бізнесу</a:t>
          </a:r>
        </a:p>
        <a:p>
          <a:pPr marL="57150" lvl="1" indent="-57150" algn="l" defTabSz="466725">
            <a:lnSpc>
              <a:spcPct val="90000"/>
            </a:lnSpc>
            <a:spcBef>
              <a:spcPct val="0"/>
            </a:spcBef>
            <a:spcAft>
              <a:spcPct val="15000"/>
            </a:spcAft>
            <a:buChar char="••"/>
          </a:pPr>
          <a:r>
            <a:rPr lang="uk-UA" sz="1050" kern="1200"/>
            <a:t>Кваліфіковані та освічені кадри</a:t>
          </a:r>
        </a:p>
        <a:p>
          <a:pPr marL="57150" lvl="1" indent="-57150" algn="l" defTabSz="466725">
            <a:lnSpc>
              <a:spcPct val="90000"/>
            </a:lnSpc>
            <a:spcBef>
              <a:spcPct val="0"/>
            </a:spcBef>
            <a:spcAft>
              <a:spcPct val="15000"/>
            </a:spcAft>
            <a:buChar char="••"/>
          </a:pPr>
          <a:r>
            <a:rPr lang="uk-UA" sz="1050" kern="1200"/>
            <a:t>Залучення приватних інвестицій</a:t>
          </a:r>
        </a:p>
      </dsp:txBody>
      <dsp:txXfrm>
        <a:off x="34843" y="260411"/>
        <a:ext cx="1522903" cy="1428541"/>
      </dsp:txXfrm>
    </dsp:sp>
    <dsp:sp modelId="{DB4F5BA9-C812-496B-BE3D-FD00FCF4C893}">
      <dsp:nvSpPr>
        <dsp:cNvPr id="0" name=""/>
        <dsp:cNvSpPr/>
      </dsp:nvSpPr>
      <dsp:spPr>
        <a:xfrm>
          <a:off x="1093406" y="868991"/>
          <a:ext cx="1817865" cy="1844001"/>
        </a:xfrm>
        <a:prstGeom prst="pieWedg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t>Пріоритет  В</a:t>
          </a:r>
          <a:endParaRPr lang="uk-UA" sz="1200" kern="1200"/>
        </a:p>
        <a:p>
          <a:pPr lvl="0" algn="ctr" defTabSz="533400">
            <a:lnSpc>
              <a:spcPct val="90000"/>
            </a:lnSpc>
            <a:spcBef>
              <a:spcPct val="0"/>
            </a:spcBef>
            <a:spcAft>
              <a:spcPct val="35000"/>
            </a:spcAft>
          </a:pPr>
          <a:r>
            <a:rPr lang="uk-UA" sz="1200" b="1" kern="1200"/>
            <a:t>Сприятливе бізнес-середовище, сучасна місцева економіка</a:t>
          </a:r>
          <a:endParaRPr lang="uk-UA" sz="1200" kern="1200"/>
        </a:p>
      </dsp:txBody>
      <dsp:txXfrm>
        <a:off x="1625846" y="1409086"/>
        <a:ext cx="1285425" cy="1303906"/>
      </dsp:txXfrm>
    </dsp:sp>
    <dsp:sp modelId="{CD946468-6A74-4810-9D05-F4FB77CF3EBF}">
      <dsp:nvSpPr>
        <dsp:cNvPr id="0" name=""/>
        <dsp:cNvSpPr/>
      </dsp:nvSpPr>
      <dsp:spPr>
        <a:xfrm rot="5400000">
          <a:off x="3174539" y="864803"/>
          <a:ext cx="1844001" cy="1817865"/>
        </a:xfrm>
        <a:prstGeom prst="pieWedge">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t>Пріоритет  С</a:t>
          </a:r>
          <a:endParaRPr lang="uk-UA" sz="1200" kern="1200"/>
        </a:p>
        <a:p>
          <a:pPr lvl="0" algn="ctr" defTabSz="533400">
            <a:lnSpc>
              <a:spcPct val="90000"/>
            </a:lnSpc>
            <a:spcBef>
              <a:spcPct val="0"/>
            </a:spcBef>
            <a:spcAft>
              <a:spcPct val="35000"/>
            </a:spcAft>
          </a:pPr>
          <a:r>
            <a:rPr lang="uk-UA" sz="1200" b="1" kern="1200"/>
            <a:t>Високі соціальні стандарти життя</a:t>
          </a:r>
          <a:endParaRPr lang="uk-UA" sz="1200" kern="1200"/>
        </a:p>
      </dsp:txBody>
      <dsp:txXfrm rot="-5400000">
        <a:off x="3187607" y="1391831"/>
        <a:ext cx="1285425" cy="1303906"/>
      </dsp:txXfrm>
    </dsp:sp>
    <dsp:sp modelId="{C1CC49F0-F491-45A9-82DA-B1F6B857FD4B}">
      <dsp:nvSpPr>
        <dsp:cNvPr id="0" name=""/>
        <dsp:cNvSpPr/>
      </dsp:nvSpPr>
      <dsp:spPr>
        <a:xfrm rot="10800000">
          <a:off x="3213743" y="2971900"/>
          <a:ext cx="1765592" cy="1826584"/>
        </a:xfrm>
        <a:prstGeom prst="pieWedge">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t>Пріоритет  </a:t>
          </a:r>
          <a:r>
            <a:rPr lang="en-US" sz="1200" b="1" kern="1200"/>
            <a:t>D</a:t>
          </a:r>
          <a:endParaRPr lang="uk-UA" sz="1200" kern="1200"/>
        </a:p>
        <a:p>
          <a:pPr lvl="0" algn="ctr" defTabSz="533400">
            <a:lnSpc>
              <a:spcPct val="90000"/>
            </a:lnSpc>
            <a:spcBef>
              <a:spcPct val="0"/>
            </a:spcBef>
            <a:spcAft>
              <a:spcPct val="35000"/>
            </a:spcAft>
          </a:pPr>
          <a:r>
            <a:rPr lang="uk-UA" sz="1200" b="1" kern="1200"/>
            <a:t>Рекреаційний центр столиці та пристоличного регіону</a:t>
          </a:r>
          <a:endParaRPr lang="uk-UA" sz="1200" kern="1200"/>
        </a:p>
      </dsp:txBody>
      <dsp:txXfrm rot="10800000">
        <a:off x="3213743" y="2971900"/>
        <a:ext cx="1248462" cy="1291590"/>
      </dsp:txXfrm>
    </dsp:sp>
    <dsp:sp modelId="{71F76AE3-6C7C-4428-B447-A8BE91C1DC57}">
      <dsp:nvSpPr>
        <dsp:cNvPr id="0" name=""/>
        <dsp:cNvSpPr/>
      </dsp:nvSpPr>
      <dsp:spPr>
        <a:xfrm rot="16200000">
          <a:off x="1045654" y="2984979"/>
          <a:ext cx="1878856" cy="1800427"/>
        </a:xfrm>
        <a:prstGeom prst="pieWedg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t>Пріоритет  А</a:t>
          </a:r>
          <a:endParaRPr lang="uk-UA" sz="1200" kern="1200"/>
        </a:p>
        <a:p>
          <a:pPr lvl="0" algn="ctr" defTabSz="533400">
            <a:lnSpc>
              <a:spcPct val="90000"/>
            </a:lnSpc>
            <a:spcBef>
              <a:spcPct val="0"/>
            </a:spcBef>
            <a:spcAft>
              <a:spcPct val="35000"/>
            </a:spcAft>
          </a:pPr>
          <a:r>
            <a:rPr lang="uk-UA" sz="1200" b="1" kern="1200"/>
            <a:t>Добре врядування європейського зразка</a:t>
          </a:r>
          <a:endParaRPr lang="uk-UA" sz="1200" kern="1200"/>
        </a:p>
      </dsp:txBody>
      <dsp:txXfrm rot="5400000">
        <a:off x="1612202" y="2945765"/>
        <a:ext cx="1273094" cy="1328552"/>
      </dsp:txXfrm>
    </dsp:sp>
    <dsp:sp modelId="{4505D12B-DDD6-4F36-AF0D-585134438EB3}">
      <dsp:nvSpPr>
        <dsp:cNvPr id="0" name=""/>
        <dsp:cNvSpPr/>
      </dsp:nvSpPr>
      <dsp:spPr>
        <a:xfrm>
          <a:off x="2692397" y="2409969"/>
          <a:ext cx="696827" cy="605936"/>
        </a:xfrm>
        <a:prstGeom prst="circularArrow">
          <a:avLst/>
        </a:prstGeom>
        <a:gradFill rotWithShape="0">
          <a:gsLst>
            <a:gs pos="0">
              <a:schemeClr val="accent3">
                <a:tint val="40000"/>
                <a:hueOff val="0"/>
                <a:satOff val="0"/>
                <a:lumOff val="0"/>
                <a:alphaOff val="0"/>
                <a:shade val="51000"/>
                <a:satMod val="130000"/>
              </a:schemeClr>
            </a:gs>
            <a:gs pos="80000">
              <a:schemeClr val="accent3">
                <a:tint val="40000"/>
                <a:hueOff val="0"/>
                <a:satOff val="0"/>
                <a:lumOff val="0"/>
                <a:alphaOff val="0"/>
                <a:shade val="93000"/>
                <a:satMod val="130000"/>
              </a:schemeClr>
            </a:gs>
            <a:gs pos="100000">
              <a:schemeClr val="accent3">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DA9AFAC8-E3DF-45B8-98DC-E6F5B07B73DC}">
      <dsp:nvSpPr>
        <dsp:cNvPr id="0" name=""/>
        <dsp:cNvSpPr/>
      </dsp:nvSpPr>
      <dsp:spPr>
        <a:xfrm rot="10800000">
          <a:off x="2692397" y="2643022"/>
          <a:ext cx="696827" cy="605936"/>
        </a:xfrm>
        <a:prstGeom prst="circularArrow">
          <a:avLst/>
        </a:prstGeom>
        <a:gradFill rotWithShape="0">
          <a:gsLst>
            <a:gs pos="0">
              <a:schemeClr val="accent3">
                <a:tint val="40000"/>
                <a:hueOff val="0"/>
                <a:satOff val="0"/>
                <a:lumOff val="0"/>
                <a:alphaOff val="0"/>
                <a:shade val="51000"/>
                <a:satMod val="130000"/>
              </a:schemeClr>
            </a:gs>
            <a:gs pos="80000">
              <a:schemeClr val="accent3">
                <a:tint val="40000"/>
                <a:hueOff val="0"/>
                <a:satOff val="0"/>
                <a:lumOff val="0"/>
                <a:alphaOff val="0"/>
                <a:shade val="93000"/>
                <a:satMod val="130000"/>
              </a:schemeClr>
            </a:gs>
            <a:gs pos="100000">
              <a:schemeClr val="accent3">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Боярка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61EB82-3912-4970-BDA3-93346B256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3251</TotalTime>
  <Pages>55</Pages>
  <Words>21171</Words>
  <Characters>120681</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Стратегічний план сталого розвитку Боярки до 2020 року</vt:lpstr>
    </vt:vector>
  </TitlesOfParts>
  <Company>kmbs «Школа мерів»</Company>
  <LinksUpToDate>false</LinksUpToDate>
  <CharactersWithSpaces>141569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Стратегічний план сталого розвитку Боярки до 2020 року</dc:title>
  <dc:subject/>
  <dc:creator/>
  <cp:keywords/>
  <dc:description/>
  <cp:lastModifiedBy>Пользователь Windows</cp:lastModifiedBy>
  <cp:revision>177</cp:revision>
  <cp:lastPrinted>2015-08-25T03:56:00Z</cp:lastPrinted>
  <dcterms:created xsi:type="dcterms:W3CDTF">2015-08-09T06:51:00Z</dcterms:created>
  <dcterms:modified xsi:type="dcterms:W3CDTF">2015-12-24T10:47:00Z</dcterms:modified>
</cp:coreProperties>
</file>